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15" w:rsidRPr="00D55B81" w:rsidRDefault="00D71C15" w:rsidP="00284F8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ОЦІНЮВАННЯ НАВЧАЛЬНОЇ ДІЯЛЬНОСТІ</w:t>
      </w:r>
    </w:p>
    <w:p w:rsidR="00D71C15" w:rsidRPr="00D55B81" w:rsidRDefault="00D71C15" w:rsidP="00284F8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84F83" w:rsidRPr="00D55B81" w:rsidRDefault="000155EB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Андрійчук В., Михасюк Т. Фінський досвід оцінювання д</w:t>
      </w:r>
      <w:r w:rsidR="00472D94" w:rsidRPr="00D55B81">
        <w:rPr>
          <w:rFonts w:ascii="Times New Roman" w:hAnsi="Times New Roman" w:cs="Times New Roman"/>
          <w:sz w:val="28"/>
          <w:szCs w:val="28"/>
        </w:rPr>
        <w:t xml:space="preserve">ля НУШ / </w:t>
      </w:r>
      <w:r w:rsidR="006D52F3" w:rsidRPr="00D55B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5B81">
        <w:rPr>
          <w:rFonts w:ascii="Times New Roman" w:hAnsi="Times New Roman" w:cs="Times New Roman"/>
          <w:sz w:val="28"/>
          <w:szCs w:val="28"/>
        </w:rPr>
        <w:t>В. Андрійчук, Т. Михасюк // Засту</w:t>
      </w:r>
      <w:r w:rsidR="00B3180A" w:rsidRPr="00D55B81">
        <w:rPr>
          <w:rFonts w:ascii="Times New Roman" w:hAnsi="Times New Roman" w:cs="Times New Roman"/>
          <w:sz w:val="28"/>
          <w:szCs w:val="28"/>
        </w:rPr>
        <w:t xml:space="preserve">пник директора школи. – 2021. – </w:t>
      </w:r>
      <w:r w:rsidR="00284F83" w:rsidRPr="00D55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2F3" w:rsidRPr="00D55B81">
        <w:rPr>
          <w:rFonts w:ascii="Times New Roman" w:hAnsi="Times New Roman" w:cs="Times New Roman"/>
          <w:sz w:val="28"/>
          <w:szCs w:val="28"/>
        </w:rPr>
        <w:t>№ 10. – С.</w:t>
      </w:r>
      <w:r w:rsidR="00D71C15" w:rsidRPr="00D55B81">
        <w:rPr>
          <w:rFonts w:ascii="Times New Roman" w:hAnsi="Times New Roman" w:cs="Times New Roman"/>
          <w:sz w:val="28"/>
          <w:szCs w:val="28"/>
        </w:rPr>
        <w:t xml:space="preserve"> </w:t>
      </w:r>
      <w:r w:rsidR="006D52F3" w:rsidRPr="00D55B81">
        <w:rPr>
          <w:rFonts w:ascii="Times New Roman" w:hAnsi="Times New Roman" w:cs="Times New Roman"/>
          <w:sz w:val="28"/>
          <w:szCs w:val="28"/>
        </w:rPr>
        <w:t>46–</w:t>
      </w:r>
      <w:r w:rsidRPr="00D55B81">
        <w:rPr>
          <w:rFonts w:ascii="Times New Roman" w:hAnsi="Times New Roman" w:cs="Times New Roman"/>
          <w:sz w:val="28"/>
          <w:szCs w:val="28"/>
        </w:rPr>
        <w:t>58.</w:t>
      </w:r>
    </w:p>
    <w:p w:rsidR="00284F83" w:rsidRPr="00D55B81" w:rsidRDefault="00472D94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 xml:space="preserve">Бужинецька К. Основні критерії оцінювання навчальних досягнень </w:t>
      </w:r>
      <w:r w:rsidR="006D52F3" w:rsidRPr="00D55B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5B81">
        <w:rPr>
          <w:rFonts w:ascii="Times New Roman" w:hAnsi="Times New Roman" w:cs="Times New Roman"/>
          <w:sz w:val="28"/>
          <w:szCs w:val="28"/>
        </w:rPr>
        <w:t xml:space="preserve">учнів з когнітивним порушенням в умовах компетентнісного підходу / </w:t>
      </w:r>
      <w:r w:rsidR="00D71C15" w:rsidRPr="00D55B81">
        <w:rPr>
          <w:rFonts w:ascii="Times New Roman" w:hAnsi="Times New Roman" w:cs="Times New Roman"/>
          <w:sz w:val="28"/>
          <w:szCs w:val="28"/>
        </w:rPr>
        <w:t xml:space="preserve"> </w:t>
      </w:r>
      <w:r w:rsidR="006D52F3" w:rsidRPr="00D55B81">
        <w:rPr>
          <w:rFonts w:ascii="Times New Roman" w:hAnsi="Times New Roman" w:cs="Times New Roman"/>
          <w:sz w:val="28"/>
          <w:szCs w:val="28"/>
        </w:rPr>
        <w:t xml:space="preserve"> </w:t>
      </w:r>
      <w:r w:rsidR="00B3180A" w:rsidRPr="00D55B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5B81">
        <w:rPr>
          <w:rFonts w:ascii="Times New Roman" w:hAnsi="Times New Roman" w:cs="Times New Roman"/>
          <w:sz w:val="28"/>
          <w:szCs w:val="28"/>
        </w:rPr>
        <w:t>К. Бужинецька // Особлива дитина: навчанн</w:t>
      </w:r>
      <w:r w:rsidR="00D71C15" w:rsidRPr="00D55B81">
        <w:rPr>
          <w:rFonts w:ascii="Times New Roman" w:hAnsi="Times New Roman" w:cs="Times New Roman"/>
          <w:sz w:val="28"/>
          <w:szCs w:val="28"/>
        </w:rPr>
        <w:t xml:space="preserve">я і виховання. – 2021. – </w:t>
      </w:r>
      <w:r w:rsidR="00284F83" w:rsidRPr="00D55B81">
        <w:rPr>
          <w:rFonts w:ascii="Times New Roman" w:hAnsi="Times New Roman" w:cs="Times New Roman"/>
          <w:sz w:val="28"/>
          <w:szCs w:val="28"/>
        </w:rPr>
        <w:t xml:space="preserve">          № 3. – </w:t>
      </w:r>
      <w:r w:rsidR="00D71C15" w:rsidRPr="00D55B81">
        <w:rPr>
          <w:rFonts w:ascii="Times New Roman" w:hAnsi="Times New Roman" w:cs="Times New Roman"/>
          <w:sz w:val="28"/>
          <w:szCs w:val="28"/>
        </w:rPr>
        <w:t xml:space="preserve">С. </w:t>
      </w:r>
      <w:r w:rsidR="006D52F3" w:rsidRPr="00D55B81">
        <w:rPr>
          <w:rFonts w:ascii="Times New Roman" w:hAnsi="Times New Roman" w:cs="Times New Roman"/>
          <w:sz w:val="28"/>
          <w:szCs w:val="28"/>
        </w:rPr>
        <w:t>56–</w:t>
      </w:r>
      <w:r w:rsidRPr="00D55B81">
        <w:rPr>
          <w:rFonts w:ascii="Times New Roman" w:hAnsi="Times New Roman" w:cs="Times New Roman"/>
          <w:sz w:val="28"/>
          <w:szCs w:val="28"/>
        </w:rPr>
        <w:t>66.</w:t>
      </w:r>
      <w:r w:rsidR="00D71C15" w:rsidRPr="00D5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83" w:rsidRPr="00D55B81" w:rsidRDefault="00E97BBC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 xml:space="preserve">Васильєва Д. Завдання для перевірки рівня сформованості математичної грамотності (за технологією </w:t>
      </w:r>
      <w:r w:rsidRPr="00D55B8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D55B81">
        <w:rPr>
          <w:rFonts w:ascii="Times New Roman" w:hAnsi="Times New Roman" w:cs="Times New Roman"/>
          <w:sz w:val="28"/>
          <w:szCs w:val="28"/>
        </w:rPr>
        <w:t>)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D55B81">
        <w:rPr>
          <w:rFonts w:ascii="Times New Roman" w:hAnsi="Times New Roman" w:cs="Times New Roman"/>
          <w:sz w:val="28"/>
          <w:szCs w:val="28"/>
        </w:rPr>
        <w:t>Д. Васильєва // Математика в рід</w:t>
      </w:r>
      <w:r w:rsidR="006D52F3" w:rsidRPr="00D55B81">
        <w:rPr>
          <w:rFonts w:ascii="Times New Roman" w:hAnsi="Times New Roman" w:cs="Times New Roman"/>
          <w:sz w:val="28"/>
          <w:szCs w:val="28"/>
        </w:rPr>
        <w:t xml:space="preserve">ній </w:t>
      </w:r>
      <w:r w:rsidR="00B3180A" w:rsidRPr="00D55B81">
        <w:rPr>
          <w:rFonts w:ascii="Times New Roman" w:hAnsi="Times New Roman" w:cs="Times New Roman"/>
          <w:sz w:val="28"/>
          <w:szCs w:val="28"/>
        </w:rPr>
        <w:t xml:space="preserve">    </w:t>
      </w:r>
      <w:r w:rsidR="006D52F3" w:rsidRPr="00D55B81">
        <w:rPr>
          <w:rFonts w:ascii="Times New Roman" w:hAnsi="Times New Roman" w:cs="Times New Roman"/>
          <w:sz w:val="28"/>
          <w:szCs w:val="28"/>
        </w:rPr>
        <w:t>школі. – 2021. – № 1. – С.</w:t>
      </w:r>
      <w:r w:rsidR="00FA55B6" w:rsidRPr="00D55B81">
        <w:rPr>
          <w:rFonts w:ascii="Times New Roman" w:hAnsi="Times New Roman" w:cs="Times New Roman"/>
          <w:sz w:val="28"/>
          <w:szCs w:val="28"/>
        </w:rPr>
        <w:t xml:space="preserve"> </w:t>
      </w:r>
      <w:r w:rsidR="006D52F3" w:rsidRPr="00D55B81">
        <w:rPr>
          <w:rFonts w:ascii="Times New Roman" w:hAnsi="Times New Roman" w:cs="Times New Roman"/>
          <w:sz w:val="28"/>
          <w:szCs w:val="28"/>
        </w:rPr>
        <w:t>2–</w:t>
      </w:r>
      <w:r w:rsidRPr="00D55B81">
        <w:rPr>
          <w:rFonts w:ascii="Times New Roman" w:hAnsi="Times New Roman" w:cs="Times New Roman"/>
          <w:sz w:val="28"/>
          <w:szCs w:val="28"/>
        </w:rPr>
        <w:t>12.</w:t>
      </w:r>
    </w:p>
    <w:p w:rsidR="00DD4BD2" w:rsidRPr="00D55B81" w:rsidRDefault="00DD4BD2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Ващенко Л. Оцінювання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досягнень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у закладах загальної середньої освіти: погляд учасників освітнь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ого процесу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Л. Ващенко 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//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hyperlink r:id="rId5" w:tooltip="Періодичне видання" w:history="1">
        <w:r w:rsidRPr="00D55B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Неперервна професійна освіта: теорія і   практика</w:t>
        </w:r>
      </w:hyperlink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 – 2021. –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Вип.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2.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–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С.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55–63.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–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                                                  </w:t>
      </w:r>
    </w:p>
    <w:p w:rsidR="00DD4BD2" w:rsidRPr="00D55B81" w:rsidRDefault="00DD4BD2" w:rsidP="00DD4BD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Режим доступу</w:t>
      </w:r>
      <w:r w:rsidRPr="00D55B81">
        <w:rPr>
          <w:rFonts w:ascii="Times New Roman" w:hAnsi="Times New Roman" w:cs="Times New Roman"/>
          <w:color w:val="0070C0"/>
          <w:sz w:val="28"/>
          <w:szCs w:val="28"/>
          <w:shd w:val="clear" w:color="auto" w:fill="F9F9F9"/>
        </w:rPr>
        <w:t>: </w:t>
      </w:r>
      <w:hyperlink r:id="rId6" w:history="1">
        <w:r w:rsidRPr="00D55B81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http://nbuv.gov.ua/UJRN/NPO_2021_2_9</w:t>
        </w:r>
      </w:hyperlink>
    </w:p>
    <w:p w:rsidR="00284F83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Волошко В. Глянсуємо знання : методичні вказівки щодо підготовки учнів до ЗНО / В. Волошко // Математика. – 2022. – № 3–4. – С. 28–54.</w:t>
      </w:r>
    </w:p>
    <w:p w:rsidR="00284F83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Єресько О. Рекомендації щодо оцінювання навчальних досягнень учнів 5–6 класів, які здобувають освіту відповідно до нового державного стандарту базової середньої освіти / О. Єресько //</w:t>
      </w:r>
      <w:r w:rsidR="00284F83" w:rsidRPr="00D55B81">
        <w:rPr>
          <w:rFonts w:ascii="Times New Roman" w:hAnsi="Times New Roman" w:cs="Times New Roman"/>
          <w:sz w:val="28"/>
          <w:szCs w:val="28"/>
        </w:rPr>
        <w:t xml:space="preserve"> Всесвітня література в школах </w:t>
      </w:r>
      <w:r w:rsidRPr="00D55B81">
        <w:rPr>
          <w:rFonts w:ascii="Times New Roman" w:hAnsi="Times New Roman" w:cs="Times New Roman"/>
          <w:sz w:val="28"/>
          <w:szCs w:val="28"/>
        </w:rPr>
        <w:t>України. – 2022. – № 4–6. – С. 21–25.</w:t>
      </w:r>
    </w:p>
    <w:p w:rsidR="00284F83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Затворницька А. Як оцінити учня онлайн : платформи для формування й оцінювання компетентностей / А. Затворниць</w:t>
      </w:r>
      <w:r w:rsidR="00284F83" w:rsidRPr="00D55B81">
        <w:rPr>
          <w:rFonts w:ascii="Times New Roman" w:hAnsi="Times New Roman" w:cs="Times New Roman"/>
          <w:sz w:val="28"/>
          <w:szCs w:val="28"/>
        </w:rPr>
        <w:t xml:space="preserve">ка // Шкільний світ. –  2021. – </w:t>
      </w:r>
      <w:r w:rsidRPr="00D55B81">
        <w:rPr>
          <w:rFonts w:ascii="Times New Roman" w:hAnsi="Times New Roman" w:cs="Times New Roman"/>
          <w:sz w:val="28"/>
          <w:szCs w:val="28"/>
        </w:rPr>
        <w:t>№ 3–4. – С. 26–30.</w:t>
      </w:r>
    </w:p>
    <w:p w:rsidR="00284F83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  <w:lang w:val="ru-RU"/>
        </w:rPr>
        <w:t>Козленко О. Експертні процедури в навчанні: наживо й на дистанції /                   О. Козленко // Біологія і хімія в рідній школі. – 2022. – № 1. – С. 2–6.</w:t>
      </w:r>
    </w:p>
    <w:p w:rsidR="003B14C9" w:rsidRPr="00D55B81" w:rsidRDefault="003B14C9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bCs/>
          <w:sz w:val="28"/>
          <w:szCs w:val="28"/>
        </w:rPr>
        <w:t>Лютко О. Філософія оцінювання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sz w:val="28"/>
          <w:szCs w:val="28"/>
        </w:rPr>
        <w:t>навчальних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sz w:val="28"/>
          <w:szCs w:val="28"/>
        </w:rPr>
        <w:t>досягнень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здобувачів освіти в контексті ко</w:t>
      </w:r>
      <w:r w:rsid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мпетентнісного підходу / 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О. Лютко // </w:t>
      </w:r>
      <w:hyperlink r:id="rId7" w:tooltip="Періодичне видання" w:history="1">
        <w:r w:rsidRPr="00D5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педагогічна думка</w:t>
        </w:r>
      </w:hyperlink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. – 2021. – № 3. – С. 31–36. – Режим доступу</w:t>
      </w:r>
      <w:r w:rsidRPr="00D55B81">
        <w:rPr>
          <w:rFonts w:ascii="Times New Roman" w:hAnsi="Times New Roman" w:cs="Times New Roman"/>
          <w:color w:val="0070C0"/>
          <w:sz w:val="28"/>
          <w:szCs w:val="28"/>
          <w:shd w:val="clear" w:color="auto" w:fill="F9F9F9"/>
        </w:rPr>
        <w:t>: </w:t>
      </w:r>
      <w:hyperlink r:id="rId8" w:history="1">
        <w:r w:rsidRPr="00D55B81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http://nbuv.gov.ua/UJRN/Npd_2021_3_8</w:t>
        </w:r>
      </w:hyperlink>
    </w:p>
    <w:p w:rsidR="004A6A48" w:rsidRPr="00D55B81" w:rsidRDefault="004A6A48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bCs/>
          <w:sz w:val="28"/>
          <w:szCs w:val="28"/>
        </w:rPr>
        <w:t>Мазурик Т. В., Савчук О. М.  Оцінювання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sz w:val="28"/>
          <w:szCs w:val="28"/>
        </w:rPr>
        <w:t>навчальних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sz w:val="28"/>
          <w:szCs w:val="28"/>
        </w:rPr>
        <w:t>досягнень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 у</w:t>
      </w:r>
      <w:r w:rsid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чнів з 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ООП в інклюзив</w:t>
      </w:r>
      <w:r w:rsid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них класах  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/  Т. В. Мазурик, 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О.  М. Савчук //  </w:t>
      </w:r>
      <w:hyperlink r:id="rId9" w:tooltip="Періодичне видання" w:history="1">
        <w:r w:rsidRPr="00D55B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пошук</w:t>
        </w:r>
      </w:hyperlink>
      <w:r w:rsidRPr="00D55B81">
        <w:rPr>
          <w:rFonts w:ascii="Times New Roman" w:hAnsi="Times New Roman" w:cs="Times New Roman"/>
          <w:sz w:val="28"/>
          <w:szCs w:val="28"/>
          <w:shd w:val="clear" w:color="auto" w:fill="F9F9F9"/>
        </w:rPr>
        <w:t>. – 2021. – № 3. – С. 34–38. – Режим доступу: </w:t>
      </w:r>
      <w:hyperlink r:id="rId10" w:history="1">
        <w:r w:rsidRPr="00D55B81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http://nbuv.gov.ua/UJRN/pedp_2021_3_11</w:t>
        </w:r>
      </w:hyperlink>
    </w:p>
    <w:p w:rsidR="00284F83" w:rsidRPr="00D55B81" w:rsidRDefault="00E97BBC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lastRenderedPageBreak/>
        <w:t>Момотюк С. Система оцінювання здобувачів освіти : засідання педради з елементами вебквесту / С. Момотюк // Заступник директор</w:t>
      </w:r>
      <w:r w:rsidR="006D52F3" w:rsidRPr="00D55B81">
        <w:rPr>
          <w:rFonts w:ascii="Times New Roman" w:hAnsi="Times New Roman" w:cs="Times New Roman"/>
          <w:sz w:val="28"/>
          <w:szCs w:val="28"/>
        </w:rPr>
        <w:t xml:space="preserve">а школи. – 2021. – </w:t>
      </w:r>
      <w:r w:rsidR="00B3180A" w:rsidRPr="00D55B81">
        <w:rPr>
          <w:rFonts w:ascii="Times New Roman" w:hAnsi="Times New Roman" w:cs="Times New Roman"/>
          <w:sz w:val="28"/>
          <w:szCs w:val="28"/>
        </w:rPr>
        <w:t xml:space="preserve">  </w:t>
      </w:r>
      <w:r w:rsidR="006D52F3" w:rsidRPr="00D55B81">
        <w:rPr>
          <w:rFonts w:ascii="Times New Roman" w:hAnsi="Times New Roman" w:cs="Times New Roman"/>
          <w:sz w:val="28"/>
          <w:szCs w:val="28"/>
        </w:rPr>
        <w:t>№ 3. – С. 20–</w:t>
      </w:r>
      <w:r w:rsidRPr="00D55B81">
        <w:rPr>
          <w:rFonts w:ascii="Times New Roman" w:hAnsi="Times New Roman" w:cs="Times New Roman"/>
          <w:sz w:val="28"/>
          <w:szCs w:val="28"/>
        </w:rPr>
        <w:t>31.</w:t>
      </w:r>
    </w:p>
    <w:p w:rsidR="00D55B81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Науменко С. Діагностувальне оцінювання як інструмент       забезпечення якості загальної середньої освіти у контексті європейського досвіду та пе</w:t>
      </w:r>
      <w:r w:rsidR="00284F83"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рспектив реалізаці</w:t>
      </w:r>
      <w:r w:rsid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в Україні </w:t>
      </w:r>
      <w:r w:rsidR="00284F83"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</w:t>
      </w: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284F83"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Науменко, </w:t>
      </w: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 Головко // Український педагогічний журнал. – 2022. – № 4. – С. 18–31.</w:t>
      </w:r>
      <w:r w:rsid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</w:t>
      </w:r>
      <w:r w:rsid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5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доступу</w:t>
      </w:r>
      <w:r w:rsidRPr="00D55B8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84F83" w:rsidRPr="00D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84F83" w:rsidRPr="00D55B81" w:rsidRDefault="00D55B81" w:rsidP="00D55B81">
      <w:pPr>
        <w:pStyle w:val="a3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 //uej.undip.org.ua/</w:t>
        </w:r>
        <w:proofErr w:type="spellStart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index.php</w:t>
        </w:r>
        <w:proofErr w:type="spellEnd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/</w:t>
        </w:r>
        <w:proofErr w:type="spellStart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journal</w:t>
        </w:r>
        <w:proofErr w:type="spellEnd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/</w:t>
        </w:r>
        <w:proofErr w:type="spellStart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article</w:t>
        </w:r>
        <w:proofErr w:type="spellEnd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/</w:t>
        </w:r>
        <w:proofErr w:type="spellStart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view</w:t>
        </w:r>
        <w:proofErr w:type="spellEnd"/>
        <w:r w:rsidR="00FA55B6" w:rsidRPr="00D55B81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/622</w:t>
        </w:r>
      </w:hyperlink>
    </w:p>
    <w:p w:rsidR="00284F83" w:rsidRPr="00D55B81" w:rsidRDefault="00E97BBC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bCs/>
          <w:sz w:val="28"/>
          <w:szCs w:val="28"/>
          <w:lang w:val="ru-RU"/>
        </w:rPr>
        <w:t>Новикова Н. В.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Технології оцінювання освітніх результатів учнів </w:t>
      </w:r>
      <w:r w:rsidR="00B3180A"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284F83"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8-11 класів на уроках мистецтва в умовах дистанційного навчання  / </w:t>
      </w:r>
      <w:r w:rsidR="00FA55B6"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B3180A"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Н. В. Новикова // Мистецтво та освіта. </w:t>
      </w:r>
      <w:r w:rsidRPr="00D55B81">
        <w:rPr>
          <w:lang w:val="ru-RU"/>
        </w:rPr>
        <w:sym w:font="Symbol" w:char="F02D"/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Pr="00D55B81">
        <w:rPr>
          <w:lang w:val="ru-RU"/>
        </w:rPr>
        <w:sym w:font="Symbol" w:char="F02D"/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B81">
        <w:rPr>
          <w:rFonts w:ascii="Times New Roman" w:hAnsi="Times New Roman" w:cs="Times New Roman"/>
          <w:bCs/>
          <w:sz w:val="28"/>
          <w:szCs w:val="28"/>
          <w:lang w:val="ru-RU"/>
        </w:rPr>
        <w:t>№ 2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55B81">
        <w:rPr>
          <w:lang w:val="ru-RU"/>
        </w:rPr>
        <w:sym w:font="Symbol" w:char="F02D"/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2F3" w:rsidRPr="00D55B81">
        <w:rPr>
          <w:rFonts w:ascii="Times New Roman" w:hAnsi="Times New Roman" w:cs="Times New Roman"/>
          <w:sz w:val="28"/>
          <w:szCs w:val="28"/>
          <w:lang w:val="ru-RU"/>
        </w:rPr>
        <w:t>С. 51–</w:t>
      </w:r>
      <w:r w:rsidRPr="00D55B81">
        <w:rPr>
          <w:rFonts w:ascii="Times New Roman" w:hAnsi="Times New Roman" w:cs="Times New Roman"/>
          <w:sz w:val="28"/>
          <w:szCs w:val="28"/>
          <w:lang w:val="ru-RU"/>
        </w:rPr>
        <w:t>54.</w:t>
      </w:r>
    </w:p>
    <w:p w:rsidR="00284F83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  <w:lang w:val="ru-RU"/>
        </w:rPr>
        <w:t>Оцінювання навчальних досягнень учнів 5–6 класів : методичні      рекомендації // Методист. – 2022. – № 5–6. – С. 96–105.</w:t>
      </w:r>
    </w:p>
    <w:p w:rsidR="00FA55B6" w:rsidRPr="00D55B81" w:rsidRDefault="00FA55B6" w:rsidP="00284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>Самелюк В. М. Критерії оцінювання навчальних досягнень учнів з географії / В. М. Самелюк // Географія та економіка в рідній школі. – 2022. – № 4–6. – С. 11–14.</w:t>
      </w:r>
    </w:p>
    <w:p w:rsidR="00AF2512" w:rsidRPr="00D55B81" w:rsidRDefault="00AF2512" w:rsidP="00284F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Свердлова І. О. Оцінювання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досягнень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учнів у сучасній школі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І. О. Свердлова // </w:t>
      </w:r>
      <w:hyperlink r:id="rId12" w:tooltip="Періодичне видання" w:history="1">
        <w:r w:rsidRPr="00D55B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Вісник Харківського національного університету імені В. Н. Каразіна. Серія : Іноземна філологія. Методика викладання іноземних мов</w:t>
        </w:r>
      </w:hyperlink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– 2020. – Вип. 92. – С. 118–123. – </w:t>
      </w:r>
    </w:p>
    <w:p w:rsidR="00AF2512" w:rsidRPr="00D55B81" w:rsidRDefault="00AF2512" w:rsidP="00AF2512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Режим доступу:</w:t>
      </w:r>
      <w:r w:rsidRPr="00D55B81">
        <w:rPr>
          <w:rFonts w:ascii="Times New Roman" w:hAnsi="Times New Roman" w:cs="Times New Roman"/>
          <w:color w:val="0070C0"/>
          <w:sz w:val="28"/>
          <w:szCs w:val="28"/>
          <w:shd w:val="clear" w:color="auto" w:fill="F9F9F9"/>
        </w:rPr>
        <w:t> </w:t>
      </w:r>
      <w:hyperlink r:id="rId13" w:history="1">
        <w:r w:rsidRPr="00D55B81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http://nbuv.gov.ua/UJRN/VKhIPMB_2020_92_18</w:t>
        </w:r>
      </w:hyperlink>
    </w:p>
    <w:p w:rsidR="00284F83" w:rsidRPr="00D55B81" w:rsidRDefault="00523552" w:rsidP="00284F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  <w:lang w:val="ru-RU"/>
        </w:rPr>
        <w:t>Сліпченко В. ЗНО: готовність № 1. Особливості іспиту й нюанси підготовки / В. Сліпченко // Математ</w:t>
      </w:r>
      <w:r w:rsidR="00284F83" w:rsidRPr="00D55B81">
        <w:rPr>
          <w:rFonts w:ascii="Times New Roman" w:hAnsi="Times New Roman" w:cs="Times New Roman"/>
          <w:sz w:val="28"/>
          <w:szCs w:val="28"/>
          <w:lang w:val="ru-RU"/>
        </w:rPr>
        <w:t>ика. – 2022. – № 3–4. – С. 8</w:t>
      </w:r>
    </w:p>
    <w:p w:rsidR="00284F83" w:rsidRPr="00D55B81" w:rsidRDefault="00EF7BA6" w:rsidP="00284F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sz w:val="28"/>
          <w:szCs w:val="28"/>
        </w:rPr>
        <w:t xml:space="preserve">Харченко Н. Філософія оцінювання в Новій українській школі / </w:t>
      </w:r>
      <w:r w:rsidR="008C14CD" w:rsidRPr="00D55B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5B81">
        <w:rPr>
          <w:rFonts w:ascii="Times New Roman" w:hAnsi="Times New Roman" w:cs="Times New Roman"/>
          <w:sz w:val="28"/>
          <w:szCs w:val="28"/>
        </w:rPr>
        <w:t>Н. Харченко // Директор школи. – 2018. – № 10. – С. 58–65.</w:t>
      </w:r>
    </w:p>
    <w:p w:rsidR="00B3180A" w:rsidRPr="00D55B81" w:rsidRDefault="00B3180A" w:rsidP="00284F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Шиян Н. І., А. В. Криворучко, С. В. Стрижак Методика формувального оцінювання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</w:rPr>
        <w:t>досягнень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уч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нів з хімії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</w:t>
      </w:r>
      <w:r w:rsid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bookmarkStart w:id="0" w:name="_GoBack"/>
      <w:bookmarkEnd w:id="0"/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Н. І. Шиян, А. В. Криворучко, С. В. Стрижак // </w:t>
      </w:r>
      <w:hyperlink r:id="rId14" w:tooltip="Періодичне видання" w:history="1">
        <w:r w:rsidRPr="00D55B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Ужгородського університету. Серія : Педагогіка. Соціальна робота</w:t>
        </w:r>
      </w:hyperlink>
      <w:r w:rsidR="00284F83"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2022. – Вип. 1. – С. 324–327. –</w:t>
      </w:r>
      <w:r w:rsidRPr="00D55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Режим доступу: </w:t>
      </w:r>
      <w:hyperlink r:id="rId15" w:history="1">
        <w:r w:rsidRPr="00D55B81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http://nbuv.gov.ua/UJRN/Nvuuped_2022_1_75</w:t>
        </w:r>
      </w:hyperlink>
    </w:p>
    <w:p w:rsidR="009C6475" w:rsidRDefault="009C6475" w:rsidP="009C6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BC" w:rsidRPr="009C6475" w:rsidRDefault="00E97BBC" w:rsidP="006D5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BC" w:rsidRDefault="00E97BBC" w:rsidP="006D52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D94" w:rsidRPr="000155EB" w:rsidRDefault="00472D94" w:rsidP="006D52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72D94" w:rsidRPr="0001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CF7"/>
    <w:multiLevelType w:val="hybridMultilevel"/>
    <w:tmpl w:val="3FE6C5F8"/>
    <w:lvl w:ilvl="0" w:tplc="4E48ABC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4C94"/>
    <w:multiLevelType w:val="hybridMultilevel"/>
    <w:tmpl w:val="2B0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37B"/>
    <w:multiLevelType w:val="hybridMultilevel"/>
    <w:tmpl w:val="D55A53E6"/>
    <w:lvl w:ilvl="0" w:tplc="1756A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7D8E"/>
    <w:multiLevelType w:val="hybridMultilevel"/>
    <w:tmpl w:val="D6A4E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25"/>
    <w:rsid w:val="000155EB"/>
    <w:rsid w:val="00202395"/>
    <w:rsid w:val="00284F83"/>
    <w:rsid w:val="003B14C9"/>
    <w:rsid w:val="003D7827"/>
    <w:rsid w:val="00467290"/>
    <w:rsid w:val="00472D94"/>
    <w:rsid w:val="004A6A48"/>
    <w:rsid w:val="00523552"/>
    <w:rsid w:val="005C526A"/>
    <w:rsid w:val="006C2803"/>
    <w:rsid w:val="006D52F3"/>
    <w:rsid w:val="008C14CD"/>
    <w:rsid w:val="009C6475"/>
    <w:rsid w:val="00A44F02"/>
    <w:rsid w:val="00AF2512"/>
    <w:rsid w:val="00B3180A"/>
    <w:rsid w:val="00C60525"/>
    <w:rsid w:val="00D55B81"/>
    <w:rsid w:val="00D71C15"/>
    <w:rsid w:val="00DD4BD2"/>
    <w:rsid w:val="00E17E81"/>
    <w:rsid w:val="00E609B2"/>
    <w:rsid w:val="00E97BBC"/>
    <w:rsid w:val="00EF7BA6"/>
    <w:rsid w:val="00F453D1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8B57"/>
  <w15:chartTrackingRefBased/>
  <w15:docId w15:val="{D4B22CE4-157B-4AFA-966A-5E6DEFC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E97BBC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5C526A"/>
    <w:rPr>
      <w:rFonts w:eastAsiaTheme="minorEastAsia"/>
      <w:lang w:eastAsia="uk-UA"/>
    </w:rPr>
  </w:style>
  <w:style w:type="character" w:styleId="a5">
    <w:name w:val="Hyperlink"/>
    <w:basedOn w:val="a0"/>
    <w:uiPriority w:val="99"/>
    <w:unhideWhenUsed/>
    <w:rsid w:val="005C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pd_2021_3_8" TargetMode="External"/><Relationship Id="rId13" Type="http://schemas.openxmlformats.org/officeDocument/2006/relationships/hyperlink" Target="http://nbuv.gov.ua/UJRN/VKhIPMB_2020_92_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86%D0%BD.%D1%84%D1%96%D0%BB%D0%BE%D0%BB.%D0%9C%D0%92%20%D1%96%D0%BD.%D0%BC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PO_2021_2_9" TargetMode="External"/><Relationship Id="rId11" Type="http://schemas.openxmlformats.org/officeDocument/2006/relationships/hyperlink" Target="https://uej.undip.org.ua/index.php/journal/article/view/622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380" TargetMode="External"/><Relationship Id="rId15" Type="http://schemas.openxmlformats.org/officeDocument/2006/relationships/hyperlink" Target="http://nbuv.gov.ua/UJRN/Nvuuped_2022_1_75" TargetMode="External"/><Relationship Id="rId10" Type="http://schemas.openxmlformats.org/officeDocument/2006/relationships/hyperlink" Target="http://nbuv.gov.ua/UJRN/pedp_2021_3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3777</Words>
  <Characters>2153</Characters>
  <Application>Microsoft Office Word</Application>
  <DocSecurity>0</DocSecurity>
  <Lines>17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2021-11-05T10:19:00Z</dcterms:created>
  <dcterms:modified xsi:type="dcterms:W3CDTF">2023-06-12T05:12:00Z</dcterms:modified>
</cp:coreProperties>
</file>