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C0" w:rsidRDefault="002741C0" w:rsidP="002741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НОВА УКРАЇНСЬКА ШКОЛА</w:t>
      </w:r>
    </w:p>
    <w:p w:rsidR="002741C0" w:rsidRDefault="002741C0" w:rsidP="00875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57289" w:rsidRPr="002E275E" w:rsidRDefault="00857289" w:rsidP="00857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 xml:space="preserve">Аксьонова Г., Борлак Л. Педагогіка партнерства НУШ: тренінгові заняття /     Г. Аксьонова, Л. Борлак // Методист. – 2021. </w:t>
      </w:r>
      <w:r w:rsidRPr="002E275E">
        <w:sym w:font="Symbol" w:char="002D"/>
      </w:r>
      <w:r w:rsidRPr="002E275E">
        <w:rPr>
          <w:rFonts w:ascii="Times New Roman" w:hAnsi="Times New Roman" w:cs="Times New Roman"/>
          <w:sz w:val="28"/>
          <w:szCs w:val="28"/>
        </w:rPr>
        <w:t xml:space="preserve">  № 1–2. – С. 80–87.</w:t>
      </w:r>
    </w:p>
    <w:p w:rsidR="00402744" w:rsidRPr="00046D8F" w:rsidRDefault="00402744" w:rsidP="00836B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46D8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Афанасьєва Т., Бабко Т., Гревцева Є. Підготовка керівних кадрів закладів загальної середньої освіти до впровадження концепції НУШ в умовах післядипломної освіти: з досвіду Запорізької області / Т. Афанасьєва, Т. Бабко, Є. Гревцева // Засоби навчальної та науково-дослідної роботи. – 2022. –           № 59. – С. 162–180. – Режим доступу :</w:t>
      </w:r>
      <w:r w:rsidRPr="00046D8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46D8F">
        <w:rPr>
          <w:rFonts w:ascii="Times New Roman" w:eastAsia="Verdana" w:hAnsi="Times New Roman" w:cs="Times New Roman"/>
          <w:color w:val="111111"/>
          <w:sz w:val="28"/>
          <w:szCs w:val="28"/>
          <w:highlight w:val="yellow"/>
          <w:shd w:val="clear" w:color="auto" w:fill="FBFBF3"/>
        </w:rPr>
        <w:t xml:space="preserve"> </w:t>
      </w:r>
      <w:hyperlink r:id="rId5">
        <w:r w:rsidRPr="00046D8F">
          <w:rPr>
            <w:rFonts w:ascii="Times New Roman" w:hAnsi="Times New Roman" w:cs="Times New Roman"/>
            <w:color w:val="1155CC"/>
            <w:sz w:val="28"/>
            <w:szCs w:val="28"/>
            <w:highlight w:val="yellow"/>
          </w:rPr>
          <w:t>https://doi.org/10.34142/2312-1548.2022.59.13</w:t>
        </w:r>
      </w:hyperlink>
    </w:p>
    <w:p w:rsidR="0034306A" w:rsidRPr="00046D8F" w:rsidRDefault="00046D8F" w:rsidP="00836B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Бортну</w:t>
      </w:r>
      <w:r w:rsidR="0034306A" w:rsidRP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І. В. Педагогічна культура та цінності вчителя почат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кової школи   НУШ / І. В. Бортну</w:t>
      </w:r>
      <w:r w:rsidR="0034306A" w:rsidRP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// Перспективи та інновації науки</w:t>
      </w:r>
      <w:r w:rsidR="0034306A" w:rsidRPr="00046D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yellow"/>
        </w:rPr>
        <w:t>.</w:t>
      </w:r>
      <w:r w:rsidR="0034306A" w:rsidRP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– 2022. – № 3 (8). –                   С. 237–247. – Режим</w:t>
      </w:r>
      <w:r w:rsidR="0034306A" w:rsidRP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  <w:t> </w:t>
      </w:r>
      <w:r w:rsidR="0034306A" w:rsidRP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доступу</w:t>
      </w:r>
      <w:r w:rsidR="0034306A" w:rsidRP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  <w:t> </w:t>
      </w:r>
      <w:r w:rsidR="0034306A" w:rsidRP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: </w:t>
      </w:r>
      <w:hyperlink r:id="rId6">
        <w:r w:rsidR="0034306A" w:rsidRPr="00046D8F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http://perspectives.pp.ua/index.php/pis/article/view/1292/1290</w:t>
        </w:r>
      </w:hyperlink>
    </w:p>
    <w:p w:rsidR="00C0057E" w:rsidRPr="00046D8F" w:rsidRDefault="00C0057E" w:rsidP="001B6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Бикова М. М., Проценко І. І. Педагогічні умови управління розвитком професійної компетентності вчителя Нової української школи / М. М. Бикова, І. І. Проценко // Проблеми інженерно-педагогічної освіти. – 2021. – № 71. –    С. 13–21. – Режим доступу:</w:t>
      </w:r>
      <w:r w:rsidRPr="000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>
        <w:r w:rsidRPr="00046D8F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https://doi.org/10.32820/2074-8922-2021-71-13-21</w:t>
        </w:r>
      </w:hyperlink>
      <w:r w:rsidRPr="000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A47" w:rsidRPr="00046D8F" w:rsidRDefault="00507A47" w:rsidP="00507A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Білоус О. І. М’які навички як складова професійної компетентності вчителя НУШ / О. І. Білоус // Профорієнтація: стан і перспективи розвитку : збірник матеріалів ХІІ Всеукраїнських психолого-педагогічних читань / за ред. </w:t>
      </w:r>
      <w:r w:rsidR="00046D8F" w:rsidRP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</w:t>
      </w:r>
      <w:r w:rsid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</w:t>
      </w:r>
      <w:r w:rsidRP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Н.</w:t>
      </w:r>
      <w:r w:rsid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046D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В. Павлик. – Київ, 2022. – С. 9–12. – Режим доступу :</w:t>
      </w:r>
      <w:r w:rsidRPr="00046D8F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hyperlink r:id="rId8" w:anchor="page=10" w:history="1">
        <w:r w:rsidRPr="00046D8F">
          <w:rPr>
            <w:rStyle w:val="a8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https://lib.iitta.gov.ua/732492/1/%D0%A2%D0%95%D0%97%D0%98%20%D0%A4%D0%95%D0%94%D0%9E%D0%A0%D0%98%D0%A8%D0%98%D0%9D%D0%90%20%D0%A2%D0%95%D0%9A%D0%A1%D0%A2.pdf#page=10</w:t>
        </w:r>
      </w:hyperlink>
      <w:r w:rsidRPr="00046D8F">
        <w:rPr>
          <w:rFonts w:ascii="Times New Roman" w:eastAsia="Times New Roman" w:hAnsi="Times New Roman" w:cs="Times New Roman"/>
          <w:color w:val="00B0F0"/>
          <w:sz w:val="28"/>
          <w:szCs w:val="28"/>
          <w:highlight w:val="yellow"/>
        </w:rPr>
        <w:t xml:space="preserve">   </w:t>
      </w:r>
    </w:p>
    <w:p w:rsidR="001B6513" w:rsidRPr="002E275E" w:rsidRDefault="001B6513" w:rsidP="001B6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Блізнякова О. Україна-Швеція: дослідження освітніх систем. Адаптація сучасних тенденцій шкільної освіти Швеції в освітні реформи України /            О. Блізнякова // Шкільний світ. – 2021. – № 9–10. – С. 4–14.</w:t>
      </w:r>
    </w:p>
    <w:p w:rsidR="00710340" w:rsidRPr="002E275E" w:rsidRDefault="00710340" w:rsidP="0071034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Бурда М., Вашуленко О. Реалізація реформи Нової української школи у навчанні математики / М. Бурда, О. Вашуленко // Математика в рідній школі. – 2022. – № 2–3. – С. 2–6.</w:t>
      </w:r>
    </w:p>
    <w:p w:rsidR="00C222AE" w:rsidRDefault="00B33D98" w:rsidP="00C222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2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Василенко </w:t>
      </w:r>
      <w:r w:rsidR="00D61335" w:rsidRPr="002E2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Н.</w:t>
      </w:r>
      <w:proofErr w:type="gramEnd"/>
      <w:r w:rsidR="00D61335" w:rsidRPr="002E2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</w:t>
      </w:r>
      <w:r w:rsidR="00D61335" w:rsidRPr="002E275E">
        <w:rPr>
          <w:rFonts w:ascii="Times New Roman" w:hAnsi="Times New Roman" w:cs="Times New Roman"/>
          <w:sz w:val="28"/>
          <w:szCs w:val="28"/>
          <w:lang w:val="ru-RU"/>
        </w:rPr>
        <w:t xml:space="preserve"> Реформа профільної освіти як складова ста</w:t>
      </w:r>
      <w:r w:rsidR="008B346A" w:rsidRPr="002E275E">
        <w:rPr>
          <w:rFonts w:ascii="Times New Roman" w:hAnsi="Times New Roman" w:cs="Times New Roman"/>
          <w:sz w:val="28"/>
          <w:szCs w:val="28"/>
          <w:lang w:val="ru-RU"/>
        </w:rPr>
        <w:t xml:space="preserve">новлення Нової </w:t>
      </w:r>
      <w:r w:rsidRPr="002E275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B346A" w:rsidRPr="002E275E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української школи  </w:t>
      </w:r>
      <w:r w:rsidR="00D61335" w:rsidRPr="002E275E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8B346A" w:rsidRPr="002E2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335" w:rsidRPr="002E275E">
        <w:rPr>
          <w:rFonts w:ascii="Times New Roman" w:hAnsi="Times New Roman" w:cs="Times New Roman"/>
          <w:sz w:val="28"/>
          <w:szCs w:val="28"/>
          <w:lang w:val="ru-RU"/>
        </w:rPr>
        <w:t xml:space="preserve">Н. В. Василенко // Управління школою. </w:t>
      </w:r>
      <w:r w:rsidR="008B346A" w:rsidRPr="002E275E">
        <w:rPr>
          <w:rFonts w:ascii="Times New Roman" w:hAnsi="Times New Roman" w:cs="Times New Roman"/>
          <w:sz w:val="28"/>
          <w:szCs w:val="28"/>
        </w:rPr>
        <w:t>–</w:t>
      </w:r>
      <w:r w:rsidR="008B346A" w:rsidRPr="002E2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335" w:rsidRPr="002E275E">
        <w:rPr>
          <w:rFonts w:ascii="Times New Roman" w:hAnsi="Times New Roman" w:cs="Times New Roman"/>
          <w:sz w:val="28"/>
          <w:szCs w:val="28"/>
          <w:lang w:val="ru-RU"/>
        </w:rPr>
        <w:t xml:space="preserve">2020. </w:t>
      </w:r>
      <w:r w:rsidR="008B346A" w:rsidRPr="002E275E">
        <w:rPr>
          <w:rFonts w:ascii="Times New Roman" w:hAnsi="Times New Roman" w:cs="Times New Roman"/>
          <w:sz w:val="28"/>
          <w:szCs w:val="28"/>
        </w:rPr>
        <w:t>–</w:t>
      </w:r>
      <w:r w:rsidR="008B346A" w:rsidRPr="002E2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5FE6" w:rsidRPr="002E275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5C5FE6" w:rsidRPr="002E275E">
        <w:rPr>
          <w:rFonts w:ascii="Times New Roman" w:hAnsi="Times New Roman" w:cs="Times New Roman"/>
          <w:bCs/>
          <w:sz w:val="28"/>
          <w:szCs w:val="28"/>
          <w:lang w:val="ru-RU"/>
        </w:rPr>
        <w:t>№ 25–</w:t>
      </w:r>
      <w:r w:rsidR="00D61335" w:rsidRPr="002E275E">
        <w:rPr>
          <w:rFonts w:ascii="Times New Roman" w:hAnsi="Times New Roman" w:cs="Times New Roman"/>
          <w:bCs/>
          <w:sz w:val="28"/>
          <w:szCs w:val="28"/>
          <w:lang w:val="ru-RU"/>
        </w:rPr>
        <w:t>27</w:t>
      </w:r>
      <w:r w:rsidR="00D61335" w:rsidRPr="002E27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B346A" w:rsidRPr="002E275E">
        <w:rPr>
          <w:rFonts w:ascii="Times New Roman" w:hAnsi="Times New Roman" w:cs="Times New Roman"/>
          <w:sz w:val="28"/>
          <w:szCs w:val="28"/>
        </w:rPr>
        <w:t>–</w:t>
      </w:r>
      <w:r w:rsidR="005C5FE6" w:rsidRPr="002E275E">
        <w:rPr>
          <w:rFonts w:ascii="Times New Roman" w:hAnsi="Times New Roman" w:cs="Times New Roman"/>
          <w:sz w:val="28"/>
          <w:szCs w:val="28"/>
          <w:lang w:val="ru-RU"/>
        </w:rPr>
        <w:t xml:space="preserve"> С. 2–</w:t>
      </w:r>
      <w:r w:rsidR="00D61335" w:rsidRPr="002E275E">
        <w:rPr>
          <w:rFonts w:ascii="Times New Roman" w:hAnsi="Times New Roman" w:cs="Times New Roman"/>
          <w:sz w:val="28"/>
          <w:szCs w:val="28"/>
          <w:lang w:val="ru-RU"/>
        </w:rPr>
        <w:t>35</w:t>
      </w:r>
    </w:p>
    <w:p w:rsidR="0017297D" w:rsidRPr="00C222AE" w:rsidRDefault="0017297D" w:rsidP="00C222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>Васильченко Л., Гребінь С.,  Фролов Д. Деякі аспекти реалізації інтегративного підходу до навчання в контексті Нової української школи в за</w:t>
      </w:r>
      <w:r w:rsidR="00AE6435"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>кладах базової середньої освіти / Л. Васильченко, С. Гребінь, Д. Фролов //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Освіта. Інноватика. Практика. </w:t>
      </w:r>
      <w:r w:rsidR="00AE6435"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2023.  </w:t>
      </w:r>
      <w:r w:rsidR="00AE6435"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>Том 11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,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№ 1. </w:t>
      </w:r>
      <w:r w:rsidR="00AE6435"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С. 6–10. </w:t>
      </w:r>
      <w:r w:rsidR="00AE6435"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Режим доступу 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  <w:hyperlink r:id="rId9">
        <w:r w:rsidRPr="00C222AE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 xml:space="preserve"> </w:t>
        </w:r>
      </w:hyperlink>
      <w:hyperlink r:id="rId10">
        <w:r w:rsidRPr="00C222AE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https://doi.org/10.31110/2616-650X-vol11i1-001</w:t>
        </w:r>
      </w:hyperlink>
    </w:p>
    <w:p w:rsidR="007E4922" w:rsidRPr="009A6892" w:rsidRDefault="009A6892" w:rsidP="009C013C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Красовська та ін. </w:t>
      </w:r>
      <w:r w:rsidR="007E4922"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Використання інформаційно-комунікаційних технологій в освітній і дослідницькій діяльності учнів на уроках в початкових класах Нової української школи / О. Красовська та ін. </w:t>
      </w:r>
      <w:r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// </w:t>
      </w:r>
      <w:r w:rsidR="007E4922"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Вісник науки та освіти. </w:t>
      </w:r>
      <w:r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="007E4922"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2023.  </w:t>
      </w:r>
      <w:r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t>–</w:t>
      </w:r>
      <w:r w:rsidR="007E4922"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t>№</w:t>
      </w:r>
      <w:r w:rsidR="007E4922" w:rsidRPr="009A6892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 </w:t>
      </w:r>
      <w:r w:rsidR="007E4922"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t>2</w:t>
      </w:r>
      <w:r w:rsidR="007E4922" w:rsidRPr="009A6892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 </w:t>
      </w:r>
      <w:r w:rsidR="007E4922"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(8) </w:t>
      </w:r>
      <w:r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t>– С. 448–</w:t>
      </w:r>
      <w:r w:rsidR="007E4922"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t>462.</w:t>
      </w:r>
      <w:r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Режим доступу </w:t>
      </w:r>
      <w:r w:rsidR="007E4922" w:rsidRPr="009A6892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  <w:hyperlink r:id="rId11">
        <w:r w:rsidR="007E4922" w:rsidRPr="009A6892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 xml:space="preserve"> </w:t>
        </w:r>
      </w:hyperlink>
      <w:hyperlink r:id="rId12">
        <w:r w:rsidR="007E4922" w:rsidRPr="009A6892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https://doi.org/10.52058/2786-6165-2023-2(8)-448-462</w:t>
        </w:r>
      </w:hyperlink>
    </w:p>
    <w:p w:rsidR="009C013C" w:rsidRPr="002E275E" w:rsidRDefault="009C013C" w:rsidP="009C013C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Воробель Г. Ефективна реалізація положень концепції Нової української школи для учнів з порушеннями слуху / Г. Воробель // Особлива дитина: навчання і    виховання. – 2022. – № 2. – С. 73–81.</w:t>
      </w:r>
    </w:p>
    <w:p w:rsidR="00563799" w:rsidRPr="002E275E" w:rsidRDefault="00563799" w:rsidP="005637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 xml:space="preserve">Воробйова І. Розвиток комунікації: використання сучасних інноваційних технологій у навчанні іноземних мов у НУШ / І. Воробйова // </w:t>
      </w:r>
      <w:r w:rsidRPr="002E275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2E275E">
        <w:rPr>
          <w:rFonts w:ascii="Times New Roman" w:hAnsi="Times New Roman" w:cs="Times New Roman"/>
          <w:sz w:val="28"/>
          <w:szCs w:val="28"/>
        </w:rPr>
        <w:t xml:space="preserve">. – </w:t>
      </w:r>
      <w:r w:rsidR="00C222AE">
        <w:rPr>
          <w:rFonts w:ascii="Times New Roman" w:hAnsi="Times New Roman" w:cs="Times New Roman"/>
          <w:sz w:val="28"/>
          <w:szCs w:val="28"/>
        </w:rPr>
        <w:t xml:space="preserve">    </w:t>
      </w:r>
      <w:r w:rsidRPr="002E275E">
        <w:rPr>
          <w:rFonts w:ascii="Times New Roman" w:hAnsi="Times New Roman" w:cs="Times New Roman"/>
          <w:sz w:val="28"/>
          <w:szCs w:val="28"/>
        </w:rPr>
        <w:t>2021. – № 5–6. – С. 55–67.</w:t>
      </w:r>
    </w:p>
    <w:p w:rsidR="000558EF" w:rsidRPr="002E275E" w:rsidRDefault="000558EF" w:rsidP="00055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Григорович Р. Психологічний супровід п’ятикласників у пілотних закладах НУШ /   Р. Григорович // Заступник директора школи. – 2021. – № 9. –              С. 48˗55.</w:t>
      </w:r>
    </w:p>
    <w:p w:rsidR="00817575" w:rsidRPr="009A6892" w:rsidRDefault="00817575" w:rsidP="00DB15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Гриневич Л.</w:t>
      </w:r>
      <w:r w:rsidRPr="009A68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</w:t>
      </w:r>
      <w:r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Концептуальні ідеї реформи «Нова українська школа» у світлі</w:t>
      </w:r>
      <w:r w:rsidR="009A6892"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української педагогічної думки / Л. Гриневич //</w:t>
      </w:r>
      <w:r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Український педагогічний журнал. </w:t>
      </w:r>
      <w:r w:rsidR="009A6892"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2022. </w:t>
      </w:r>
      <w:r w:rsidR="009A6892"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№</w:t>
      </w:r>
      <w:r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  <w:t> </w:t>
      </w:r>
      <w:r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4. </w:t>
      </w:r>
      <w:r w:rsidR="009A6892"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– С. 98–</w:t>
      </w:r>
      <w:r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111. </w:t>
      </w:r>
      <w:r w:rsidR="009A6892"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Режим доступу </w:t>
      </w:r>
      <w:r w:rsidRPr="009A689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:</w:t>
      </w:r>
      <w:hyperlink r:id="rId13">
        <w:r w:rsidRPr="009A6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yellow"/>
          </w:rPr>
          <w:t xml:space="preserve"> </w:t>
        </w:r>
      </w:hyperlink>
      <w:hyperlink r:id="rId14">
        <w:r w:rsidRPr="009A6892">
          <w:rPr>
            <w:rFonts w:ascii="Times New Roman" w:eastAsia="Times New Roman" w:hAnsi="Times New Roman" w:cs="Times New Roman"/>
            <w:color w:val="0D3B95"/>
            <w:sz w:val="28"/>
            <w:szCs w:val="28"/>
            <w:highlight w:val="yellow"/>
          </w:rPr>
          <w:t>https://doi.org/10.32405/2411-1317-2022-4-98-111</w:t>
        </w:r>
      </w:hyperlink>
    </w:p>
    <w:p w:rsidR="00DB153D" w:rsidRPr="002E275E" w:rsidRDefault="00DB153D" w:rsidP="00DB15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Дмитрук В. Учитель – учителю : уроки зарубіжної літератури в 5 класах Нової української школи (з досвіду роботи) / В. Дмитрук // Всесвітня література в школах  України. – 2022. – № 4–6. – С. 35–50.</w:t>
      </w:r>
    </w:p>
    <w:p w:rsidR="0081359A" w:rsidRPr="002E275E" w:rsidRDefault="0081359A" w:rsidP="008135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Єрємєєва Т. Приклад наступності запровадження реформи «Нова українська школа» з початкової в середню школу / Т. Єрємєєва // Біологія. – 2021. –          № 11–12. – С. 96–99.</w:t>
      </w:r>
    </w:p>
    <w:p w:rsidR="00C222AE" w:rsidRDefault="00F75C53" w:rsidP="00C222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AB77D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Желтобрюх А. Розвиток здоров’язбережувальної компетентності педагога Нової української школи / А. Желтобрюх // Особистісно-професійна компетентність педагога: теорія і практика : збірник наукових статей / за </w:t>
      </w:r>
      <w:proofErr w:type="spellStart"/>
      <w:r w:rsidRPr="00AB77D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заг</w:t>
      </w:r>
      <w:proofErr w:type="spellEnd"/>
      <w:r w:rsidRPr="00AB77D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. ред. Л. В. Сєрих. – Суми : НІКО, 2023. – С. 35–38. </w:t>
      </w:r>
    </w:p>
    <w:p w:rsidR="00B324F0" w:rsidRPr="00C222AE" w:rsidRDefault="00B324F0" w:rsidP="00C222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222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Ігнатович О., Радзімовська О.,  Татаурова-Осика Г. Психологічна готовність педагогічних працівників НУШ до професійної діяльності в умовах воєнного стану О. Ігнатович, О. Радзімовська, Г. Татаурова-Осика // Вісник Кафедри ЮНЕСКО «Неперервна професійна освіта ХХІ століття». – 2022. – Т. 1,           № 5. – С. 125–136. – Режим доступу :</w:t>
      </w:r>
      <w:r w:rsidRPr="00C222A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hyperlink r:id="rId15">
        <w:r w:rsidRPr="00C222AE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https://doi.org/10.35387/ucj.1(5).2022.125-136</w:t>
        </w:r>
      </w:hyperlink>
    </w:p>
    <w:p w:rsidR="00C222AE" w:rsidRDefault="00C222AE" w:rsidP="00C222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222AE" w:rsidRDefault="00C222AE" w:rsidP="00C222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222AE" w:rsidRPr="00C222AE" w:rsidRDefault="00C222AE" w:rsidP="00C222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17575" w:rsidRPr="00D04BAF" w:rsidRDefault="00817575" w:rsidP="000D5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4BAF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Калініна Л. В., Папіжук В. О. Хакатон як інноваційний формат професійно-методичної підготовки майбутнього вчителя іноземної мови в</w:t>
      </w:r>
      <w:r w:rsidR="00D04BAF" w:rsidRPr="00D04BA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світлі Нової української школи / Л. В. Калініна, В. О. Папіжук //</w:t>
      </w:r>
      <w:r w:rsidRPr="00D04BA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Інноваційна педагогіка. </w:t>
      </w:r>
      <w:r w:rsidR="00D04BAF">
        <w:rPr>
          <w:rFonts w:ascii="Times New Roman" w:eastAsia="Times New Roman" w:hAnsi="Times New Roman" w:cs="Times New Roman"/>
          <w:sz w:val="28"/>
          <w:szCs w:val="28"/>
          <w:highlight w:val="yellow"/>
        </w:rPr>
        <w:t>–</w:t>
      </w:r>
      <w:r w:rsidRPr="00D04BA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2023. </w:t>
      </w:r>
      <w:r w:rsidR="00D04BA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D04BA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Вип. 55, Т. 2. </w:t>
      </w:r>
      <w:r w:rsidR="00D04BAF">
        <w:rPr>
          <w:rFonts w:ascii="Times New Roman" w:eastAsia="Times New Roman" w:hAnsi="Times New Roman" w:cs="Times New Roman"/>
          <w:sz w:val="28"/>
          <w:szCs w:val="28"/>
          <w:highlight w:val="yellow"/>
        </w:rPr>
        <w:t>– С. 37–</w:t>
      </w:r>
      <w:r w:rsidRPr="00D04BAF">
        <w:rPr>
          <w:rFonts w:ascii="Times New Roman" w:eastAsia="Times New Roman" w:hAnsi="Times New Roman" w:cs="Times New Roman"/>
          <w:sz w:val="28"/>
          <w:szCs w:val="28"/>
          <w:highlight w:val="yellow"/>
        </w:rPr>
        <w:t>41.</w:t>
      </w:r>
      <w:r w:rsidR="00D04BA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Режим доступу </w:t>
      </w:r>
      <w:r w:rsidRPr="00D04BAF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  <w:hyperlink r:id="rId16">
        <w:r w:rsidRPr="00D04BAF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 xml:space="preserve"> </w:t>
        </w:r>
      </w:hyperlink>
      <w:hyperlink r:id="rId17">
        <w:r w:rsidRPr="00D04BAF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https://doi.org/10.32782/2663-6085/2023/55.2.7</w:t>
        </w:r>
      </w:hyperlink>
    </w:p>
    <w:p w:rsidR="000D5C13" w:rsidRPr="002E275E" w:rsidRDefault="000D5C13" w:rsidP="000D5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Качан О. Фізична культура у НУШ: переформатування / О. Качан // Фізичне виховання в рідній школі. – 2022. – № 3–4. – С. 27–38.</w:t>
      </w:r>
    </w:p>
    <w:p w:rsidR="007C5553" w:rsidRPr="00643666" w:rsidRDefault="007C5553" w:rsidP="004D76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  <w:u w:val="none"/>
        </w:rPr>
      </w:pPr>
      <w:r w:rsidRPr="0064366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Кириленко С., Кіян О. Досвід формування професійної компетентності </w:t>
      </w:r>
      <w:r w:rsidR="00643666" w:rsidRPr="0064366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вчителя Нової української школи / С. Кириленко, О. Кіян //</w:t>
      </w:r>
      <w:r w:rsidRPr="0064366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Проблеми </w:t>
      </w:r>
      <w:r w:rsidR="00C222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</w:t>
      </w:r>
      <w:r w:rsidRPr="0064366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освіти. </w:t>
      </w:r>
      <w:r w:rsidR="00643666" w:rsidRPr="0064366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–</w:t>
      </w:r>
      <w:r w:rsidRPr="0064366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2022. </w:t>
      </w:r>
      <w:r w:rsidR="00643666" w:rsidRPr="0064366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64366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№ 2 (97). </w:t>
      </w:r>
      <w:r w:rsidR="00643666" w:rsidRPr="0064366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– С.78–</w:t>
      </w:r>
      <w:r w:rsidRPr="0064366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100.  </w:t>
      </w:r>
      <w:r w:rsidR="00643666" w:rsidRPr="0064366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Режим доступу </w:t>
      </w:r>
      <w:r w:rsidRPr="0064366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:</w:t>
      </w:r>
      <w:r w:rsidRPr="0064366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hyperlink r:id="rId18" w:history="1">
        <w:r w:rsidRPr="00643666">
          <w:rPr>
            <w:rStyle w:val="a8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https://doi.org/10.52256/2710-3986.2-97.2022.05</w:t>
        </w:r>
      </w:hyperlink>
    </w:p>
    <w:p w:rsidR="00C90D0F" w:rsidRPr="00643666" w:rsidRDefault="00C90D0F" w:rsidP="00C90D0F">
      <w:pPr>
        <w:pStyle w:val="a3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color w:val="FF0000"/>
          <w:sz w:val="28"/>
          <w:szCs w:val="28"/>
          <w:highlight w:val="yellow"/>
          <w:u w:val="none"/>
        </w:rPr>
      </w:pPr>
      <w:r w:rsidRPr="0064366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Кіян О. Формування базових національних цінностей відповідно до Концепції Нової української школи в умовах воєнного часу / О. Кіян //  Проблеми     освіти. – 2022. – Вип. 1. – С. 253–269. – Режим доступу</w:t>
      </w:r>
      <w:r w:rsidRPr="0064366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: </w:t>
      </w:r>
      <w:hyperlink r:id="rId19" w:history="1">
        <w:r w:rsidRPr="00643666">
          <w:rPr>
            <w:rStyle w:val="a8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https://doi.org/10.52256/2710-3986.1-96.2022.16</w:t>
        </w:r>
      </w:hyperlink>
    </w:p>
    <w:p w:rsidR="003235BE" w:rsidRPr="00643666" w:rsidRDefault="003235BE" w:rsidP="003235BE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64366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Кожем’якіна І. В. Дистанційний формат науково-методичного супроводу педагогів НУШ в умовах післядипломної освіти / І. В. Кожем’якіна // Засоби навчальної та науково-дослідної роботи. – 2022. –№ 59. – С. 41–53. – Режим доступу : </w:t>
      </w:r>
      <w:hyperlink r:id="rId20">
        <w:r w:rsidRPr="00643666">
          <w:rPr>
            <w:rFonts w:ascii="Times New Roman" w:hAnsi="Times New Roman" w:cs="Times New Roman"/>
            <w:color w:val="0070C0"/>
            <w:sz w:val="28"/>
            <w:szCs w:val="28"/>
            <w:highlight w:val="yellow"/>
          </w:rPr>
          <w:t>https://doi.org/10.34142/2312-1548.2022.59.04</w:t>
        </w:r>
      </w:hyperlink>
    </w:p>
    <w:p w:rsidR="00C82C06" w:rsidRPr="002E275E" w:rsidRDefault="00C82C06" w:rsidP="003F75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Козир М., Калініченко Т. Підготовка дітей до навчання в Новій українській школі: партнерська взаємодія освітніх</w:t>
      </w:r>
      <w:r w:rsidR="000A1DC6"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 і здобувачів освіти / М. Козир, Т. Калініченко //</w:t>
      </w:r>
      <w:r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Неперервна професійна освіта: теорія і практика</w:t>
      </w:r>
      <w:r w:rsidRPr="000A1D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DC6"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2021. </w:t>
      </w:r>
      <w:r w:rsidR="000A1DC6"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   </w:t>
      </w:r>
      <w:r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2. </w:t>
      </w:r>
      <w:r w:rsidR="000A1DC6"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64–71. </w:t>
      </w:r>
      <w:r w:rsidR="000A1DC6"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Режим доступу </w:t>
      </w:r>
      <w:r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hyperlink r:id="rId21">
        <w:r w:rsidRPr="002E275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2">
        <w:r w:rsidRPr="000A1DC6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http://npo.kubg.edu.ua/article/view/235873</w:t>
        </w:r>
      </w:hyperlink>
    </w:p>
    <w:p w:rsidR="003F753E" w:rsidRPr="002E275E" w:rsidRDefault="003F753E" w:rsidP="003F75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Коробко С., Коробко О. Нова українська школа: діагностична та корекційно-розвивальна робота з молодшими школярами : навчально-методичний посібник. − Київ : Літера ЛТД,  2021. − 160 с.</w:t>
      </w:r>
    </w:p>
    <w:p w:rsidR="00C222AE" w:rsidRDefault="003B6FF7" w:rsidP="00C222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275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Котик Т. </w:t>
      </w:r>
      <w:r w:rsidRPr="002E27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Навчання основ мовознавства через дослідження в Новій українській школі  / Т. Котик // Українська мова і література в школах України. </w:t>
      </w:r>
      <w:r w:rsidRPr="002E275E">
        <w:rPr>
          <w:rFonts w:ascii="Times New Roman" w:hAnsi="Times New Roman" w:cs="Times New Roman"/>
          <w:bCs/>
          <w:sz w:val="28"/>
          <w:szCs w:val="28"/>
        </w:rPr>
        <w:t>–</w:t>
      </w:r>
      <w:r w:rsidRPr="002E27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2021. </w:t>
      </w:r>
      <w:r w:rsidRPr="002E275E">
        <w:rPr>
          <w:rFonts w:ascii="Times New Roman" w:hAnsi="Times New Roman" w:cs="Times New Roman"/>
          <w:bCs/>
          <w:sz w:val="28"/>
          <w:szCs w:val="28"/>
        </w:rPr>
        <w:t>–</w:t>
      </w:r>
      <w:r w:rsidRPr="002E27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275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№ 3</w:t>
      </w:r>
      <w:r w:rsidRPr="002E275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E275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2E27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3–6.</w:t>
      </w:r>
    </w:p>
    <w:p w:rsidR="005D0BFA" w:rsidRPr="00C222AE" w:rsidRDefault="005D0BFA" w:rsidP="00C222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222AE">
        <w:rPr>
          <w:rFonts w:ascii="Times New Roman" w:hAnsi="Times New Roman" w:cs="Times New Roman"/>
          <w:sz w:val="28"/>
          <w:szCs w:val="28"/>
        </w:rPr>
        <w:t>Кулик Н. Супровід реформи: науковці для НУШ / Н. Кулик // Освіта     України. –  2022. – № 21–22. – С. 10–11.</w:t>
      </w:r>
    </w:p>
    <w:p w:rsidR="00A2795C" w:rsidRPr="002E275E" w:rsidRDefault="00A2795C" w:rsidP="00A279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Кулик Н. Як навчати математики у 5 класі НУШ? / Н. Кулик // Освіта    України. – 2022. – № 30–31. – С. 10–11.</w:t>
      </w:r>
    </w:p>
    <w:p w:rsidR="00315ACE" w:rsidRPr="000A1DC6" w:rsidRDefault="00315ACE" w:rsidP="00315A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Кульбач Л. М., Швидун Л. Т., Шахова К. К.</w:t>
      </w:r>
      <w:r w:rsidRPr="000A1D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r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Сучасні підходи до розвитку професійної компетентності педагога НУШ / Л. М. Кульбач, Л. Т. Швидун, К. К. Шахова // Інноваційна педагогіка. – 2023. – Вип. 56, Т. 1. – С. 28–31. – Режим доступу :</w:t>
      </w:r>
      <w:r w:rsidRPr="000A1DC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hyperlink r:id="rId23">
        <w:r w:rsidRPr="000A1DC6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https://doi.org/10.32782/2663-6085/2023/56.1.5</w:t>
        </w:r>
      </w:hyperlink>
      <w:r w:rsidRPr="000A1DC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</w:p>
    <w:p w:rsidR="00925491" w:rsidRPr="000A1DC6" w:rsidRDefault="00925491" w:rsidP="009254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Лисенко Т.,  Шпіца Р.  Педагогічний потенціал інтегрованих уроків мистецтва у форматі Нової української школи / Т. Лисенко, Р. Шпіца //  Психолого-педагогічні проблеми сучасної школи. – 2022. – № 2 (6). – С. 178–185. – Режим доступу :</w:t>
      </w:r>
      <w:r w:rsidRPr="000A1DC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hyperlink r:id="rId24">
        <w:r w:rsidRPr="000A1DC6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http://ppsh.udpu.edu.ua/article/view/248160</w:t>
        </w:r>
      </w:hyperlink>
    </w:p>
    <w:p w:rsidR="00720E3B" w:rsidRPr="002E275E" w:rsidRDefault="00720E3B" w:rsidP="00720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Логвиненко Ю., Мазуренко В. Особливості вивчення навчальних предметів/інтегрованих курсів мовно-літературної освітньої галузі у 5 класі ЗЗСО за державним стандартом базової середньої освіти в умовах реалізації концепції «Нова українська школа» / Ю. Логвиненко, В. Мазуренко // Освіта Сумщини. – 2022. – № 3. – С. 6–12.</w:t>
      </w:r>
    </w:p>
    <w:p w:rsidR="002D37D8" w:rsidRPr="000A1DC6" w:rsidRDefault="000A1DC6" w:rsidP="00B05F7E">
      <w:pPr>
        <w:pStyle w:val="a3"/>
        <w:numPr>
          <w:ilvl w:val="0"/>
          <w:numId w:val="2"/>
        </w:numPr>
        <w:jc w:val="both"/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highlight w:val="yellow"/>
          <w:u w:val="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Любченко Н. В. Проект «</w:t>
      </w:r>
      <w:r w:rsidR="002D37D8"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Професійний кластер керівника (директора) зак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ладу загальної середньої освіти»</w:t>
      </w:r>
      <w:r w:rsidR="002D37D8"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у контексті реалізації концепції Нової української школи / Н. В. Любченко // Вісник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післядипломної освіти. – Серія «Педагогічні науки»</w:t>
      </w:r>
      <w:r w:rsidR="002D37D8" w:rsidRPr="000A1DC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. – 2023. – Вип. 24. – С. 101–122. – Режим доступу : </w:t>
      </w:r>
      <w:hyperlink r:id="rId25" w:history="1">
        <w:r w:rsidR="002D37D8" w:rsidRPr="000A1DC6">
          <w:rPr>
            <w:rStyle w:val="a8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http://umo.edu.ua/images/content/nashi_vydanya/visnyk_PO/24_53_2023/pedagogy/Bulletin_24_53_Pedagogika_Liubchenko.pdf</w:t>
        </w:r>
      </w:hyperlink>
    </w:p>
    <w:p w:rsidR="00B82C85" w:rsidRPr="00B82C85" w:rsidRDefault="00B82C85" w:rsidP="00B05F7E">
      <w:pPr>
        <w:pStyle w:val="a3"/>
        <w:numPr>
          <w:ilvl w:val="0"/>
          <w:numId w:val="2"/>
        </w:numPr>
        <w:jc w:val="both"/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B82C85">
        <w:rPr>
          <w:rFonts w:ascii="Times New Roman" w:eastAsia="Times New Roman" w:hAnsi="Times New Roman" w:cs="Times New Roman"/>
          <w:sz w:val="28"/>
          <w:szCs w:val="28"/>
        </w:rPr>
        <w:t>Маршрутизатор дій педагога Нової української школи: інструкція-порадник</w:t>
      </w:r>
      <w:r w:rsidRPr="00B82C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2C85">
        <w:rPr>
          <w:rFonts w:ascii="Times New Roman" w:eastAsia="Times New Roman" w:hAnsi="Times New Roman" w:cs="Times New Roman"/>
          <w:sz w:val="28"/>
          <w:szCs w:val="28"/>
        </w:rPr>
        <w:t xml:space="preserve">/ за </w:t>
      </w:r>
      <w:proofErr w:type="spellStart"/>
      <w:r w:rsidRPr="00B82C85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B82C85">
        <w:rPr>
          <w:rFonts w:ascii="Times New Roman" w:eastAsia="Times New Roman" w:hAnsi="Times New Roman" w:cs="Times New Roman"/>
          <w:sz w:val="28"/>
          <w:szCs w:val="28"/>
        </w:rPr>
        <w:t xml:space="preserve">. ред. С. Ю. Гарної, Н. О. Капінус.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82C85">
        <w:rPr>
          <w:rFonts w:ascii="Times New Roman" w:eastAsia="Times New Roman" w:hAnsi="Times New Roman" w:cs="Times New Roman"/>
          <w:sz w:val="28"/>
          <w:szCs w:val="28"/>
        </w:rPr>
        <w:t>Краматорськ : Відділ інформаційно-видавничої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2C85">
        <w:rPr>
          <w:rFonts w:ascii="Times New Roman" w:eastAsia="Times New Roman" w:hAnsi="Times New Roman" w:cs="Times New Roman"/>
          <w:sz w:val="28"/>
          <w:szCs w:val="28"/>
        </w:rPr>
        <w:t>діяльності,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2C85">
        <w:rPr>
          <w:rFonts w:ascii="Times New Roman" w:eastAsia="Times New Roman" w:hAnsi="Times New Roman" w:cs="Times New Roman"/>
          <w:sz w:val="28"/>
          <w:szCs w:val="28"/>
        </w:rPr>
        <w:t>2021.</w:t>
      </w:r>
      <w:r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B82C85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2C85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 – Режим доступу</w:t>
      </w:r>
      <w:r w:rsidRPr="00B82C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6" w:history="1">
        <w:r w:rsidRPr="000A1DC6">
          <w:rPr>
            <w:rStyle w:val="a8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https://znayshov.com/FR/14223/Metod_nush_1.pdf</w:t>
        </w:r>
      </w:hyperlink>
    </w:p>
    <w:p w:rsidR="00B05F7E" w:rsidRPr="002E275E" w:rsidRDefault="00B05F7E" w:rsidP="00B05F7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Мачача Т. Методичні особливості навчання учнів гімназії в межах технологічної освітньої галузі. Інновації технологічної освітньої галузі в Новій українській школі / Т. Мачача</w:t>
      </w:r>
      <w:r w:rsidRPr="002E275E">
        <w:rPr>
          <w:rFonts w:ascii="Times New Roman" w:eastAsia="Times New Roman" w:hAnsi="Times New Roman" w:cs="Times New Roman"/>
          <w:sz w:val="28"/>
          <w:szCs w:val="28"/>
        </w:rPr>
        <w:t xml:space="preserve"> // Трудова підготовка в рідній школі. – 2022. – № 2. – С. 13–18.</w:t>
      </w:r>
    </w:p>
    <w:p w:rsidR="00C222AE" w:rsidRDefault="00602B4B" w:rsidP="00C222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Масол Л. М. Принципи методики навчання інтегрованого курсу «Мистецтво» в 5 класі НУШ / Л. М. Масол // Мистецтво та освіта. – 2022. – № 3. – С. 26–36.</w:t>
      </w:r>
    </w:p>
    <w:p w:rsidR="00EF7AAD" w:rsidRPr="00C222AE" w:rsidRDefault="00EF7AAD" w:rsidP="00C222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>Мельник Н.</w:t>
      </w:r>
      <w:r w:rsidRPr="00C222AE">
        <w:rPr>
          <w:highlight w:val="yellow"/>
        </w:rPr>
        <w:t xml:space="preserve"> 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>Основні тенденції професійного розвитку педагогічних прац</w:t>
      </w:r>
      <w:r w:rsidR="000A1DC6"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>івників Нової української школи / Н. Мельник //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Нова педагогічна </w:t>
      </w:r>
      <w:r w:rsidR="000A1DC6"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>думка</w:t>
      </w:r>
      <w:r w:rsidR="000A1DC6"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– 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2022. </w:t>
      </w:r>
      <w:r w:rsidR="000A1DC6"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№ 4. С. </w:t>
      </w:r>
      <w:r w:rsidR="000A1DC6"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>– 33–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37. </w:t>
      </w:r>
      <w:r w:rsidR="000A1DC6"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Режим доступу </w:t>
      </w:r>
      <w:r w:rsidRPr="00C222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hyperlink r:id="rId27">
        <w:r w:rsidRPr="00C222AE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https://doi.org/10.37026/2520-6427-2022-112-4-33-37</w:t>
        </w:r>
      </w:hyperlink>
    </w:p>
    <w:p w:rsidR="00DA0AD0" w:rsidRPr="00CF54E1" w:rsidRDefault="00DA0AD0" w:rsidP="003C54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54E1">
        <w:rPr>
          <w:rFonts w:ascii="Times New Roman" w:eastAsia="Times New Roman" w:hAnsi="Times New Roman" w:cs="Times New Roman"/>
          <w:sz w:val="28"/>
          <w:szCs w:val="28"/>
          <w:highlight w:val="yellow"/>
        </w:rPr>
        <w:t>Олійник І., Тищенко Л. Технологія розвивального навчання та Нова украї</w:t>
      </w:r>
      <w:r w:rsidR="00CF54E1" w:rsidRPr="00CF54E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нська школа: аналіз і паралелі / І. Олійник, Л. Тищенко // </w:t>
      </w:r>
      <w:r w:rsidRPr="00CF54E1">
        <w:rPr>
          <w:rFonts w:ascii="Times New Roman" w:eastAsia="Times New Roman" w:hAnsi="Times New Roman" w:cs="Times New Roman"/>
          <w:sz w:val="28"/>
          <w:szCs w:val="28"/>
          <w:highlight w:val="yellow"/>
        </w:rPr>
        <w:t>Нова педагогічна думка.</w:t>
      </w:r>
      <w:r w:rsidR="00CF54E1" w:rsidRPr="00CF54E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</w:t>
      </w:r>
      <w:r w:rsidRPr="00CF54E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2022. </w:t>
      </w:r>
      <w:r w:rsidR="00CF54E1" w:rsidRPr="00CF54E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CF54E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№ 1 (109). </w:t>
      </w:r>
      <w:r w:rsidR="00CF54E1" w:rsidRPr="00CF54E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CF54E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С. 50–54. </w:t>
      </w:r>
      <w:r w:rsidR="00CF54E1" w:rsidRPr="00CF54E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Режим доступу </w:t>
      </w:r>
      <w:r w:rsidRPr="00CF54E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r w:rsidRPr="00CF54E1">
        <w:rPr>
          <w:rFonts w:ascii="Roboto" w:eastAsia="Roboto" w:hAnsi="Roboto" w:cs="Roboto"/>
          <w:b/>
          <w:sz w:val="20"/>
          <w:szCs w:val="20"/>
          <w:highlight w:val="yellow"/>
        </w:rPr>
        <w:t xml:space="preserve"> </w:t>
      </w:r>
      <w:hyperlink r:id="rId28">
        <w:r w:rsidRPr="00CF54E1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https://doi.org/10.37026/2520-6427-2022-109-1-50-54</w:t>
        </w:r>
      </w:hyperlink>
    </w:p>
    <w:p w:rsidR="003C5495" w:rsidRPr="002E275E" w:rsidRDefault="003C5495" w:rsidP="003C54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color w:val="000000" w:themeColor="text1"/>
          <w:sz w:val="28"/>
          <w:szCs w:val="28"/>
        </w:rPr>
        <w:t>Олійник В. До Нової середньої школи / В. Олійник // Освіта України. – 2022. –             № 25. – С. 10–11.</w:t>
      </w:r>
    </w:p>
    <w:p w:rsidR="004D2973" w:rsidRPr="002E275E" w:rsidRDefault="004D2973" w:rsidP="00A13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Островська М. Я. Особливості підготовки творчої особистості вчителя початко</w:t>
      </w:r>
      <w:r w:rsidR="00CF54E1"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вої школи в контексті вимог НУШ / М. Я. Островська //</w:t>
      </w:r>
      <w:r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Наукові записки ВДПУ імені Михайла Коцюбинського. Серія: педагогіка і </w:t>
      </w:r>
      <w:r w:rsidR="00CF54E1"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психологія. </w:t>
      </w:r>
      <w:r w:rsidR="00CF54E1"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2021. </w:t>
      </w:r>
      <w:r w:rsidR="00CF54E1"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Вип. 65. </w:t>
      </w:r>
      <w:r w:rsidR="00CF54E1"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С. 81–</w:t>
      </w:r>
      <w:r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86.</w:t>
      </w:r>
      <w:r w:rsidR="00CF54E1"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Режим доступу </w:t>
      </w:r>
      <w:r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2E2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>
        <w:r w:rsidRPr="00CF54E1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https://drive.google.com/file/d/18FSI-6m3Cr6mkE0PaLcfluQt4r_WrZIY/view</w:t>
        </w:r>
      </w:hyperlink>
    </w:p>
    <w:p w:rsidR="005C4330" w:rsidRPr="00CF54E1" w:rsidRDefault="005C4330" w:rsidP="005C43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Паршукова Л. М., Паршуков С. В., Голуб Н. В. Новітні методи та підходи до навчання в Новій українській школі Л. М. Паршукова, С. В. Паршуков,              Н. В. Голуб // Інноваційна педагогіка. – 2023. – Вип. 56. Т. 2. – С. 22–25. – Режим доступу :</w:t>
      </w:r>
      <w:r w:rsidRPr="00CF54E1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hyperlink r:id="rId30">
        <w:r w:rsidRPr="00CF54E1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https://doi.org/10.32782/2663-6085/2023/56.2.4</w:t>
        </w:r>
      </w:hyperlink>
    </w:p>
    <w:p w:rsidR="00A13ADA" w:rsidRPr="002E275E" w:rsidRDefault="00A13ADA" w:rsidP="00A13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 xml:space="preserve">План заходів – 2021. Національна стратегія розбудови безпечного і здорового освітнього середовища у Новій українській школі на 2021 // Управління освітою. – 2021. – № 1–2. – С. 36–51. </w:t>
      </w:r>
    </w:p>
    <w:p w:rsidR="0081587D" w:rsidRPr="00CF54E1" w:rsidRDefault="0081587D" w:rsidP="00570C6F">
      <w:pPr>
        <w:pStyle w:val="a3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Поліщук О. Педагогіка партнерства як ключовий компонент Нової української школи / О. Поліщук // Соціальна робота та соціальна освіта. – 2022. – № 2. –  С. 130–135. – Режим доступу :</w:t>
      </w:r>
      <w:hyperlink r:id="rId31">
        <w:r w:rsidRPr="00CF54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yellow"/>
          </w:rPr>
          <w:t xml:space="preserve"> </w:t>
        </w:r>
      </w:hyperlink>
      <w:hyperlink r:id="rId32">
        <w:r w:rsidRPr="00CF54E1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https://doi.org/10.31499/2618-0715.2(9).2022.267106</w:t>
        </w:r>
      </w:hyperlink>
    </w:p>
    <w:p w:rsidR="00BD5AAB" w:rsidRPr="00CF54E1" w:rsidRDefault="00BD5AAB" w:rsidP="00BD5AAB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yellow"/>
        </w:rPr>
      </w:pPr>
      <w:r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Помиткін Е. О. Особливості професійної самореалізації вчителів НУШ у період війни / Е. О. Помиткін // Профорієнтація  стан і перспективи розвитку : збірник матеріалів ХІІ Всеукраїнських психолого-педагогічних читань, присвячених пам’яті доктора педагогічних наук, професора Федоришина Бориса Олексійовича / за ред. Н.В. Павлик. – Київ : Інститут педагогічної освіти і освіти дорослих імені Івана Зязюна НАПН України, 2022. – С. 72–75. – Режим</w:t>
      </w:r>
      <w:r w:rsidR="00CF54E1"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 </w:t>
      </w:r>
      <w:r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доступу</w:t>
      </w:r>
      <w:r w:rsidR="00CF54E1"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 </w:t>
      </w:r>
      <w:r w:rsidRPr="00CF54E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: </w:t>
      </w:r>
      <w:hyperlink r:id="rId33">
        <w:r w:rsidRPr="00CF54E1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https://lib.iitta.gov.ua/732492/1/%D0%A2%D0%95%D0%97%D0%98%20%D0%A4%D0%95%D0%94%D0%9E%D0%A0%D0%98%D0%A8%D0%98%D0%9D%D0%90%20%D0%A2%D0%95%D0%9A%D0%A1%D0%A2.pdf</w:t>
        </w:r>
      </w:hyperlink>
      <w:r w:rsidRPr="00CF54E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4D2973" w:rsidRPr="009D2A4C" w:rsidRDefault="004D2973" w:rsidP="00570C6F">
      <w:pPr>
        <w:pStyle w:val="a3"/>
        <w:numPr>
          <w:ilvl w:val="0"/>
          <w:numId w:val="2"/>
        </w:numPr>
        <w:spacing w:before="240" w:after="16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D2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Проценко І. Аналіз проблеми формування професійної компетентності вчителя Нової української школи</w:t>
      </w:r>
      <w:r w:rsidR="009D2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І. Проценко //</w:t>
      </w:r>
      <w:r w:rsidRPr="009D2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Інноватика у вихованні. </w:t>
      </w:r>
      <w:r w:rsidR="009D2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D2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2021. </w:t>
      </w:r>
      <w:r w:rsidR="009D2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D2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Вип. 13</w:t>
      </w:r>
      <w:r w:rsidRPr="009D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9D2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Т. 1. </w:t>
      </w:r>
      <w:r w:rsidR="009D2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С. 184–</w:t>
      </w:r>
      <w:r w:rsidRPr="009D2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190. </w:t>
      </w:r>
      <w:r w:rsidR="009D2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Режим доступу </w:t>
      </w:r>
      <w:r w:rsidRPr="009D2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9D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history="1">
        <w:r w:rsidRPr="009D2A4C">
          <w:rPr>
            <w:rStyle w:val="a8"/>
            <w:rFonts w:ascii="Times New Roman" w:eastAsia="Times New Roman" w:hAnsi="Times New Roman" w:cs="Times New Roman"/>
            <w:color w:val="0070C0"/>
            <w:sz w:val="28"/>
            <w:szCs w:val="28"/>
            <w:u w:val="none"/>
          </w:rPr>
          <w:t>https://doi.org/10.35619/iiu.v1i13.341</w:t>
        </w:r>
      </w:hyperlink>
    </w:p>
    <w:p w:rsidR="00570C6F" w:rsidRDefault="00570C6F" w:rsidP="00570C6F">
      <w:pPr>
        <w:pStyle w:val="a3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Прядко Л. О. Інклюзивна компетентність сучасного вчителя Нової української школи : методичний посібник / Л. О. Прядко. – Суми : НВВ КЗ СОІППО,   2022. – 72 с.</w:t>
      </w:r>
    </w:p>
    <w:p w:rsidR="00C222AE" w:rsidRDefault="00C222AE" w:rsidP="00C222AE">
      <w:pPr>
        <w:spacing w:before="24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C222AE" w:rsidRPr="00C222AE" w:rsidRDefault="00C222AE" w:rsidP="00C222AE">
      <w:pPr>
        <w:spacing w:before="24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295060" w:rsidRPr="002F45CA" w:rsidRDefault="00295060" w:rsidP="00295060">
      <w:pPr>
        <w:pStyle w:val="a3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highlight w:val="yellow"/>
          <w:u w:val="none"/>
        </w:rPr>
      </w:pPr>
      <w:r w:rsidRPr="002F45C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 xml:space="preserve">Пуш О. А., Яцик Т. О., Степанюк В. В. Сучасні концепції громадянського виховання в НУШ / О. А. Пуш, Т. О. Яцик, В. В. Степанюк // Наука і техніка сьогодні. – 2022. – № 11. – С. 234–243. – Режим доступу: </w:t>
      </w:r>
      <w:hyperlink r:id="rId35" w:history="1">
        <w:r w:rsidRPr="002F45CA">
          <w:rPr>
            <w:rStyle w:val="a8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  <w:lang w:val="ru-RU"/>
          </w:rPr>
          <w:t>https</w:t>
        </w:r>
        <w:r w:rsidRPr="002F45CA">
          <w:rPr>
            <w:rStyle w:val="a8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://</w:t>
        </w:r>
        <w:r w:rsidRPr="002F45CA">
          <w:rPr>
            <w:rStyle w:val="a8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  <w:lang w:val="ru-RU"/>
          </w:rPr>
          <w:t>doi</w:t>
        </w:r>
        <w:r w:rsidRPr="002F45CA">
          <w:rPr>
            <w:rStyle w:val="a8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.</w:t>
        </w:r>
        <w:r w:rsidRPr="002F45CA">
          <w:rPr>
            <w:rStyle w:val="a8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  <w:lang w:val="ru-RU"/>
          </w:rPr>
          <w:t>org</w:t>
        </w:r>
        <w:r w:rsidRPr="002F45CA">
          <w:rPr>
            <w:rStyle w:val="a8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/10.52058/2786-6025-2022-11(11)-234-243</w:t>
        </w:r>
      </w:hyperlink>
    </w:p>
    <w:p w:rsidR="00BE2DF4" w:rsidRPr="002E275E" w:rsidRDefault="00BE2DF4" w:rsidP="00BE2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75E">
        <w:rPr>
          <w:rFonts w:ascii="Times New Roman" w:hAnsi="Times New Roman" w:cs="Times New Roman"/>
          <w:sz w:val="28"/>
          <w:szCs w:val="28"/>
        </w:rPr>
        <w:t>Рябовол</w:t>
      </w:r>
      <w:proofErr w:type="spellEnd"/>
      <w:r w:rsidRPr="002E275E">
        <w:rPr>
          <w:rFonts w:ascii="Times New Roman" w:hAnsi="Times New Roman" w:cs="Times New Roman"/>
          <w:sz w:val="28"/>
          <w:szCs w:val="28"/>
        </w:rPr>
        <w:t xml:space="preserve"> Л. Роль та значення основ правознавства і громадянської освіти для розвитку компетентностей НУШ / Л. Рябовол // Історія в рідній школі. –     2022. – № 2–3. – С. 19–23.</w:t>
      </w:r>
    </w:p>
    <w:p w:rsidR="00782DBF" w:rsidRPr="002E275E" w:rsidRDefault="00782DBF" w:rsidP="00782D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t>Свєтлова Т. Використання засобів візуалізації в процесі навчання математики в умовах реалізації концепції «Нова українська школа» / Т. Свєтлова // Освіта Сумщини. – 2022. – № 3. – С. 16–20.</w:t>
      </w:r>
    </w:p>
    <w:p w:rsidR="00DE5888" w:rsidRPr="002E275E" w:rsidRDefault="00DE5888" w:rsidP="00DE58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75E">
        <w:rPr>
          <w:rFonts w:ascii="Times New Roman" w:hAnsi="Times New Roman" w:cs="Times New Roman"/>
          <w:color w:val="000000" w:themeColor="text1"/>
          <w:sz w:val="28"/>
          <w:szCs w:val="28"/>
        </w:rPr>
        <w:t>Свєтлова Т. Навчання математики в 5 класі за державним стандартом базової середньої освіти в умовах реалізації концепції «Нова українська школа» /                  Т. Свєтлова // Освіта Сумщини. – 2022. – № 2. – С. 7–10.</w:t>
      </w:r>
    </w:p>
    <w:p w:rsidR="009B67C2" w:rsidRPr="002F45CA" w:rsidRDefault="009B67C2" w:rsidP="009B67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F45C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Свєтлова Т. В. Розвиток інформаційно-цифрової компетентності вчителя математики в умовах реалізації концепції «Нова українська школа» /                Т. В. Свєтлова // Освіта Сумщини. – 2023. – № 1 . – С. 30–32.</w:t>
      </w:r>
    </w:p>
    <w:p w:rsidR="00B65AE7" w:rsidRPr="002E275E" w:rsidRDefault="00B65AE7" w:rsidP="00B65A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color w:val="000000" w:themeColor="text1"/>
          <w:sz w:val="28"/>
          <w:szCs w:val="28"/>
        </w:rPr>
        <w:t>Свєтлова Т. Самоосвітня діяльність учителя математики Нової української школи: андрагогічний аспект / Т. Свєтлова // Освіта Сумщини. – 2022. – № 1. – С. 33–37.</w:t>
      </w:r>
    </w:p>
    <w:p w:rsidR="00E76897" w:rsidRPr="002F45CA" w:rsidRDefault="00E76897" w:rsidP="00E768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2F45C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Сяська І. Застосування </w:t>
      </w:r>
      <w:proofErr w:type="spellStart"/>
      <w:r w:rsidRPr="002F45C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проєктних</w:t>
      </w:r>
      <w:proofErr w:type="spellEnd"/>
      <w:r w:rsidRPr="002F45C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технологій у підготовці сучасного вчителя для роботи в умовах Нової української школи / І. Сяська // Актуальнi питання гуманiтарних наук. – 2022. – Вип. 53, Т. 2. – С. 304–310. – Режим доступу</w:t>
      </w:r>
      <w:r w:rsidRPr="002F45C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: </w:t>
      </w:r>
      <w:hyperlink r:id="rId36">
        <w:r w:rsidRPr="002F45CA">
          <w:rPr>
            <w:rStyle w:val="a8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https://doi.org/10.24919/2308-4863/53-2-45</w:t>
        </w:r>
      </w:hyperlink>
    </w:p>
    <w:p w:rsidR="00256E8E" w:rsidRPr="00CA6D62" w:rsidRDefault="00256E8E" w:rsidP="002E2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CA6D62">
        <w:rPr>
          <w:rFonts w:ascii="Times New Roman" w:hAnsi="Times New Roman" w:cs="Times New Roman"/>
          <w:sz w:val="28"/>
          <w:szCs w:val="28"/>
          <w:highlight w:val="yellow"/>
        </w:rPr>
        <w:t>Туряниця</w:t>
      </w:r>
      <w:proofErr w:type="spellEnd"/>
      <w:r w:rsidRPr="00CA6D62">
        <w:rPr>
          <w:rFonts w:ascii="Times New Roman" w:hAnsi="Times New Roman" w:cs="Times New Roman"/>
          <w:sz w:val="28"/>
          <w:szCs w:val="28"/>
          <w:highlight w:val="yellow"/>
        </w:rPr>
        <w:t xml:space="preserve"> В. Теоретико-практичні засади ко</w:t>
      </w:r>
      <w:r w:rsidR="00C9685C" w:rsidRPr="00CA6D62">
        <w:rPr>
          <w:rFonts w:ascii="Times New Roman" w:hAnsi="Times New Roman" w:cs="Times New Roman"/>
          <w:sz w:val="28"/>
          <w:szCs w:val="28"/>
          <w:highlight w:val="yellow"/>
        </w:rPr>
        <w:t>нцепції Н</w:t>
      </w:r>
      <w:r w:rsidRPr="00CA6D62">
        <w:rPr>
          <w:rFonts w:ascii="Times New Roman" w:hAnsi="Times New Roman" w:cs="Times New Roman"/>
          <w:sz w:val="28"/>
          <w:szCs w:val="28"/>
          <w:highlight w:val="yellow"/>
        </w:rPr>
        <w:t xml:space="preserve">ової української школи / В. </w:t>
      </w:r>
      <w:proofErr w:type="spellStart"/>
      <w:r w:rsidRPr="00CA6D62">
        <w:rPr>
          <w:rFonts w:ascii="Times New Roman" w:hAnsi="Times New Roman" w:cs="Times New Roman"/>
          <w:sz w:val="28"/>
          <w:szCs w:val="28"/>
          <w:highlight w:val="yellow"/>
        </w:rPr>
        <w:t>Туряниця</w:t>
      </w:r>
      <w:proofErr w:type="spellEnd"/>
      <w:r w:rsidRPr="00CA6D62">
        <w:rPr>
          <w:rFonts w:ascii="Times New Roman" w:hAnsi="Times New Roman" w:cs="Times New Roman"/>
          <w:sz w:val="28"/>
          <w:szCs w:val="28"/>
          <w:highlight w:val="yellow"/>
        </w:rPr>
        <w:t xml:space="preserve"> // Вісник Черкаського національного університету імені Богдана Хмельницького. Серія: «Педагогічні науки». – 2023. – № 1. – С. 102–108. – Режим доступу :</w:t>
      </w:r>
      <w:r w:rsidRPr="00CA6D62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</w:t>
      </w:r>
      <w:hyperlink r:id="rId37">
        <w:r w:rsidRPr="00CA6D62">
          <w:rPr>
            <w:rFonts w:ascii="Times New Roman" w:hAnsi="Times New Roman" w:cs="Times New Roman"/>
            <w:color w:val="0070C0"/>
            <w:sz w:val="28"/>
            <w:szCs w:val="28"/>
            <w:highlight w:val="yellow"/>
          </w:rPr>
          <w:t>https://ped-ejournal.cdu.edu.ua/article/view/4784</w:t>
        </w:r>
      </w:hyperlink>
      <w:r w:rsidRPr="00CA6D6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</w:t>
      </w:r>
    </w:p>
    <w:p w:rsidR="002E275E" w:rsidRPr="00846CAF" w:rsidRDefault="002E275E" w:rsidP="002E2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6CAF">
        <w:rPr>
          <w:rFonts w:ascii="Times New Roman" w:hAnsi="Times New Roman" w:cs="Times New Roman"/>
          <w:sz w:val="28"/>
          <w:szCs w:val="28"/>
          <w:highlight w:val="yellow"/>
        </w:rPr>
        <w:t>Третякова О. Формування громадянської та соціальної компетентності здобувачів освіти в умовах реалізації концепції «Нова українська школа» /      О. Третякова // Освіта Сумщини. – 2023. – № 1. – С. 38–40.</w:t>
      </w:r>
    </w:p>
    <w:p w:rsidR="00DA3E63" w:rsidRPr="00DA3E63" w:rsidRDefault="00DA3E63" w:rsidP="00DA3E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A3E6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Успенська В. М. Професійна орієнтація в Новій українській школі /        В. М. Успенська // Особистісно-професійна компетентність педагога: теорія і практика : збірник наукових статей / за </w:t>
      </w:r>
      <w:proofErr w:type="spellStart"/>
      <w:r w:rsidRPr="00DA3E6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заг</w:t>
      </w:r>
      <w:proofErr w:type="spellEnd"/>
      <w:r w:rsidRPr="00DA3E6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. ред. Л. В. Сєрих. – Суми : НІКО, 2023. – С. 178–182. </w:t>
      </w:r>
    </w:p>
    <w:p w:rsidR="00893C22" w:rsidRPr="00C222AE" w:rsidRDefault="00893C22" w:rsidP="002433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846CA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Федірко Ж. В. Підготовка вчителя до впровадження інновацій в освітній процес Нової української школи / Ж. В. Федірко // Наукові записки. Серія: </w:t>
      </w:r>
      <w:r w:rsidRPr="00846CAF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Педагогічні науки. – 2023. – Вип. 208. – С. 245–251. – Режим доступу : </w:t>
      </w:r>
      <w:r w:rsidRPr="00846CAF">
        <w:rPr>
          <w:rFonts w:ascii="Times New Roman" w:eastAsia="Arial" w:hAnsi="Times New Roman" w:cs="Times New Roman"/>
          <w:b/>
          <w:sz w:val="28"/>
          <w:szCs w:val="28"/>
          <w:highlight w:val="yellow"/>
        </w:rPr>
        <w:t xml:space="preserve"> </w:t>
      </w:r>
      <w:hyperlink r:id="rId38">
        <w:r w:rsidRPr="00846CAF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https://doi.org/10.36550/2415-7988-2023-1-208-245-251</w:t>
        </w:r>
      </w:hyperlink>
    </w:p>
    <w:p w:rsidR="00C222AE" w:rsidRDefault="00C222AE" w:rsidP="00C2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C222AE" w:rsidRPr="00C222AE" w:rsidRDefault="00C222AE" w:rsidP="00C2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1637E6" w:rsidRPr="001637E6" w:rsidRDefault="008B7607" w:rsidP="001637E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Форноляк І. В. Соціально-психологічні чинники мотивації професійного вдосконалення вчителів в умовах Нової української школи / І. В. Форноляк // Профорієнтація: стан і перспективи розвитку : збірник матеріалів ХІІ Всеукраїнських психолого-педагогічних читань / за ред. Н. В. Павлик. –     Київ, 2022. – С. 86–89. – Режим доступу : </w:t>
      </w:r>
      <w:hyperlink r:id="rId39" w:anchor="page=87" w:history="1">
        <w:r w:rsidRPr="001637E6">
          <w:rPr>
            <w:rStyle w:val="a8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https://lib.iitta.gov.ua/732492/1/%D0%A2%D0%95%D0%97%D0%98%20%D0%A4%D0%95%D0%94%D0%9E%D0%A0%D0%98%D0%A8%D0%98%D0%9D%D0%90%20%D0%A2%D0%95%D0%9A%D0%A1%D0%A2.pdf#page=87</w:t>
        </w:r>
      </w:hyperlink>
    </w:p>
    <w:p w:rsidR="001637E6" w:rsidRPr="001637E6" w:rsidRDefault="00817575" w:rsidP="001637E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>Черненко Г.</w:t>
      </w:r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>М., Опанасенко Н.</w:t>
      </w:r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>І. Підготовка майбутніх учителів закладів початкової освіти до впровад</w:t>
      </w:r>
      <w:r w:rsidR="001637E6"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>ження сучасних технологій у НУШ / Г. М. Черненко, Н. І. Опанасенко //</w:t>
      </w:r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Інноваційна педагогіка. </w:t>
      </w:r>
      <w:r w:rsidR="001637E6"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2023. </w:t>
      </w:r>
      <w:r w:rsidR="001637E6"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Вип. 55, Т. 3. </w:t>
      </w:r>
      <w:r w:rsidR="001637E6"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>–С. 143–</w:t>
      </w:r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>147.</w:t>
      </w:r>
      <w:r w:rsidR="001637E6"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Режим доступу </w:t>
      </w:r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  <w:hyperlink r:id="rId40">
        <w:r w:rsidRPr="001637E6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 xml:space="preserve"> </w:t>
        </w:r>
      </w:hyperlink>
      <w:hyperlink r:id="rId41">
        <w:r w:rsidRPr="001637E6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https://doi.org/10.32782/2663-6085/2023/55.3.29</w:t>
        </w:r>
      </w:hyperlink>
    </w:p>
    <w:p w:rsidR="001637E6" w:rsidRPr="001637E6" w:rsidRDefault="00243309" w:rsidP="001637E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7E6">
        <w:rPr>
          <w:rFonts w:ascii="Times New Roman" w:hAnsi="Times New Roman" w:cs="Times New Roman"/>
          <w:sz w:val="28"/>
          <w:szCs w:val="28"/>
        </w:rPr>
        <w:t>Чухл</w:t>
      </w:r>
      <w:r w:rsidRPr="001637E6">
        <w:rPr>
          <w:rFonts w:ascii="Times New Roman" w:hAnsi="Times New Roman" w:cs="Times New Roman"/>
          <w:bCs/>
          <w:sz w:val="28"/>
          <w:szCs w:val="28"/>
        </w:rPr>
        <w:t xml:space="preserve">іб Т. </w:t>
      </w:r>
      <w:r w:rsidRPr="001637E6">
        <w:rPr>
          <w:rFonts w:ascii="Times New Roman" w:hAnsi="Times New Roman" w:cs="Times New Roman"/>
          <w:sz w:val="28"/>
          <w:szCs w:val="28"/>
        </w:rPr>
        <w:t xml:space="preserve"> До питання про нову концепцію та програму викладання історії України в школі  / Т. Чухліб // Історія в рідній школі. – 2021. – </w:t>
      </w:r>
      <w:r w:rsidRPr="001637E6">
        <w:rPr>
          <w:rFonts w:ascii="Times New Roman" w:hAnsi="Times New Roman" w:cs="Times New Roman"/>
          <w:bCs/>
          <w:sz w:val="28"/>
          <w:szCs w:val="28"/>
        </w:rPr>
        <w:t>№ 3</w:t>
      </w:r>
      <w:r w:rsidRPr="001637E6">
        <w:rPr>
          <w:rFonts w:ascii="Times New Roman" w:hAnsi="Times New Roman" w:cs="Times New Roman"/>
          <w:sz w:val="28"/>
          <w:szCs w:val="28"/>
        </w:rPr>
        <w:t>. –  С. 2–7.</w:t>
      </w:r>
    </w:p>
    <w:p w:rsidR="001637E6" w:rsidRPr="001637E6" w:rsidRDefault="00A562E6" w:rsidP="001637E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>Швардак</w:t>
      </w:r>
      <w:proofErr w:type="spellEnd"/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М. В. Освітні тренди в умовах Нової української школи /                    М. В. Швардак // Науковий часопис НПУ імені М. П. Драгоманова. Серія 5. Педагогічні науки: реалії та перспективи. – 2022.  – Вип. 89. – С. 136–140. – Режим доступу : </w:t>
      </w:r>
      <w:hyperlink r:id="rId42">
        <w:r w:rsidRPr="001637E6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https://doi.org/10.31392/NPU-nc.series5.2022.89.28</w:t>
        </w:r>
      </w:hyperlink>
      <w:r w:rsidRPr="001637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575B0E" w:rsidRDefault="008B346A" w:rsidP="00575B0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7E6">
        <w:rPr>
          <w:rFonts w:ascii="Times New Roman" w:hAnsi="Times New Roman" w:cs="Times New Roman"/>
          <w:sz w:val="28"/>
          <w:szCs w:val="28"/>
        </w:rPr>
        <w:t>Швень Я. «Професійна етика пед</w:t>
      </w:r>
      <w:r w:rsidR="00857289" w:rsidRPr="001637E6">
        <w:rPr>
          <w:rFonts w:ascii="Times New Roman" w:hAnsi="Times New Roman" w:cs="Times New Roman"/>
          <w:sz w:val="28"/>
          <w:szCs w:val="28"/>
        </w:rPr>
        <w:t>агога Нової української школи» : в</w:t>
      </w:r>
      <w:r w:rsidRPr="001637E6">
        <w:rPr>
          <w:rFonts w:ascii="Times New Roman" w:hAnsi="Times New Roman" w:cs="Times New Roman"/>
          <w:sz w:val="28"/>
          <w:szCs w:val="28"/>
        </w:rPr>
        <w:t xml:space="preserve">оркшоп / </w:t>
      </w:r>
      <w:r w:rsidR="00B33D98" w:rsidRPr="001637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7E6">
        <w:rPr>
          <w:rFonts w:ascii="Times New Roman" w:hAnsi="Times New Roman" w:cs="Times New Roman"/>
          <w:sz w:val="28"/>
          <w:szCs w:val="28"/>
        </w:rPr>
        <w:t xml:space="preserve">Я. Швень // Методист. – 2021. </w:t>
      </w:r>
      <w:r w:rsidRPr="001637E6">
        <w:sym w:font="Symbol" w:char="002D"/>
      </w:r>
      <w:r w:rsidR="00857289" w:rsidRPr="001637E6">
        <w:rPr>
          <w:rFonts w:ascii="Times New Roman" w:hAnsi="Times New Roman" w:cs="Times New Roman"/>
          <w:sz w:val="28"/>
          <w:szCs w:val="28"/>
        </w:rPr>
        <w:t xml:space="preserve"> № 1–2 . – С. 44–</w:t>
      </w:r>
      <w:r w:rsidRPr="001637E6">
        <w:rPr>
          <w:rFonts w:ascii="Times New Roman" w:hAnsi="Times New Roman" w:cs="Times New Roman"/>
          <w:sz w:val="28"/>
          <w:szCs w:val="28"/>
        </w:rPr>
        <w:t>67.</w:t>
      </w:r>
      <w:r w:rsidR="00011A79" w:rsidRPr="001637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575B0E" w:rsidRPr="00575B0E" w:rsidRDefault="00575B0E" w:rsidP="00575B0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5B0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Шишенко І. В. Методологічні підходи до підготовки майбутніх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 </w:t>
      </w:r>
      <w:r w:rsidRPr="00575B0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учителів математики до розвитку інформаційно-цифрової компетентності учнів в умовах НУШ / І. В. Шишенко //</w:t>
      </w:r>
      <w:r w:rsidRPr="00575B0E">
        <w:rPr>
          <w:rFonts w:ascii="Times New Roman" w:hAnsi="Times New Roman" w:cs="Times New Roman"/>
          <w:sz w:val="28"/>
          <w:szCs w:val="28"/>
          <w:highlight w:val="yellow"/>
        </w:rPr>
        <w:t xml:space="preserve"> Особистісно-професійна компетентність педагога: теорія і практика : збірник наукових статей /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</w:t>
      </w:r>
      <w:bookmarkStart w:id="0" w:name="_GoBack"/>
      <w:bookmarkEnd w:id="0"/>
      <w:r w:rsidRPr="00575B0E">
        <w:rPr>
          <w:rFonts w:ascii="Times New Roman" w:hAnsi="Times New Roman" w:cs="Times New Roman"/>
          <w:sz w:val="28"/>
          <w:szCs w:val="28"/>
          <w:highlight w:val="yellow"/>
        </w:rPr>
        <w:t xml:space="preserve">за </w:t>
      </w:r>
      <w:proofErr w:type="spellStart"/>
      <w:r w:rsidRPr="00575B0E">
        <w:rPr>
          <w:rFonts w:ascii="Times New Roman" w:hAnsi="Times New Roman" w:cs="Times New Roman"/>
          <w:sz w:val="28"/>
          <w:szCs w:val="28"/>
          <w:highlight w:val="yellow"/>
        </w:rPr>
        <w:t>заг</w:t>
      </w:r>
      <w:proofErr w:type="spellEnd"/>
      <w:r w:rsidRPr="00575B0E">
        <w:rPr>
          <w:rFonts w:ascii="Times New Roman" w:hAnsi="Times New Roman" w:cs="Times New Roman"/>
          <w:sz w:val="28"/>
          <w:szCs w:val="28"/>
          <w:highlight w:val="yellow"/>
        </w:rPr>
        <w:t xml:space="preserve"> ред. Л. В. Сєрих. – Суми : НІКО, 2023. – С. 200–203.</w:t>
      </w:r>
    </w:p>
    <w:p w:rsidR="00575B0E" w:rsidRDefault="00332B17" w:rsidP="00575B0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7E6">
        <w:rPr>
          <w:rFonts w:ascii="Times New Roman" w:hAnsi="Times New Roman" w:cs="Times New Roman"/>
          <w:sz w:val="28"/>
          <w:szCs w:val="28"/>
        </w:rPr>
        <w:t>Шурман М. Модернізація освіти. Сучасні технології та їх впровадження на уроках НУШ / М. Шурман // Початкова освіта. – 2021. – № 23–24. – С. 6–31.</w:t>
      </w:r>
    </w:p>
    <w:p w:rsidR="00575B0E" w:rsidRDefault="00612C34" w:rsidP="00575B0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B0E">
        <w:rPr>
          <w:rFonts w:ascii="Times New Roman" w:hAnsi="Times New Roman" w:cs="Times New Roman"/>
          <w:sz w:val="28"/>
          <w:szCs w:val="28"/>
        </w:rPr>
        <w:t>Щербина О. НУШ-простір освітніх можливостей : педрада-</w:t>
      </w:r>
      <w:r w:rsidRPr="00575B0E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Pr="00575B0E">
        <w:rPr>
          <w:rFonts w:ascii="Times New Roman" w:hAnsi="Times New Roman" w:cs="Times New Roman"/>
          <w:sz w:val="28"/>
          <w:szCs w:val="28"/>
        </w:rPr>
        <w:t xml:space="preserve"> / </w:t>
      </w:r>
      <w:r w:rsidR="00575B0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5B0E">
        <w:rPr>
          <w:rFonts w:ascii="Times New Roman" w:hAnsi="Times New Roman" w:cs="Times New Roman"/>
          <w:sz w:val="28"/>
          <w:szCs w:val="28"/>
        </w:rPr>
        <w:t>О. Щербина // Завуч. – 2021. – № 9–10. – С. 92–105.</w:t>
      </w:r>
    </w:p>
    <w:p w:rsidR="00991002" w:rsidRPr="00575B0E" w:rsidRDefault="00991002" w:rsidP="00575B0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B0E">
        <w:rPr>
          <w:rFonts w:ascii="Times New Roman" w:hAnsi="Times New Roman" w:cs="Times New Roman"/>
          <w:sz w:val="28"/>
          <w:szCs w:val="28"/>
        </w:rPr>
        <w:t>Яценко Т. Інтегрований курс літератур (української та зарубіжної) У реаліях Нової української школи / Т. Яценко // Педагогічна газета України. – 2022. –   № 6. – С. 6.</w:t>
      </w:r>
    </w:p>
    <w:p w:rsidR="0065729A" w:rsidRPr="002E275E" w:rsidRDefault="0065729A" w:rsidP="006572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5E">
        <w:rPr>
          <w:rFonts w:ascii="Times New Roman" w:hAnsi="Times New Roman" w:cs="Times New Roman"/>
          <w:sz w:val="28"/>
          <w:szCs w:val="28"/>
        </w:rPr>
        <w:lastRenderedPageBreak/>
        <w:t xml:space="preserve">Яценко Т., Тригуб І. Новий навчальний предмет Нової української           школи: інтегрований курс літератур (української та зарубіжної) / Т. Яценко,     І. Тригуб // Всесвітня література в школах України. – 2022. – № 2–3. – С. 4–8. </w:t>
      </w:r>
    </w:p>
    <w:p w:rsidR="008B346A" w:rsidRPr="0028421A" w:rsidRDefault="008B346A" w:rsidP="0028421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666E" w:rsidRPr="0078517F" w:rsidRDefault="00A13ADA" w:rsidP="00A13ADA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666E" w:rsidRDefault="00BA666E" w:rsidP="002741C0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9F359E" w:rsidRPr="00991002" w:rsidRDefault="009F359E" w:rsidP="0027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1328" w:rsidRPr="00991002" w:rsidRDefault="00F01328" w:rsidP="0027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1328" w:rsidRPr="00991002" w:rsidRDefault="00F01328" w:rsidP="002741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color w:val="000000"/>
          <w:sz w:val="16"/>
          <w:szCs w:val="16"/>
        </w:rPr>
      </w:pPr>
    </w:p>
    <w:p w:rsidR="00E01A52" w:rsidRPr="00991002" w:rsidRDefault="00E01A52" w:rsidP="0027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3F8" w:rsidRPr="00991002" w:rsidRDefault="005233F8" w:rsidP="0027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669" w:rsidRPr="00991002" w:rsidRDefault="00A45669" w:rsidP="00274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1AD" w:rsidRPr="000E51AD" w:rsidRDefault="000E51AD" w:rsidP="00274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047" w:rsidRPr="000E51AD" w:rsidRDefault="00146047" w:rsidP="002741C0">
      <w:pPr>
        <w:spacing w:before="24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7D2267" w:rsidRDefault="007D2267" w:rsidP="002741C0">
      <w:pPr>
        <w:spacing w:after="1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7D2267" w:rsidRPr="007D2267" w:rsidRDefault="007D2267" w:rsidP="00422729">
      <w:pPr>
        <w:rPr>
          <w:rFonts w:ascii="Times New Roman" w:hAnsi="Times New Roman" w:cs="Times New Roman"/>
          <w:sz w:val="28"/>
          <w:szCs w:val="28"/>
        </w:rPr>
      </w:pPr>
    </w:p>
    <w:p w:rsidR="007D375C" w:rsidRPr="00146047" w:rsidRDefault="007D375C" w:rsidP="00E02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DFE" w:rsidRDefault="00E02DFE" w:rsidP="003120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120EB" w:rsidRPr="00561C95" w:rsidRDefault="003120EB" w:rsidP="00456F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0EB" w:rsidRPr="00561C95" w:rsidSect="00B33D98">
      <w:pgSz w:w="12240" w:h="15840"/>
      <w:pgMar w:top="1134" w:right="850" w:bottom="1134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601E"/>
    <w:multiLevelType w:val="hybridMultilevel"/>
    <w:tmpl w:val="4A0E4FB2"/>
    <w:lvl w:ilvl="0" w:tplc="C48A9A2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B07E02"/>
    <w:multiLevelType w:val="hybridMultilevel"/>
    <w:tmpl w:val="D3E6C5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50BB"/>
    <w:multiLevelType w:val="hybridMultilevel"/>
    <w:tmpl w:val="37F8AC1E"/>
    <w:lvl w:ilvl="0" w:tplc="F086DA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52C1"/>
    <w:multiLevelType w:val="hybridMultilevel"/>
    <w:tmpl w:val="FF341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011A5"/>
    <w:multiLevelType w:val="hybridMultilevel"/>
    <w:tmpl w:val="CE5C2920"/>
    <w:lvl w:ilvl="0" w:tplc="35D238D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946DA"/>
    <w:multiLevelType w:val="hybridMultilevel"/>
    <w:tmpl w:val="8B7A3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0125"/>
    <w:multiLevelType w:val="hybridMultilevel"/>
    <w:tmpl w:val="B19C1AD8"/>
    <w:lvl w:ilvl="0" w:tplc="254E87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29D"/>
    <w:multiLevelType w:val="hybridMultilevel"/>
    <w:tmpl w:val="ECC85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11F09"/>
    <w:multiLevelType w:val="hybridMultilevel"/>
    <w:tmpl w:val="03C88174"/>
    <w:lvl w:ilvl="0" w:tplc="64323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A79592D"/>
    <w:multiLevelType w:val="hybridMultilevel"/>
    <w:tmpl w:val="906CE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1335"/>
    <w:rsid w:val="00011A79"/>
    <w:rsid w:val="00022348"/>
    <w:rsid w:val="00046D8F"/>
    <w:rsid w:val="000558EF"/>
    <w:rsid w:val="00077222"/>
    <w:rsid w:val="00080F16"/>
    <w:rsid w:val="000A1DC6"/>
    <w:rsid w:val="000D5C13"/>
    <w:rsid w:val="000E51AD"/>
    <w:rsid w:val="001022AB"/>
    <w:rsid w:val="00115F91"/>
    <w:rsid w:val="00116534"/>
    <w:rsid w:val="00130912"/>
    <w:rsid w:val="00146047"/>
    <w:rsid w:val="0014726E"/>
    <w:rsid w:val="001637E6"/>
    <w:rsid w:val="0017297D"/>
    <w:rsid w:val="00194C66"/>
    <w:rsid w:val="001B5C40"/>
    <w:rsid w:val="001B6513"/>
    <w:rsid w:val="001C41F4"/>
    <w:rsid w:val="001D4391"/>
    <w:rsid w:val="00243309"/>
    <w:rsid w:val="00256E8E"/>
    <w:rsid w:val="002741C0"/>
    <w:rsid w:val="00282D1E"/>
    <w:rsid w:val="0028421A"/>
    <w:rsid w:val="00295060"/>
    <w:rsid w:val="002D37D8"/>
    <w:rsid w:val="002E275E"/>
    <w:rsid w:val="002F45CA"/>
    <w:rsid w:val="003049B9"/>
    <w:rsid w:val="003120EB"/>
    <w:rsid w:val="00315ACE"/>
    <w:rsid w:val="0032212D"/>
    <w:rsid w:val="003235BE"/>
    <w:rsid w:val="0032656B"/>
    <w:rsid w:val="00332B17"/>
    <w:rsid w:val="0034306A"/>
    <w:rsid w:val="00380126"/>
    <w:rsid w:val="003B6FF7"/>
    <w:rsid w:val="003C5495"/>
    <w:rsid w:val="003F753E"/>
    <w:rsid w:val="00402744"/>
    <w:rsid w:val="00422729"/>
    <w:rsid w:val="00456FA8"/>
    <w:rsid w:val="004761EF"/>
    <w:rsid w:val="004D2973"/>
    <w:rsid w:val="004D7667"/>
    <w:rsid w:val="004F6649"/>
    <w:rsid w:val="00507A47"/>
    <w:rsid w:val="005142CB"/>
    <w:rsid w:val="005233F8"/>
    <w:rsid w:val="005243AF"/>
    <w:rsid w:val="00561C95"/>
    <w:rsid w:val="00563799"/>
    <w:rsid w:val="00570C6F"/>
    <w:rsid w:val="005733F9"/>
    <w:rsid w:val="00575B0E"/>
    <w:rsid w:val="005A273C"/>
    <w:rsid w:val="005C4330"/>
    <w:rsid w:val="005C5FE6"/>
    <w:rsid w:val="005D064C"/>
    <w:rsid w:val="005D0BFA"/>
    <w:rsid w:val="00602B4B"/>
    <w:rsid w:val="00612C34"/>
    <w:rsid w:val="00615C9B"/>
    <w:rsid w:val="00626988"/>
    <w:rsid w:val="00637198"/>
    <w:rsid w:val="00643666"/>
    <w:rsid w:val="0065729A"/>
    <w:rsid w:val="00710340"/>
    <w:rsid w:val="00720E3B"/>
    <w:rsid w:val="00781804"/>
    <w:rsid w:val="00782DBF"/>
    <w:rsid w:val="007A4538"/>
    <w:rsid w:val="007B65C5"/>
    <w:rsid w:val="007C5553"/>
    <w:rsid w:val="007D2267"/>
    <w:rsid w:val="007D375C"/>
    <w:rsid w:val="007E4922"/>
    <w:rsid w:val="0081359A"/>
    <w:rsid w:val="0081587D"/>
    <w:rsid w:val="00817575"/>
    <w:rsid w:val="00836B54"/>
    <w:rsid w:val="00846CAF"/>
    <w:rsid w:val="00857289"/>
    <w:rsid w:val="008606DB"/>
    <w:rsid w:val="0087528E"/>
    <w:rsid w:val="00893C22"/>
    <w:rsid w:val="008B346A"/>
    <w:rsid w:val="008B7607"/>
    <w:rsid w:val="009142A7"/>
    <w:rsid w:val="00925491"/>
    <w:rsid w:val="00991002"/>
    <w:rsid w:val="00995326"/>
    <w:rsid w:val="009A6892"/>
    <w:rsid w:val="009B67C2"/>
    <w:rsid w:val="009B69C4"/>
    <w:rsid w:val="009C013C"/>
    <w:rsid w:val="009D2A4C"/>
    <w:rsid w:val="009F359E"/>
    <w:rsid w:val="00A13ADA"/>
    <w:rsid w:val="00A2795C"/>
    <w:rsid w:val="00A45669"/>
    <w:rsid w:val="00A562E6"/>
    <w:rsid w:val="00A56B16"/>
    <w:rsid w:val="00A85238"/>
    <w:rsid w:val="00AA6CD7"/>
    <w:rsid w:val="00AB77D8"/>
    <w:rsid w:val="00AE6435"/>
    <w:rsid w:val="00B05F7E"/>
    <w:rsid w:val="00B324F0"/>
    <w:rsid w:val="00B33D98"/>
    <w:rsid w:val="00B402A1"/>
    <w:rsid w:val="00B452B4"/>
    <w:rsid w:val="00B65AE7"/>
    <w:rsid w:val="00B82C85"/>
    <w:rsid w:val="00BA666E"/>
    <w:rsid w:val="00BD5AAB"/>
    <w:rsid w:val="00BE2DF4"/>
    <w:rsid w:val="00C0057E"/>
    <w:rsid w:val="00C222AE"/>
    <w:rsid w:val="00C2253F"/>
    <w:rsid w:val="00C82C06"/>
    <w:rsid w:val="00C87F6B"/>
    <w:rsid w:val="00C90D0F"/>
    <w:rsid w:val="00C9685C"/>
    <w:rsid w:val="00CA6D62"/>
    <w:rsid w:val="00CB4F97"/>
    <w:rsid w:val="00CE53DF"/>
    <w:rsid w:val="00CF54E1"/>
    <w:rsid w:val="00CF7424"/>
    <w:rsid w:val="00D04BAF"/>
    <w:rsid w:val="00D32199"/>
    <w:rsid w:val="00D5441E"/>
    <w:rsid w:val="00D61335"/>
    <w:rsid w:val="00D73E7B"/>
    <w:rsid w:val="00DA0AD0"/>
    <w:rsid w:val="00DA3E63"/>
    <w:rsid w:val="00DB153D"/>
    <w:rsid w:val="00DE4EB5"/>
    <w:rsid w:val="00DE5888"/>
    <w:rsid w:val="00E01A52"/>
    <w:rsid w:val="00E02DFE"/>
    <w:rsid w:val="00E16875"/>
    <w:rsid w:val="00E25BC6"/>
    <w:rsid w:val="00E27A2D"/>
    <w:rsid w:val="00E33544"/>
    <w:rsid w:val="00E57667"/>
    <w:rsid w:val="00E76897"/>
    <w:rsid w:val="00E91410"/>
    <w:rsid w:val="00EB5820"/>
    <w:rsid w:val="00ED5767"/>
    <w:rsid w:val="00EF7AAD"/>
    <w:rsid w:val="00F01328"/>
    <w:rsid w:val="00F25DFF"/>
    <w:rsid w:val="00F72343"/>
    <w:rsid w:val="00F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63C2"/>
  <w15:docId w15:val="{2C44B993-8247-4FF3-8434-995A184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eft Bullet L1"/>
    <w:basedOn w:val="a"/>
    <w:link w:val="a4"/>
    <w:uiPriority w:val="34"/>
    <w:qFormat/>
    <w:rsid w:val="00BA666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F359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C5553"/>
    <w:rPr>
      <w:color w:val="0000FF" w:themeColor="hyperlink"/>
      <w:u w:val="single"/>
    </w:rPr>
  </w:style>
  <w:style w:type="character" w:customStyle="1" w:styleId="a4">
    <w:name w:val="Абзац списка Знак"/>
    <w:aliases w:val="List Paragraph1 Знак,Left Bullet L1 Знак"/>
    <w:link w:val="a3"/>
    <w:uiPriority w:val="34"/>
    <w:locked/>
    <w:rsid w:val="002E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itta.gov.ua/732492/1/%D0%A2%D0%95%D0%97%D0%98%20%D0%A4%D0%95%D0%94%D0%9E%D0%A0%D0%98%D0%A8%D0%98%D0%9D%D0%90%20%D0%A2%D0%95%D0%9A%D0%A1%D0%A2.pdf" TargetMode="External"/><Relationship Id="rId13" Type="http://schemas.openxmlformats.org/officeDocument/2006/relationships/hyperlink" Target="https://doi.org/10.32405/2411-1317-2022-4-98-111" TargetMode="External"/><Relationship Id="rId18" Type="http://schemas.openxmlformats.org/officeDocument/2006/relationships/hyperlink" Target="https://doi.org/10.52256/2710-3986.2-97.2022.05" TargetMode="External"/><Relationship Id="rId26" Type="http://schemas.openxmlformats.org/officeDocument/2006/relationships/hyperlink" Target="https://znayshov.com/FR/14223/Metod_nush_1.pdf" TargetMode="External"/><Relationship Id="rId39" Type="http://schemas.openxmlformats.org/officeDocument/2006/relationships/hyperlink" Target="https://lib.iitta.gov.ua/732492/1/%D0%A2%D0%95%D0%97%D0%98%20%D0%A4%D0%95%D0%94%D0%9E%D0%A0%D0%98%D0%A8%D0%98%D0%9D%D0%90%20%D0%A2%D0%95%D0%9A%D0%A1%D0%A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po.kubg.edu.ua/article/view/235873" TargetMode="External"/><Relationship Id="rId34" Type="http://schemas.openxmlformats.org/officeDocument/2006/relationships/hyperlink" Target="https://doi.org/10.35619/iiu.v1i13.341" TargetMode="External"/><Relationship Id="rId42" Type="http://schemas.openxmlformats.org/officeDocument/2006/relationships/hyperlink" Target="https://doi.org/10.31392/NPU-nc.series5.2022.89.28" TargetMode="External"/><Relationship Id="rId7" Type="http://schemas.openxmlformats.org/officeDocument/2006/relationships/hyperlink" Target="https://doi.org/10.32820/2074-8922-2021-71-13-21" TargetMode="External"/><Relationship Id="rId12" Type="http://schemas.openxmlformats.org/officeDocument/2006/relationships/hyperlink" Target="https://doi.org/10.52058/2786-6165-2023-2(8)-448-462" TargetMode="External"/><Relationship Id="rId17" Type="http://schemas.openxmlformats.org/officeDocument/2006/relationships/hyperlink" Target="https://doi.org/10.32782/2663-6085/2023/55.2.7" TargetMode="External"/><Relationship Id="rId25" Type="http://schemas.openxmlformats.org/officeDocument/2006/relationships/hyperlink" Target="http://umo.edu.ua/images/content/nashi_vydanya/visnyk_PO/24_53_2023/pedagogy/Bulletin_24_53_Pedagogika_Liubchenko.pdf" TargetMode="External"/><Relationship Id="rId33" Type="http://schemas.openxmlformats.org/officeDocument/2006/relationships/hyperlink" Target="https://lib.iitta.gov.ua/732492/1/%D0%A2%D0%95%D0%97%D0%98%20%D0%A4%D0%95%D0%94%D0%9E%D0%A0%D0%98%D0%A8%D0%98%D0%9D%D0%90%20%D0%A2%D0%95%D0%9A%D0%A1%D0%A2.pdf" TargetMode="External"/><Relationship Id="rId38" Type="http://schemas.openxmlformats.org/officeDocument/2006/relationships/hyperlink" Target="https://doi.org/10.36550/2415-7988-2023-1-208-245-2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1110/2616-650X-vol11i1-001" TargetMode="External"/><Relationship Id="rId20" Type="http://schemas.openxmlformats.org/officeDocument/2006/relationships/hyperlink" Target="https://doi.org/10.34142/2312-1548.2022.59.04" TargetMode="External"/><Relationship Id="rId29" Type="http://schemas.openxmlformats.org/officeDocument/2006/relationships/hyperlink" Target="https://drive.google.com/file/d/18FSI-6m3Cr6mkE0PaLcfluQt4r_WrZIY/view" TargetMode="External"/><Relationship Id="rId41" Type="http://schemas.openxmlformats.org/officeDocument/2006/relationships/hyperlink" Target="https://doi.org/10.32782/2663-6085/2023/55.3.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rspectives.pp.ua/index.php/pis/article/view/1292/1290" TargetMode="External"/><Relationship Id="rId11" Type="http://schemas.openxmlformats.org/officeDocument/2006/relationships/hyperlink" Target="https://doi.org/10.31110/2616-650X-vol11i1-001" TargetMode="External"/><Relationship Id="rId24" Type="http://schemas.openxmlformats.org/officeDocument/2006/relationships/hyperlink" Target="http://ppsh.udpu.edu.ua/article/view/248160" TargetMode="External"/><Relationship Id="rId32" Type="http://schemas.openxmlformats.org/officeDocument/2006/relationships/hyperlink" Target="https://doi.org/10.31499/2618-0715.2(9).2022.267106" TargetMode="External"/><Relationship Id="rId37" Type="http://schemas.openxmlformats.org/officeDocument/2006/relationships/hyperlink" Target="https://ped-ejournal.cdu.edu.ua/article/view/4784" TargetMode="External"/><Relationship Id="rId40" Type="http://schemas.openxmlformats.org/officeDocument/2006/relationships/hyperlink" Target="https://doi.org/10.31110/2616-650X-vol11i1-001" TargetMode="External"/><Relationship Id="rId5" Type="http://schemas.openxmlformats.org/officeDocument/2006/relationships/hyperlink" Target="https://doi.org/10.34142/2312-1548.2022.59.13" TargetMode="External"/><Relationship Id="rId15" Type="http://schemas.openxmlformats.org/officeDocument/2006/relationships/hyperlink" Target="https://doi.org/10.35387/ucj.1(5).2022.125-136" TargetMode="External"/><Relationship Id="rId23" Type="http://schemas.openxmlformats.org/officeDocument/2006/relationships/hyperlink" Target="https://doi.org/10.32782/2663-6085/2023/56.1.5" TargetMode="External"/><Relationship Id="rId28" Type="http://schemas.openxmlformats.org/officeDocument/2006/relationships/hyperlink" Target="https://doi.org/10.37026/2520-6427-2022-109-1-50-54" TargetMode="External"/><Relationship Id="rId36" Type="http://schemas.openxmlformats.org/officeDocument/2006/relationships/hyperlink" Target="https://doi.org/10.24919/2308-4863/53-2-45" TargetMode="External"/><Relationship Id="rId10" Type="http://schemas.openxmlformats.org/officeDocument/2006/relationships/hyperlink" Target="https://doi.org/10.31110/2616-650X-vol11i1-001" TargetMode="External"/><Relationship Id="rId19" Type="http://schemas.openxmlformats.org/officeDocument/2006/relationships/hyperlink" Target="https://doi.org/10.52256/2710-3986.1-96.2022.16" TargetMode="External"/><Relationship Id="rId31" Type="http://schemas.openxmlformats.org/officeDocument/2006/relationships/hyperlink" Target="https://doi.org/10.31499/2618-0715.2(9).2022.26710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1110/2616-650X-vol11i1-001" TargetMode="External"/><Relationship Id="rId14" Type="http://schemas.openxmlformats.org/officeDocument/2006/relationships/hyperlink" Target="https://doi.org/10.32405/2411-1317-2022-4-98-111" TargetMode="External"/><Relationship Id="rId22" Type="http://schemas.openxmlformats.org/officeDocument/2006/relationships/hyperlink" Target="http://npo.kubg.edu.ua/article/view/235873" TargetMode="External"/><Relationship Id="rId27" Type="http://schemas.openxmlformats.org/officeDocument/2006/relationships/hyperlink" Target="https://doi.org/10.37026/2520-6427-2022-112-4-33-37" TargetMode="External"/><Relationship Id="rId30" Type="http://schemas.openxmlformats.org/officeDocument/2006/relationships/hyperlink" Target="https://doi.org/10.32782/2663-6085/2023/56.2.4" TargetMode="External"/><Relationship Id="rId35" Type="http://schemas.openxmlformats.org/officeDocument/2006/relationships/hyperlink" Target="https://doi.org/10.52058/2786-6025-2022-11(11)-234-24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12240</Words>
  <Characters>6977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146</cp:revision>
  <dcterms:created xsi:type="dcterms:W3CDTF">2020-12-03T10:16:00Z</dcterms:created>
  <dcterms:modified xsi:type="dcterms:W3CDTF">2023-06-08T08:32:00Z</dcterms:modified>
</cp:coreProperties>
</file>