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FCF" w:rsidRDefault="00DE5FCF" w:rsidP="002A43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ГЕЙМІФІКАЦІЯ В ОСВІТІ</w:t>
      </w:r>
    </w:p>
    <w:p w:rsidR="00DE5FCF" w:rsidRDefault="00DE5FCF" w:rsidP="002A43B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721FB" w:rsidRPr="003C2757" w:rsidRDefault="001721FB" w:rsidP="001721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C2757">
        <w:rPr>
          <w:rFonts w:ascii="Times New Roman" w:hAnsi="Times New Roman" w:cs="Times New Roman"/>
          <w:sz w:val="28"/>
          <w:szCs w:val="28"/>
        </w:rPr>
        <w:t>Ахунова Л. Ігри з наукою : як зробити урок цікавішим / Л. Ахунова // Ф</w:t>
      </w:r>
      <w:r w:rsidR="00A7545E" w:rsidRPr="003C2757">
        <w:rPr>
          <w:rFonts w:ascii="Times New Roman" w:hAnsi="Times New Roman" w:cs="Times New Roman"/>
          <w:sz w:val="28"/>
          <w:szCs w:val="28"/>
        </w:rPr>
        <w:t>ізика. – 2021. – № 3–4</w:t>
      </w:r>
      <w:r w:rsidRPr="003C2757">
        <w:rPr>
          <w:rFonts w:ascii="Times New Roman" w:hAnsi="Times New Roman" w:cs="Times New Roman"/>
          <w:sz w:val="28"/>
          <w:szCs w:val="28"/>
        </w:rPr>
        <w:t>. – С.</w:t>
      </w:r>
      <w:r w:rsidR="006C07B3" w:rsidRPr="003C2757">
        <w:rPr>
          <w:rFonts w:ascii="Times New Roman" w:hAnsi="Times New Roman" w:cs="Times New Roman"/>
          <w:sz w:val="28"/>
          <w:szCs w:val="28"/>
        </w:rPr>
        <w:t xml:space="preserve"> </w:t>
      </w:r>
      <w:r w:rsidRPr="003C2757">
        <w:rPr>
          <w:rFonts w:ascii="Times New Roman" w:hAnsi="Times New Roman" w:cs="Times New Roman"/>
          <w:sz w:val="28"/>
          <w:szCs w:val="28"/>
        </w:rPr>
        <w:t>26–31.</w:t>
      </w:r>
    </w:p>
    <w:p w:rsidR="001721FB" w:rsidRPr="003C2757" w:rsidRDefault="001721FB" w:rsidP="001721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757">
        <w:rPr>
          <w:rFonts w:ascii="Times New Roman" w:hAnsi="Times New Roman" w:cs="Times New Roman"/>
          <w:sz w:val="28"/>
          <w:szCs w:val="28"/>
        </w:rPr>
        <w:t xml:space="preserve">Дмитренко С. Гейміфікація освіти: про ігрову методику закріплення матеріалу / С. Дмитренко // Історія України. – </w:t>
      </w:r>
      <w:r w:rsidR="00A7545E" w:rsidRPr="003C2757">
        <w:rPr>
          <w:rFonts w:ascii="Times New Roman" w:hAnsi="Times New Roman" w:cs="Times New Roman"/>
          <w:sz w:val="28"/>
          <w:szCs w:val="28"/>
        </w:rPr>
        <w:t>2021. – № 5–6</w:t>
      </w:r>
      <w:r w:rsidRPr="003C2757">
        <w:rPr>
          <w:rFonts w:ascii="Times New Roman" w:hAnsi="Times New Roman" w:cs="Times New Roman"/>
          <w:sz w:val="28"/>
          <w:szCs w:val="28"/>
        </w:rPr>
        <w:t xml:space="preserve">. – </w:t>
      </w:r>
      <w:r w:rsidR="00A7545E" w:rsidRPr="003C275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C2757">
        <w:rPr>
          <w:rFonts w:ascii="Times New Roman" w:hAnsi="Times New Roman" w:cs="Times New Roman"/>
          <w:sz w:val="28"/>
          <w:szCs w:val="28"/>
        </w:rPr>
        <w:t>С.</w:t>
      </w:r>
      <w:r w:rsidR="006C07B3" w:rsidRPr="003C2757">
        <w:rPr>
          <w:rFonts w:ascii="Times New Roman" w:hAnsi="Times New Roman" w:cs="Times New Roman"/>
          <w:sz w:val="28"/>
          <w:szCs w:val="28"/>
        </w:rPr>
        <w:t xml:space="preserve"> </w:t>
      </w:r>
      <w:r w:rsidRPr="003C2757">
        <w:rPr>
          <w:rFonts w:ascii="Times New Roman" w:hAnsi="Times New Roman" w:cs="Times New Roman"/>
          <w:sz w:val="28"/>
          <w:szCs w:val="28"/>
        </w:rPr>
        <w:t>90–109.</w:t>
      </w:r>
    </w:p>
    <w:p w:rsidR="001721FB" w:rsidRPr="003C2757" w:rsidRDefault="001721FB" w:rsidP="001721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757">
        <w:rPr>
          <w:rFonts w:ascii="Times New Roman" w:hAnsi="Times New Roman" w:cs="Times New Roman"/>
          <w:sz w:val="28"/>
          <w:szCs w:val="28"/>
        </w:rPr>
        <w:t>Дмитренко О. Гейміфікація на уроці: алгоритм / О. Дмитренко // Заступник директора школи. – 2021. – № 10. – С.</w:t>
      </w:r>
      <w:r w:rsidR="004E7196" w:rsidRPr="003C2757">
        <w:rPr>
          <w:rFonts w:ascii="Times New Roman" w:hAnsi="Times New Roman" w:cs="Times New Roman"/>
          <w:sz w:val="28"/>
          <w:szCs w:val="28"/>
        </w:rPr>
        <w:t xml:space="preserve"> </w:t>
      </w:r>
      <w:r w:rsidRPr="003C2757">
        <w:rPr>
          <w:rFonts w:ascii="Times New Roman" w:hAnsi="Times New Roman" w:cs="Times New Roman"/>
          <w:sz w:val="28"/>
          <w:szCs w:val="28"/>
        </w:rPr>
        <w:t>26–29.</w:t>
      </w:r>
    </w:p>
    <w:p w:rsidR="001721FB" w:rsidRPr="003C2757" w:rsidRDefault="001721FB" w:rsidP="001721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2757">
        <w:rPr>
          <w:rFonts w:ascii="Times New Roman" w:hAnsi="Times New Roman" w:cs="Times New Roman"/>
          <w:sz w:val="28"/>
          <w:szCs w:val="28"/>
        </w:rPr>
        <w:t xml:space="preserve">Косенчук О., Куземко Л. Виховуємо соціально-компетентного громадянина у грі / О. Косенчук, Л. Куземко </w:t>
      </w:r>
      <w:r w:rsidRPr="003C2757">
        <w:rPr>
          <w:rFonts w:ascii="Times New Roman" w:hAnsi="Times New Roman" w:cs="Times New Roman"/>
          <w:sz w:val="28"/>
          <w:szCs w:val="28"/>
          <w:lang w:val="ru-RU"/>
        </w:rPr>
        <w:t>// Вихователь-методист дошкільного закладу</w:t>
      </w:r>
      <w:r w:rsidRPr="003C2757">
        <w:rPr>
          <w:rFonts w:ascii="Times New Roman" w:hAnsi="Times New Roman" w:cs="Times New Roman"/>
          <w:sz w:val="28"/>
          <w:szCs w:val="28"/>
        </w:rPr>
        <w:t>. – 2021. – № 6. – С. 9–13.</w:t>
      </w:r>
    </w:p>
    <w:p w:rsidR="00564AA6" w:rsidRPr="003C2757" w:rsidRDefault="00564AA6" w:rsidP="002A43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757">
        <w:rPr>
          <w:rFonts w:ascii="Times New Roman" w:hAnsi="Times New Roman" w:cs="Times New Roman"/>
          <w:sz w:val="28"/>
          <w:szCs w:val="28"/>
        </w:rPr>
        <w:t xml:space="preserve">Курач О. Ігрові технології. Формування комп’ютерної грамотності </w:t>
      </w:r>
      <w:r w:rsidR="00772C9D" w:rsidRPr="003C2757">
        <w:rPr>
          <w:rFonts w:ascii="Times New Roman" w:hAnsi="Times New Roman" w:cs="Times New Roman"/>
          <w:sz w:val="28"/>
          <w:szCs w:val="28"/>
        </w:rPr>
        <w:t xml:space="preserve"> </w:t>
      </w:r>
      <w:r w:rsidRPr="003C2757">
        <w:rPr>
          <w:rFonts w:ascii="Times New Roman" w:hAnsi="Times New Roman" w:cs="Times New Roman"/>
          <w:sz w:val="28"/>
          <w:szCs w:val="28"/>
        </w:rPr>
        <w:t>учнів / О.</w:t>
      </w:r>
      <w:r w:rsidR="00772C9D" w:rsidRPr="003C2757">
        <w:rPr>
          <w:rFonts w:ascii="Times New Roman" w:hAnsi="Times New Roman" w:cs="Times New Roman"/>
          <w:sz w:val="28"/>
          <w:szCs w:val="28"/>
        </w:rPr>
        <w:t xml:space="preserve"> </w:t>
      </w:r>
      <w:r w:rsidRPr="003C2757">
        <w:rPr>
          <w:rFonts w:ascii="Times New Roman" w:hAnsi="Times New Roman" w:cs="Times New Roman"/>
          <w:sz w:val="28"/>
          <w:szCs w:val="28"/>
        </w:rPr>
        <w:t>Курач // Інформ</w:t>
      </w:r>
      <w:r w:rsidR="00A7545E" w:rsidRPr="003C2757">
        <w:rPr>
          <w:rFonts w:ascii="Times New Roman" w:hAnsi="Times New Roman" w:cs="Times New Roman"/>
          <w:sz w:val="28"/>
          <w:szCs w:val="28"/>
        </w:rPr>
        <w:t>атика. – 2021. –  № 1–</w:t>
      </w:r>
      <w:r w:rsidR="001721FB" w:rsidRPr="003C2757">
        <w:rPr>
          <w:rFonts w:ascii="Times New Roman" w:hAnsi="Times New Roman" w:cs="Times New Roman"/>
          <w:sz w:val="28"/>
          <w:szCs w:val="28"/>
        </w:rPr>
        <w:t>2. – С. 8–</w:t>
      </w:r>
      <w:r w:rsidRPr="003C2757">
        <w:rPr>
          <w:rFonts w:ascii="Times New Roman" w:hAnsi="Times New Roman" w:cs="Times New Roman"/>
          <w:sz w:val="28"/>
          <w:szCs w:val="28"/>
        </w:rPr>
        <w:t>31.</w:t>
      </w:r>
    </w:p>
    <w:p w:rsidR="001721FB" w:rsidRPr="003C2757" w:rsidRDefault="001721FB" w:rsidP="001721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757">
        <w:rPr>
          <w:rFonts w:ascii="Times New Roman" w:hAnsi="Times New Roman" w:cs="Times New Roman"/>
          <w:bCs/>
          <w:sz w:val="28"/>
          <w:szCs w:val="28"/>
        </w:rPr>
        <w:t>Лященко Т. О., Гришуніна М. В., Пічкур В. Р. Гейміфікація</w:t>
      </w:r>
      <w:r w:rsidRPr="003C2757">
        <w:rPr>
          <w:rFonts w:ascii="Times New Roman" w:hAnsi="Times New Roman" w:cs="Times New Roman"/>
          <w:sz w:val="28"/>
          <w:szCs w:val="28"/>
          <w:shd w:val="clear" w:color="auto" w:fill="F9F9F9"/>
        </w:rPr>
        <w:t> як одна з інноваційних форм навчального процесу [Електронний ресурс] /                Т. О. Лященко, М. В. Гришуніна, В. Р. Пічкур // </w:t>
      </w:r>
      <w:hyperlink r:id="rId5" w:tooltip="Періодичне видання" w:history="1">
        <w:r w:rsidRPr="003C275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Управління розвитком складних систем</w:t>
        </w:r>
      </w:hyperlink>
      <w:r w:rsidR="006C07B3" w:rsidRPr="003C2757">
        <w:rPr>
          <w:rFonts w:ascii="Times New Roman" w:hAnsi="Times New Roman" w:cs="Times New Roman"/>
          <w:sz w:val="28"/>
          <w:szCs w:val="28"/>
          <w:shd w:val="clear" w:color="auto" w:fill="F9F9F9"/>
        </w:rPr>
        <w:t>. – 2018. –</w:t>
      </w:r>
      <w:r w:rsidRPr="003C275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Вип. 35. </w:t>
      </w:r>
      <w:r w:rsidRPr="003C2757">
        <w:rPr>
          <w:rFonts w:ascii="Times New Roman" w:hAnsi="Times New Roman" w:cs="Times New Roman"/>
          <w:sz w:val="28"/>
          <w:szCs w:val="28"/>
        </w:rPr>
        <w:t>–</w:t>
      </w:r>
      <w:r w:rsidRPr="003C275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С. 113</w:t>
      </w:r>
      <w:r w:rsidRPr="003C2757">
        <w:rPr>
          <w:rFonts w:ascii="Times New Roman" w:hAnsi="Times New Roman" w:cs="Times New Roman"/>
          <w:sz w:val="28"/>
          <w:szCs w:val="28"/>
        </w:rPr>
        <w:t>–</w:t>
      </w:r>
      <w:r w:rsidRPr="003C2757">
        <w:rPr>
          <w:rFonts w:ascii="Times New Roman" w:hAnsi="Times New Roman" w:cs="Times New Roman"/>
          <w:sz w:val="28"/>
          <w:szCs w:val="28"/>
          <w:shd w:val="clear" w:color="auto" w:fill="F9F9F9"/>
        </w:rPr>
        <w:t>123. ˗ Режим доступу</w:t>
      </w:r>
      <w:r w:rsidRPr="003C2757">
        <w:rPr>
          <w:rFonts w:ascii="Times New Roman" w:hAnsi="Times New Roman" w:cs="Times New Roman"/>
          <w:color w:val="666666"/>
          <w:sz w:val="28"/>
          <w:szCs w:val="28"/>
          <w:shd w:val="clear" w:color="auto" w:fill="F9F9F9"/>
        </w:rPr>
        <w:t xml:space="preserve">: </w:t>
      </w:r>
      <w:hyperlink r:id="rId6" w:history="1">
        <w:r w:rsidRPr="003C2757">
          <w:rPr>
            <w:rStyle w:val="a4"/>
            <w:rFonts w:ascii="Times New Roman" w:hAnsi="Times New Roman" w:cs="Times New Roman"/>
            <w:sz w:val="28"/>
            <w:szCs w:val="28"/>
            <w:shd w:val="clear" w:color="auto" w:fill="F9F9F9"/>
          </w:rPr>
          <w:t>http://nbuv.gov.ua/UJRN/Urss_2018_35_16</w:t>
        </w:r>
      </w:hyperlink>
    </w:p>
    <w:p w:rsidR="001721FB" w:rsidRPr="003C2757" w:rsidRDefault="001721FB" w:rsidP="001721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757">
        <w:rPr>
          <w:rFonts w:ascii="Times New Roman" w:hAnsi="Times New Roman" w:cs="Times New Roman"/>
          <w:bCs/>
          <w:sz w:val="28"/>
          <w:szCs w:val="28"/>
        </w:rPr>
        <w:t>Макаревич О. О. Гейміфікація</w:t>
      </w:r>
      <w:r w:rsidRPr="003C2757">
        <w:rPr>
          <w:rFonts w:ascii="Times New Roman" w:hAnsi="Times New Roman" w:cs="Times New Roman"/>
          <w:sz w:val="28"/>
          <w:szCs w:val="28"/>
          <w:shd w:val="clear" w:color="auto" w:fill="F9F9F9"/>
        </w:rPr>
        <w:t> як невід’ємний чинник підвищення ефективності елементів дистанційного навчання [Електронний ресурс] / О. О. Макаревич // </w:t>
      </w:r>
      <w:hyperlink r:id="rId7" w:tooltip="Періодичне видання" w:history="1">
        <w:r w:rsidRPr="003C275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Молодий вчений</w:t>
        </w:r>
      </w:hyperlink>
      <w:r w:rsidRPr="003C275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. </w:t>
      </w:r>
      <w:r w:rsidRPr="003C2757">
        <w:rPr>
          <w:rFonts w:ascii="Times New Roman" w:hAnsi="Times New Roman" w:cs="Times New Roman"/>
          <w:sz w:val="28"/>
          <w:szCs w:val="28"/>
        </w:rPr>
        <w:t>–</w:t>
      </w:r>
      <w:r w:rsidRPr="003C275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2015. </w:t>
      </w:r>
      <w:r w:rsidRPr="003C2757">
        <w:rPr>
          <w:rFonts w:ascii="Times New Roman" w:hAnsi="Times New Roman" w:cs="Times New Roman"/>
          <w:sz w:val="28"/>
          <w:szCs w:val="28"/>
        </w:rPr>
        <w:t>–</w:t>
      </w:r>
      <w:r w:rsidRPr="003C275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№ 2(6). </w:t>
      </w:r>
      <w:r w:rsidRPr="003C2757">
        <w:rPr>
          <w:rFonts w:ascii="Times New Roman" w:hAnsi="Times New Roman" w:cs="Times New Roman"/>
          <w:sz w:val="28"/>
          <w:szCs w:val="28"/>
        </w:rPr>
        <w:t>–</w:t>
      </w:r>
      <w:r w:rsidRPr="003C275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С. 279</w:t>
      </w:r>
      <w:r w:rsidRPr="003C2757">
        <w:rPr>
          <w:rFonts w:ascii="Times New Roman" w:hAnsi="Times New Roman" w:cs="Times New Roman"/>
          <w:sz w:val="28"/>
          <w:szCs w:val="28"/>
        </w:rPr>
        <w:t>–</w:t>
      </w:r>
      <w:r w:rsidRPr="003C275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282. </w:t>
      </w:r>
      <w:r w:rsidRPr="003C2757">
        <w:rPr>
          <w:rFonts w:ascii="Times New Roman" w:hAnsi="Times New Roman" w:cs="Times New Roman"/>
          <w:sz w:val="28"/>
          <w:szCs w:val="28"/>
        </w:rPr>
        <w:t>–</w:t>
      </w:r>
      <w:r w:rsidRPr="003C275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Режим доступу : </w:t>
      </w:r>
      <w:hyperlink r:id="rId8" w:history="1">
        <w:r w:rsidRPr="003C2757">
          <w:rPr>
            <w:rStyle w:val="a4"/>
            <w:rFonts w:ascii="Times New Roman" w:hAnsi="Times New Roman" w:cs="Times New Roman"/>
            <w:sz w:val="28"/>
            <w:szCs w:val="28"/>
            <w:shd w:val="clear" w:color="auto" w:fill="F9F9F9"/>
          </w:rPr>
          <w:t>http://nbuv.gov.ua/UJRN/molv_2015_2%286%29__73</w:t>
        </w:r>
      </w:hyperlink>
    </w:p>
    <w:p w:rsidR="001721FB" w:rsidRPr="003C2757" w:rsidRDefault="001721FB" w:rsidP="001721FB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C2757">
        <w:rPr>
          <w:rFonts w:ascii="Times New Roman" w:hAnsi="Times New Roman" w:cs="Times New Roman"/>
          <w:sz w:val="28"/>
          <w:szCs w:val="28"/>
        </w:rPr>
        <w:t>Мар’єнко М. В., Борисюк І. Ю. Гейміфікація освітнього процесу під час вивчення дисциплін природничо-математичного циклу учнями ЗЗСО [Електронний ресурс] / М. В. Мар’єнко, І. Ю. Борисюк //                      Фізико-математична освіта. – 2020. – Вип. 4. – С. 72–78. – Режим    доступу :</w:t>
      </w:r>
      <w:r w:rsidRPr="003C2757">
        <w:rPr>
          <w:rFonts w:ascii="Times New Roman" w:hAnsi="Times New Roman" w:cs="Times New Roman"/>
        </w:rPr>
        <w:t xml:space="preserve"> </w:t>
      </w:r>
      <w:hyperlink r:id="rId9" w:history="1">
        <w:r w:rsidRPr="003C2757">
          <w:rPr>
            <w:rStyle w:val="a4"/>
            <w:rFonts w:ascii="Times New Roman" w:hAnsi="Times New Roman" w:cs="Times New Roman"/>
            <w:sz w:val="28"/>
            <w:szCs w:val="28"/>
          </w:rPr>
          <w:t>http://nbuv.gov.ua/UJRN/fmo_2020_4_15</w:t>
        </w:r>
      </w:hyperlink>
    </w:p>
    <w:p w:rsidR="001721FB" w:rsidRPr="003C2757" w:rsidRDefault="001721FB" w:rsidP="001721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C275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Мельник Г., Баюн Н. Формування ціннісних ставлень до громадянської відповідальності засобами ігрових технологій на уроках математики у  8-9 класах / Г. Мельник, Н. Баюн // Математика в рідній школі. </w:t>
      </w:r>
      <w:r w:rsidRPr="003C2757">
        <w:rPr>
          <w:rFonts w:ascii="Times New Roman" w:hAnsi="Times New Roman" w:cs="Times New Roman"/>
          <w:sz w:val="28"/>
          <w:szCs w:val="28"/>
        </w:rPr>
        <w:t xml:space="preserve">– </w:t>
      </w:r>
      <w:r w:rsidRPr="003C275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2021. </w:t>
      </w:r>
      <w:r w:rsidRPr="003C2757">
        <w:rPr>
          <w:rFonts w:ascii="Times New Roman" w:hAnsi="Times New Roman" w:cs="Times New Roman"/>
          <w:sz w:val="28"/>
          <w:szCs w:val="28"/>
        </w:rPr>
        <w:t xml:space="preserve">– </w:t>
      </w:r>
      <w:r w:rsidRPr="003C275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3C2757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№ 4</w:t>
      </w:r>
      <w:r w:rsidRPr="003C275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3C2757">
        <w:rPr>
          <w:rFonts w:ascii="Times New Roman" w:hAnsi="Times New Roman" w:cs="Times New Roman"/>
          <w:sz w:val="28"/>
          <w:szCs w:val="28"/>
        </w:rPr>
        <w:t xml:space="preserve">– </w:t>
      </w:r>
      <w:r w:rsidRPr="003C275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31</w:t>
      </w:r>
      <w:r w:rsidRPr="003C2757">
        <w:rPr>
          <w:rFonts w:ascii="Times New Roman" w:hAnsi="Times New Roman" w:cs="Times New Roman"/>
          <w:sz w:val="28"/>
          <w:szCs w:val="28"/>
        </w:rPr>
        <w:t>–</w:t>
      </w:r>
      <w:r w:rsidRPr="003C275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34.</w:t>
      </w:r>
    </w:p>
    <w:p w:rsidR="001721FB" w:rsidRPr="003C2757" w:rsidRDefault="001721FB" w:rsidP="001721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757">
        <w:rPr>
          <w:rFonts w:ascii="Times New Roman" w:hAnsi="Times New Roman" w:cs="Times New Roman"/>
          <w:color w:val="666666"/>
          <w:sz w:val="20"/>
          <w:szCs w:val="20"/>
          <w:shd w:val="clear" w:color="auto" w:fill="F9F9F9"/>
        </w:rPr>
        <w:t> </w:t>
      </w:r>
      <w:r w:rsidRPr="003C2757">
        <w:rPr>
          <w:rFonts w:ascii="Times New Roman" w:hAnsi="Times New Roman" w:cs="Times New Roman"/>
          <w:bCs/>
          <w:sz w:val="28"/>
          <w:szCs w:val="28"/>
        </w:rPr>
        <w:t>Мехед К. М. Гейміфікація</w:t>
      </w:r>
      <w:r w:rsidRPr="003C2757">
        <w:rPr>
          <w:rFonts w:ascii="Times New Roman" w:hAnsi="Times New Roman" w:cs="Times New Roman"/>
          <w:sz w:val="28"/>
          <w:szCs w:val="28"/>
          <w:shd w:val="clear" w:color="auto" w:fill="F9F9F9"/>
        </w:rPr>
        <w:t> навчання як інноваційний засіб реалізації компетентнісного підходу у закладах вищої освіти [Електронний ресурс] / К. М. Мехед // </w:t>
      </w:r>
      <w:hyperlink r:id="rId10" w:tooltip="Періодичне видання" w:history="1">
        <w:r w:rsidRPr="003C275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Вісник Національного університету «Чернігівський колегіум» імені Т. Г. Шевченка. Серія : Педагогічні науки</w:t>
        </w:r>
      </w:hyperlink>
      <w:r w:rsidRPr="003C275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. </w:t>
      </w:r>
      <w:r w:rsidRPr="003C2757">
        <w:rPr>
          <w:rFonts w:ascii="Times New Roman" w:hAnsi="Times New Roman" w:cs="Times New Roman"/>
          <w:sz w:val="28"/>
          <w:szCs w:val="28"/>
        </w:rPr>
        <w:t>–</w:t>
      </w:r>
      <w:r w:rsidRPr="003C275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2020. </w:t>
      </w:r>
      <w:r w:rsidRPr="003C2757">
        <w:rPr>
          <w:rFonts w:ascii="Times New Roman" w:hAnsi="Times New Roman" w:cs="Times New Roman"/>
          <w:sz w:val="28"/>
          <w:szCs w:val="28"/>
        </w:rPr>
        <w:t>–</w:t>
      </w:r>
      <w:r w:rsidRPr="003C275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Вип. 7. </w:t>
      </w:r>
      <w:r w:rsidRPr="003C2757">
        <w:rPr>
          <w:rFonts w:ascii="Times New Roman" w:hAnsi="Times New Roman" w:cs="Times New Roman"/>
          <w:sz w:val="28"/>
          <w:szCs w:val="28"/>
        </w:rPr>
        <w:t>–</w:t>
      </w:r>
      <w:r w:rsidRPr="003C275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С. 19</w:t>
      </w:r>
      <w:r w:rsidRPr="003C2757">
        <w:rPr>
          <w:rFonts w:ascii="Times New Roman" w:hAnsi="Times New Roman" w:cs="Times New Roman"/>
          <w:sz w:val="28"/>
          <w:szCs w:val="28"/>
        </w:rPr>
        <w:t>–</w:t>
      </w:r>
      <w:r w:rsidRPr="003C275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22. </w:t>
      </w:r>
      <w:r w:rsidRPr="003C2757">
        <w:rPr>
          <w:rFonts w:ascii="Times New Roman" w:hAnsi="Times New Roman" w:cs="Times New Roman"/>
          <w:sz w:val="28"/>
          <w:szCs w:val="28"/>
        </w:rPr>
        <w:t>–</w:t>
      </w:r>
      <w:r w:rsidRPr="003C275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Режим доступу: </w:t>
      </w:r>
      <w:hyperlink r:id="rId11" w:history="1">
        <w:r w:rsidRPr="003C2757">
          <w:rPr>
            <w:rStyle w:val="a4"/>
            <w:rFonts w:ascii="Times New Roman" w:hAnsi="Times New Roman" w:cs="Times New Roman"/>
            <w:sz w:val="28"/>
            <w:szCs w:val="28"/>
            <w:shd w:val="clear" w:color="auto" w:fill="F9F9F9"/>
          </w:rPr>
          <w:t>http://nbuv.gov.ua/UJRN/vnuchkpn_2020_7_6</w:t>
        </w:r>
      </w:hyperlink>
    </w:p>
    <w:p w:rsidR="001721FB" w:rsidRPr="003C2757" w:rsidRDefault="001721FB" w:rsidP="001721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7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Мінаєва К. Ігрові технології. Як зробити навчання ефективним і різноманітним? / К. Мінаєва // Початкова освіта</w:t>
      </w:r>
      <w:r w:rsidR="00A7545E" w:rsidRPr="003C2757">
        <w:rPr>
          <w:rFonts w:ascii="Times New Roman" w:hAnsi="Times New Roman" w:cs="Times New Roman"/>
          <w:sz w:val="28"/>
          <w:szCs w:val="28"/>
        </w:rPr>
        <w:t>. – 2021. – № 17–18</w:t>
      </w:r>
      <w:r w:rsidRPr="003C2757">
        <w:rPr>
          <w:rFonts w:ascii="Times New Roman" w:hAnsi="Times New Roman" w:cs="Times New Roman"/>
          <w:sz w:val="28"/>
          <w:szCs w:val="28"/>
        </w:rPr>
        <w:t xml:space="preserve">. – </w:t>
      </w:r>
      <w:r w:rsidR="00A7545E" w:rsidRPr="003C2757">
        <w:rPr>
          <w:rFonts w:ascii="Times New Roman" w:hAnsi="Times New Roman" w:cs="Times New Roman"/>
          <w:sz w:val="28"/>
          <w:szCs w:val="28"/>
        </w:rPr>
        <w:t xml:space="preserve">    </w:t>
      </w:r>
      <w:r w:rsidRPr="003C2757">
        <w:rPr>
          <w:rFonts w:ascii="Times New Roman" w:hAnsi="Times New Roman" w:cs="Times New Roman"/>
          <w:sz w:val="28"/>
          <w:szCs w:val="28"/>
        </w:rPr>
        <w:t>С. 6–19.</w:t>
      </w:r>
    </w:p>
    <w:p w:rsidR="001721FB" w:rsidRPr="003C2757" w:rsidRDefault="001721FB" w:rsidP="001721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C2757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Морін  О. </w:t>
      </w:r>
      <w:r w:rsidRPr="003C275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Гра в трудовому вихованні: ігрові технології навчання як засіб трудового виховання молодших школярів / О. Морін // Трудове навчання. </w:t>
      </w:r>
      <w:r w:rsidRPr="003C275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ym w:font="Symbol" w:char="F02D"/>
      </w:r>
      <w:r w:rsidRPr="003C275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2021. </w:t>
      </w:r>
      <w:r w:rsidRPr="003C275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ym w:font="Symbol" w:char="F02D"/>
      </w:r>
      <w:r w:rsidRPr="003C275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A7545E" w:rsidRPr="003C2757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№ 5–6</w:t>
      </w:r>
      <w:r w:rsidRPr="003C275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3C275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ym w:font="Symbol" w:char="F02D"/>
      </w:r>
      <w:r w:rsidRPr="003C275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С. 8</w:t>
      </w:r>
      <w:r w:rsidRPr="003C2757">
        <w:rPr>
          <w:rFonts w:ascii="Times New Roman" w:hAnsi="Times New Roman" w:cs="Times New Roman"/>
          <w:sz w:val="28"/>
          <w:szCs w:val="28"/>
        </w:rPr>
        <w:t>–</w:t>
      </w:r>
      <w:r w:rsidRPr="003C275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17.</w:t>
      </w:r>
    </w:p>
    <w:p w:rsidR="001721FB" w:rsidRPr="003C2757" w:rsidRDefault="001721FB" w:rsidP="001721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2757">
        <w:rPr>
          <w:rFonts w:ascii="Times New Roman" w:hAnsi="Times New Roman" w:cs="Times New Roman"/>
          <w:sz w:val="28"/>
          <w:szCs w:val="28"/>
          <w:lang w:val="ru-RU"/>
        </w:rPr>
        <w:t>Піроженко Т., Корнєєва О. Не заважайте дітям грати – приєднуйтесь /   Т. Піроженко, О. Корнєєва // Вихователь-методист дошкільного  закладу</w:t>
      </w:r>
      <w:r w:rsidRPr="003C2757">
        <w:rPr>
          <w:rFonts w:ascii="Times New Roman" w:hAnsi="Times New Roman" w:cs="Times New Roman"/>
          <w:sz w:val="28"/>
          <w:szCs w:val="28"/>
        </w:rPr>
        <w:t>. – 2021. – № 6. – С. 4–8.</w:t>
      </w:r>
    </w:p>
    <w:p w:rsidR="001721FB" w:rsidRPr="003C2757" w:rsidRDefault="001721FB" w:rsidP="001721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C2757">
        <w:rPr>
          <w:rFonts w:ascii="Times New Roman" w:hAnsi="Times New Roman" w:cs="Times New Roman"/>
          <w:sz w:val="28"/>
          <w:szCs w:val="28"/>
          <w:lang w:val="ru-RU"/>
        </w:rPr>
        <w:t xml:space="preserve">Прокопчук Н. Ділова гра: дидактичні особливості і методика проведення на прикладі професійно-зорієнтованого спілкування студентів-юристів / Н. Прокопчук </w:t>
      </w:r>
      <w:r w:rsidRPr="003C2757">
        <w:rPr>
          <w:rFonts w:ascii="Times New Roman" w:hAnsi="Times New Roman" w:cs="Times New Roman"/>
          <w:sz w:val="28"/>
          <w:szCs w:val="28"/>
        </w:rPr>
        <w:t xml:space="preserve">// </w:t>
      </w:r>
      <w:r w:rsidR="00A7545E" w:rsidRPr="003C2757">
        <w:rPr>
          <w:rFonts w:ascii="Times New Roman" w:hAnsi="Times New Roman" w:cs="Times New Roman"/>
          <w:sz w:val="28"/>
          <w:szCs w:val="28"/>
        </w:rPr>
        <w:t>Завуч. – 2021. – № 7–8</w:t>
      </w:r>
      <w:r w:rsidRPr="003C2757">
        <w:rPr>
          <w:rFonts w:ascii="Times New Roman" w:hAnsi="Times New Roman" w:cs="Times New Roman"/>
          <w:sz w:val="28"/>
          <w:szCs w:val="28"/>
        </w:rPr>
        <w:t>. – С. 92–97.</w:t>
      </w:r>
    </w:p>
    <w:p w:rsidR="001721FB" w:rsidRPr="003C2757" w:rsidRDefault="00564AA6" w:rsidP="001721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2757">
        <w:rPr>
          <w:rFonts w:ascii="Times New Roman" w:hAnsi="Times New Roman" w:cs="Times New Roman"/>
          <w:sz w:val="28"/>
          <w:szCs w:val="28"/>
          <w:lang w:val="ru-RU"/>
        </w:rPr>
        <w:t>Псат</w:t>
      </w:r>
      <w:r w:rsidRPr="003C2757">
        <w:rPr>
          <w:rFonts w:ascii="Times New Roman" w:hAnsi="Times New Roman" w:cs="Times New Roman"/>
          <w:bCs/>
          <w:sz w:val="28"/>
          <w:szCs w:val="28"/>
          <w:lang w:val="ru-RU"/>
        </w:rPr>
        <w:t>і</w:t>
      </w:r>
      <w:r w:rsidRPr="003C2757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3C275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А. </w:t>
      </w:r>
      <w:r w:rsidRPr="003C2757">
        <w:rPr>
          <w:rFonts w:ascii="Times New Roman" w:hAnsi="Times New Roman" w:cs="Times New Roman"/>
          <w:sz w:val="28"/>
          <w:szCs w:val="28"/>
          <w:lang w:val="ru-RU"/>
        </w:rPr>
        <w:t xml:space="preserve"> Гра</w:t>
      </w:r>
      <w:r w:rsidR="001721FB" w:rsidRPr="003C27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21FB" w:rsidRPr="003C2757">
        <w:rPr>
          <w:rFonts w:ascii="Times New Roman" w:hAnsi="Times New Roman" w:cs="Times New Roman"/>
          <w:sz w:val="28"/>
          <w:szCs w:val="28"/>
        </w:rPr>
        <w:t>–</w:t>
      </w:r>
      <w:r w:rsidR="001721FB" w:rsidRPr="003C275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3C2757">
        <w:rPr>
          <w:rFonts w:ascii="Times New Roman" w:hAnsi="Times New Roman" w:cs="Times New Roman"/>
          <w:sz w:val="28"/>
          <w:szCs w:val="28"/>
          <w:lang w:val="ru-RU"/>
        </w:rPr>
        <w:t xml:space="preserve">королева дитинства  : особливості використання на уроках географії / А. Псатій // Краєзнавство. Георгафія. Туризм. </w:t>
      </w:r>
      <w:r w:rsidRPr="003C2757">
        <w:rPr>
          <w:rFonts w:ascii="Times New Roman" w:hAnsi="Times New Roman" w:cs="Times New Roman"/>
          <w:sz w:val="28"/>
          <w:szCs w:val="28"/>
          <w:lang w:val="ru-RU"/>
        </w:rPr>
        <w:sym w:font="Symbol" w:char="F02D"/>
      </w:r>
      <w:r w:rsidRPr="003C275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772C9D" w:rsidRPr="003C275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3C2757">
        <w:rPr>
          <w:rFonts w:ascii="Times New Roman" w:hAnsi="Times New Roman" w:cs="Times New Roman"/>
          <w:sz w:val="28"/>
          <w:szCs w:val="28"/>
          <w:lang w:val="ru-RU"/>
        </w:rPr>
        <w:t xml:space="preserve">2021. </w:t>
      </w:r>
      <w:r w:rsidRPr="003C2757">
        <w:rPr>
          <w:rFonts w:ascii="Times New Roman" w:hAnsi="Times New Roman" w:cs="Times New Roman"/>
          <w:sz w:val="28"/>
          <w:szCs w:val="28"/>
          <w:lang w:val="ru-RU"/>
        </w:rPr>
        <w:sym w:font="Symbol" w:char="F02D"/>
      </w:r>
      <w:r w:rsidRPr="003C27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545E" w:rsidRPr="003C2757">
        <w:rPr>
          <w:rFonts w:ascii="Times New Roman" w:hAnsi="Times New Roman" w:cs="Times New Roman"/>
          <w:bCs/>
          <w:sz w:val="28"/>
          <w:szCs w:val="28"/>
          <w:lang w:val="ru-RU"/>
        </w:rPr>
        <w:t>№ 3–4</w:t>
      </w:r>
      <w:r w:rsidRPr="003C275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C2757">
        <w:rPr>
          <w:rFonts w:ascii="Times New Roman" w:hAnsi="Times New Roman" w:cs="Times New Roman"/>
          <w:sz w:val="28"/>
          <w:szCs w:val="28"/>
          <w:lang w:val="ru-RU"/>
        </w:rPr>
        <w:sym w:font="Symbol" w:char="F02D"/>
      </w:r>
      <w:r w:rsidRPr="003C27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21FB" w:rsidRPr="003C2757">
        <w:rPr>
          <w:rFonts w:ascii="Times New Roman" w:hAnsi="Times New Roman" w:cs="Times New Roman"/>
          <w:sz w:val="28"/>
          <w:szCs w:val="28"/>
          <w:lang w:val="ru-RU"/>
        </w:rPr>
        <w:t>С. 6</w:t>
      </w:r>
      <w:r w:rsidR="001721FB" w:rsidRPr="003C2757">
        <w:rPr>
          <w:rFonts w:ascii="Times New Roman" w:hAnsi="Times New Roman" w:cs="Times New Roman"/>
          <w:sz w:val="28"/>
          <w:szCs w:val="28"/>
        </w:rPr>
        <w:t>–</w:t>
      </w:r>
      <w:r w:rsidRPr="003C2757">
        <w:rPr>
          <w:rFonts w:ascii="Times New Roman" w:hAnsi="Times New Roman" w:cs="Times New Roman"/>
          <w:sz w:val="28"/>
          <w:szCs w:val="28"/>
          <w:lang w:val="ru-RU"/>
        </w:rPr>
        <w:t>23.</w:t>
      </w:r>
    </w:p>
    <w:p w:rsidR="006E2F93" w:rsidRPr="003C2757" w:rsidRDefault="006E2F93" w:rsidP="006C07B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2757">
        <w:rPr>
          <w:rFonts w:ascii="Times New Roman" w:hAnsi="Times New Roman" w:cs="Times New Roman"/>
          <w:bCs/>
          <w:sz w:val="28"/>
          <w:szCs w:val="28"/>
        </w:rPr>
        <w:t>Ставицька А. В. Гейміфікація</w:t>
      </w:r>
      <w:r w:rsidRPr="003C2757">
        <w:rPr>
          <w:rFonts w:ascii="Times New Roman" w:hAnsi="Times New Roman" w:cs="Times New Roman"/>
          <w:sz w:val="28"/>
          <w:szCs w:val="28"/>
          <w:shd w:val="clear" w:color="auto" w:fill="F9F9F9"/>
        </w:rPr>
        <w:t> та ігрове навчання на уроках історії [Електронний ресурс] / А. В. Ставицька // </w:t>
      </w:r>
      <w:hyperlink r:id="rId12" w:tooltip="Періодичне видання" w:history="1">
        <w:r w:rsidRPr="003C275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Гілея: науковий вісник</w:t>
        </w:r>
      </w:hyperlink>
      <w:r w:rsidR="001721FB" w:rsidRPr="003C275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. </w:t>
      </w:r>
      <w:r w:rsidR="001721FB" w:rsidRPr="003C2757">
        <w:rPr>
          <w:rFonts w:ascii="Times New Roman" w:hAnsi="Times New Roman" w:cs="Times New Roman"/>
          <w:sz w:val="28"/>
          <w:szCs w:val="28"/>
        </w:rPr>
        <w:t>–</w:t>
      </w:r>
      <w:r w:rsidR="001721FB" w:rsidRPr="003C275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6C07B3" w:rsidRPr="003C275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 2020. </w:t>
      </w:r>
      <w:r w:rsidR="001721FB" w:rsidRPr="003C2757">
        <w:rPr>
          <w:rFonts w:ascii="Times New Roman" w:hAnsi="Times New Roman" w:cs="Times New Roman"/>
          <w:sz w:val="28"/>
          <w:szCs w:val="28"/>
        </w:rPr>
        <w:t>–</w:t>
      </w:r>
      <w:r w:rsidR="006C07B3" w:rsidRPr="003C2757">
        <w:rPr>
          <w:rFonts w:ascii="Times New Roman" w:hAnsi="Times New Roman" w:cs="Times New Roman"/>
          <w:sz w:val="28"/>
          <w:szCs w:val="28"/>
          <w:shd w:val="clear" w:color="auto" w:fill="F9F9F9"/>
        </w:rPr>
        <w:t> Вип. 156. </w:t>
      </w:r>
      <w:r w:rsidR="001721FB" w:rsidRPr="003C2757">
        <w:rPr>
          <w:rFonts w:ascii="Times New Roman" w:hAnsi="Times New Roman" w:cs="Times New Roman"/>
          <w:sz w:val="28"/>
          <w:szCs w:val="28"/>
        </w:rPr>
        <w:t>–</w:t>
      </w:r>
      <w:r w:rsidR="006C07B3" w:rsidRPr="003C2757">
        <w:rPr>
          <w:rFonts w:ascii="Times New Roman" w:hAnsi="Times New Roman" w:cs="Times New Roman"/>
          <w:sz w:val="28"/>
          <w:szCs w:val="28"/>
          <w:shd w:val="clear" w:color="auto" w:fill="F9F9F9"/>
        </w:rPr>
        <w:t> С. </w:t>
      </w:r>
      <w:r w:rsidR="001721FB" w:rsidRPr="003C2757">
        <w:rPr>
          <w:rFonts w:ascii="Times New Roman" w:hAnsi="Times New Roman" w:cs="Times New Roman"/>
          <w:sz w:val="28"/>
          <w:szCs w:val="28"/>
          <w:shd w:val="clear" w:color="auto" w:fill="F9F9F9"/>
        </w:rPr>
        <w:t>114</w:t>
      </w:r>
      <w:r w:rsidR="001721FB" w:rsidRPr="003C2757">
        <w:rPr>
          <w:rFonts w:ascii="Times New Roman" w:hAnsi="Times New Roman" w:cs="Times New Roman"/>
          <w:sz w:val="28"/>
          <w:szCs w:val="28"/>
        </w:rPr>
        <w:t>–</w:t>
      </w:r>
      <w:r w:rsidR="006C07B3" w:rsidRPr="003C2757">
        <w:rPr>
          <w:rFonts w:ascii="Times New Roman" w:hAnsi="Times New Roman" w:cs="Times New Roman"/>
          <w:sz w:val="28"/>
          <w:szCs w:val="28"/>
          <w:shd w:val="clear" w:color="auto" w:fill="F9F9F9"/>
        </w:rPr>
        <w:t>117. </w:t>
      </w:r>
      <w:r w:rsidR="001721FB" w:rsidRPr="003C2757">
        <w:rPr>
          <w:rFonts w:ascii="Times New Roman" w:hAnsi="Times New Roman" w:cs="Times New Roman"/>
          <w:sz w:val="28"/>
          <w:szCs w:val="28"/>
        </w:rPr>
        <w:t>–</w:t>
      </w:r>
      <w:r w:rsidR="006C07B3" w:rsidRPr="003C2757">
        <w:rPr>
          <w:rFonts w:ascii="Times New Roman" w:hAnsi="Times New Roman" w:cs="Times New Roman"/>
          <w:sz w:val="28"/>
          <w:szCs w:val="28"/>
          <w:shd w:val="clear" w:color="auto" w:fill="F9F9F9"/>
        </w:rPr>
        <w:t> Режим </w:t>
      </w:r>
      <w:r w:rsidRPr="003C2757">
        <w:rPr>
          <w:rFonts w:ascii="Times New Roman" w:hAnsi="Times New Roman" w:cs="Times New Roman"/>
          <w:sz w:val="28"/>
          <w:szCs w:val="28"/>
          <w:shd w:val="clear" w:color="auto" w:fill="F9F9F9"/>
        </w:rPr>
        <w:t>доступу:</w:t>
      </w:r>
      <w:r w:rsidR="003868F0" w:rsidRPr="003C275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hyperlink r:id="rId13" w:history="1">
        <w:r w:rsidR="006C07B3" w:rsidRPr="003C2757">
          <w:rPr>
            <w:rStyle w:val="a4"/>
            <w:rFonts w:ascii="Times New Roman" w:hAnsi="Times New Roman" w:cs="Times New Roman"/>
            <w:sz w:val="28"/>
            <w:szCs w:val="28"/>
            <w:shd w:val="clear" w:color="auto" w:fill="F9F9F9"/>
          </w:rPr>
          <w:t>https://cutt.ly/gYqjHeZ</w:t>
        </w:r>
      </w:hyperlink>
    </w:p>
    <w:p w:rsidR="00FA1439" w:rsidRPr="003C2757" w:rsidRDefault="00FA1439" w:rsidP="00FA14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757">
        <w:rPr>
          <w:rFonts w:ascii="Times New Roman" w:hAnsi="Times New Roman" w:cs="Times New Roman"/>
          <w:bCs/>
          <w:sz w:val="28"/>
          <w:szCs w:val="28"/>
        </w:rPr>
        <w:t>Тріщук О. В., Фіголь Н. М., Волик Н. С.  Гейміфікація</w:t>
      </w:r>
      <w:r w:rsidRPr="003C2757">
        <w:rPr>
          <w:rFonts w:ascii="Times New Roman" w:hAnsi="Times New Roman" w:cs="Times New Roman"/>
          <w:sz w:val="28"/>
          <w:szCs w:val="28"/>
          <w:shd w:val="clear" w:color="auto" w:fill="F9F9F9"/>
        </w:rPr>
        <w:t> в освітньому процесі [Електронний ресурс] / О. В. Тріщук, Н. М. Фіголь,                              Н. С. Волик // </w:t>
      </w:r>
      <w:hyperlink r:id="rId14" w:tooltip="Періодичне видання" w:history="1">
        <w:r w:rsidRPr="003C275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Технологія і техніка друкарства</w:t>
        </w:r>
      </w:hyperlink>
      <w:r w:rsidR="001721FB" w:rsidRPr="003C275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. </w:t>
      </w:r>
      <w:r w:rsidR="001721FB" w:rsidRPr="003C2757">
        <w:rPr>
          <w:rFonts w:ascii="Times New Roman" w:hAnsi="Times New Roman" w:cs="Times New Roman"/>
          <w:sz w:val="28"/>
          <w:szCs w:val="28"/>
        </w:rPr>
        <w:t>–</w:t>
      </w:r>
      <w:r w:rsidR="001721FB" w:rsidRPr="003C275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2019. </w:t>
      </w:r>
      <w:r w:rsidR="001721FB" w:rsidRPr="003C2757">
        <w:rPr>
          <w:rFonts w:ascii="Times New Roman" w:hAnsi="Times New Roman" w:cs="Times New Roman"/>
          <w:sz w:val="28"/>
          <w:szCs w:val="28"/>
        </w:rPr>
        <w:t>–</w:t>
      </w:r>
      <w:r w:rsidR="001721FB" w:rsidRPr="003C275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Вип. 3. </w:t>
      </w:r>
      <w:r w:rsidR="001721FB" w:rsidRPr="003C2757">
        <w:rPr>
          <w:rFonts w:ascii="Times New Roman" w:hAnsi="Times New Roman" w:cs="Times New Roman"/>
          <w:sz w:val="28"/>
          <w:szCs w:val="28"/>
        </w:rPr>
        <w:t>–</w:t>
      </w:r>
      <w:r w:rsidR="00A7545E" w:rsidRPr="003C275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               С. 72–79. –</w:t>
      </w:r>
      <w:r w:rsidRPr="003C275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Режим доступу: </w:t>
      </w:r>
      <w:hyperlink r:id="rId15" w:history="1">
        <w:r w:rsidRPr="003C2757">
          <w:rPr>
            <w:rStyle w:val="a4"/>
            <w:rFonts w:ascii="Times New Roman" w:hAnsi="Times New Roman" w:cs="Times New Roman"/>
            <w:sz w:val="28"/>
            <w:szCs w:val="28"/>
            <w:shd w:val="clear" w:color="auto" w:fill="F9F9F9"/>
          </w:rPr>
          <w:t>http://nbuv.gov.ua/UJRN/Titd_2019_3_10</w:t>
        </w:r>
      </w:hyperlink>
    </w:p>
    <w:p w:rsidR="00FA1439" w:rsidRPr="00E20BE2" w:rsidRDefault="00FA1439" w:rsidP="00FA143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68F0" w:rsidRPr="00E20BE2" w:rsidRDefault="003868F0" w:rsidP="003868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4AA6" w:rsidRPr="00E20BE2" w:rsidRDefault="00564AA6" w:rsidP="002A43B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564AA6" w:rsidRPr="00E20BE2" w:rsidRDefault="00564AA6" w:rsidP="002A4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64AA6" w:rsidRPr="00E20BE2" w:rsidRDefault="00564AA6" w:rsidP="002A43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6183" w:rsidRPr="00E20BE2" w:rsidRDefault="00096183" w:rsidP="002A43BE">
      <w:pPr>
        <w:jc w:val="both"/>
        <w:rPr>
          <w:rFonts w:ascii="Times New Roman" w:hAnsi="Times New Roman" w:cs="Times New Roman"/>
        </w:rPr>
      </w:pPr>
    </w:p>
    <w:sectPr w:rsidR="00096183" w:rsidRPr="00E20BE2" w:rsidSect="007C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63D"/>
    <w:multiLevelType w:val="hybridMultilevel"/>
    <w:tmpl w:val="9ADC5DFE"/>
    <w:lvl w:ilvl="0" w:tplc="B36CB9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30"/>
    <w:rsid w:val="00096183"/>
    <w:rsid w:val="001721FB"/>
    <w:rsid w:val="002A43BE"/>
    <w:rsid w:val="003868F0"/>
    <w:rsid w:val="003C2757"/>
    <w:rsid w:val="00487330"/>
    <w:rsid w:val="00495E55"/>
    <w:rsid w:val="004E7196"/>
    <w:rsid w:val="00532477"/>
    <w:rsid w:val="00564AA6"/>
    <w:rsid w:val="00650050"/>
    <w:rsid w:val="006C07B3"/>
    <w:rsid w:val="006E2F93"/>
    <w:rsid w:val="006E531F"/>
    <w:rsid w:val="00772C9D"/>
    <w:rsid w:val="009405CC"/>
    <w:rsid w:val="009B176A"/>
    <w:rsid w:val="009D00B4"/>
    <w:rsid w:val="00A7545E"/>
    <w:rsid w:val="00B02A1C"/>
    <w:rsid w:val="00B877D1"/>
    <w:rsid w:val="00DB7938"/>
    <w:rsid w:val="00DE5FCF"/>
    <w:rsid w:val="00E20BE2"/>
    <w:rsid w:val="00FA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94C7C-C9DF-474A-8BA8-3C08D2F0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AA6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A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05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UJRN/molv_2015_2%286%29__73" TargetMode="External"/><Relationship Id="rId13" Type="http://schemas.openxmlformats.org/officeDocument/2006/relationships/hyperlink" Target="https://cutt.ly/gYqjHe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120" TargetMode="External"/><Relationship Id="rId1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32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buv.gov.ua/UJRN/Urss_2018_35_16" TargetMode="External"/><Relationship Id="rId11" Type="http://schemas.openxmlformats.org/officeDocument/2006/relationships/hyperlink" Target="http://nbuv.gov.ua/UJRN/vnuchkpn_2020_7_6" TargetMode="External"/><Relationship Id="rId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3886" TargetMode="External"/><Relationship Id="rId15" Type="http://schemas.openxmlformats.org/officeDocument/2006/relationships/hyperlink" Target="http://nbuv.gov.ua/UJRN/Titd_2019_3_10" TargetMode="External"/><Relationship Id="rId1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1858:%D0%9F%D0%B5%D0%B4.%D0%BD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buv.gov.ua/UJRN/fmo_2020_4_15" TargetMode="External"/><Relationship Id="rId1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25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3293</Words>
  <Characters>1878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2021-11-23T07:31:00Z</dcterms:created>
  <dcterms:modified xsi:type="dcterms:W3CDTF">2022-04-20T07:14:00Z</dcterms:modified>
</cp:coreProperties>
</file>