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43" w:rsidRDefault="003C6843" w:rsidP="003C684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STEM</w:t>
      </w:r>
      <w:r>
        <w:rPr>
          <w:sz w:val="28"/>
          <w:szCs w:val="28"/>
          <w:lang w:val="uk-UA"/>
        </w:rPr>
        <w:t>-ОСВІТА</w:t>
      </w:r>
    </w:p>
    <w:p w:rsidR="003C6843" w:rsidRPr="004873C7" w:rsidRDefault="003C6843" w:rsidP="003C6843">
      <w:pPr>
        <w:spacing w:line="276" w:lineRule="auto"/>
        <w:jc w:val="center"/>
        <w:rPr>
          <w:sz w:val="28"/>
          <w:szCs w:val="28"/>
          <w:lang w:val="uk-UA"/>
        </w:rPr>
      </w:pP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 w:rsidRPr="00DD1E5A">
        <w:rPr>
          <w:sz w:val="28"/>
          <w:szCs w:val="28"/>
          <w:lang w:val="uk-UA"/>
        </w:rPr>
        <w:t xml:space="preserve">Бабійчук С.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 у США : проблеми та перспективи /                        С. Бабійчук // Педагогічний часопис Волині. – 2018. – № 1. – С.12–17. – Режим доступу :</w:t>
      </w:r>
      <w:r w:rsidRPr="00DD1E5A">
        <w:t xml:space="preserve"> </w:t>
      </w:r>
      <w:hyperlink r:id="rId5" w:history="1">
        <w:r w:rsidRPr="00AA75DF">
          <w:rPr>
            <w:rStyle w:val="a3"/>
            <w:color w:val="1F3864" w:themeColor="accent5" w:themeShade="80"/>
            <w:sz w:val="28"/>
            <w:szCs w:val="28"/>
            <w:lang w:val="uk-UA"/>
          </w:rPr>
          <w:t>http://nbuv.gov.ua/UJRN/pchv_2018_1_4</w:t>
        </w:r>
      </w:hyperlink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bCs/>
          <w:sz w:val="28"/>
          <w:szCs w:val="28"/>
          <w:lang w:val="uk-UA"/>
        </w:rPr>
        <w:t xml:space="preserve">Бондаренко О. </w:t>
      </w:r>
      <w:r w:rsidRPr="00DD1E5A">
        <w:rPr>
          <w:sz w:val="28"/>
          <w:szCs w:val="28"/>
          <w:lang w:val="uk-UA"/>
        </w:rPr>
        <w:t xml:space="preserve"> Квітковий світ  : урок із використанням </w:t>
      </w:r>
      <w:r w:rsidRPr="00DD1E5A">
        <w:rPr>
          <w:sz w:val="28"/>
          <w:szCs w:val="28"/>
        </w:rPr>
        <w:t>STEM</w:t>
      </w:r>
      <w:r w:rsidRPr="00DD1E5A">
        <w:rPr>
          <w:sz w:val="28"/>
          <w:szCs w:val="28"/>
          <w:lang w:val="uk-UA"/>
        </w:rPr>
        <w:t xml:space="preserve">-технологій, 6 клас / О. Бондаренко // Біологія. </w:t>
      </w:r>
      <w:r w:rsidRPr="00DD1E5A">
        <w:sym w:font="Symbol" w:char="F02D"/>
      </w:r>
      <w:r w:rsidRPr="00DD1E5A">
        <w:rPr>
          <w:sz w:val="28"/>
          <w:szCs w:val="28"/>
          <w:lang w:val="uk-UA"/>
        </w:rPr>
        <w:t xml:space="preserve"> 2021. </w:t>
      </w:r>
      <w:r w:rsidRPr="00DD1E5A">
        <w:sym w:font="Symbol" w:char="F02D"/>
      </w:r>
      <w:r w:rsidRPr="00DD1E5A">
        <w:rPr>
          <w:sz w:val="28"/>
          <w:szCs w:val="28"/>
        </w:rPr>
        <w:t xml:space="preserve"> </w:t>
      </w:r>
      <w:r w:rsidRPr="00DD1E5A">
        <w:rPr>
          <w:bCs/>
          <w:sz w:val="28"/>
          <w:szCs w:val="28"/>
        </w:rPr>
        <w:t>№ 3–4</w:t>
      </w:r>
      <w:r w:rsidRPr="00DD1E5A">
        <w:rPr>
          <w:sz w:val="28"/>
          <w:szCs w:val="28"/>
        </w:rPr>
        <w:t xml:space="preserve">. </w:t>
      </w:r>
      <w:r w:rsidRPr="00DD1E5A">
        <w:sym w:font="Symbol" w:char="F02D"/>
      </w:r>
      <w:r w:rsidRPr="00DD1E5A">
        <w:rPr>
          <w:sz w:val="28"/>
          <w:szCs w:val="28"/>
        </w:rPr>
        <w:t xml:space="preserve">  </w:t>
      </w:r>
      <w:r w:rsidRPr="00DD1E5A">
        <w:rPr>
          <w:sz w:val="28"/>
          <w:szCs w:val="28"/>
          <w:lang w:val="uk-UA"/>
        </w:rPr>
        <w:t xml:space="preserve">                 </w:t>
      </w:r>
      <w:r w:rsidRPr="00DD1E5A">
        <w:rPr>
          <w:sz w:val="28"/>
          <w:szCs w:val="28"/>
        </w:rPr>
        <w:t>С. 34–46.</w:t>
      </w:r>
    </w:p>
    <w:p w:rsidR="00CB6678" w:rsidRDefault="003C6843" w:rsidP="00CB66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Васильченко Л.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 xml:space="preserve">-освіта як важлива умова підвищення якості сучасної природничо-математичної освіти / Л. Васильченко // Нова педагогічна думка. – 2019. – № 3. – С. 55–57. – Режим доступу : </w:t>
      </w:r>
      <w:hyperlink r:id="rId6" w:history="1">
        <w:r w:rsidRPr="00AA75DF">
          <w:rPr>
            <w:rStyle w:val="a3"/>
            <w:color w:val="1F3864" w:themeColor="accent5" w:themeShade="80"/>
            <w:sz w:val="28"/>
            <w:szCs w:val="28"/>
            <w:lang w:val="uk-UA"/>
          </w:rPr>
          <w:t>http://nbuv.gov.ua/UJRN/Npd_2019_3_16</w:t>
        </w:r>
      </w:hyperlink>
    </w:p>
    <w:p w:rsidR="00CB6678" w:rsidRPr="00CB6678" w:rsidRDefault="00CB6678" w:rsidP="00CB667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CB6678">
        <w:rPr>
          <w:sz w:val="28"/>
          <w:szCs w:val="28"/>
          <w:highlight w:val="yellow"/>
          <w:lang w:val="uk-UA"/>
        </w:rPr>
        <w:t xml:space="preserve">Всеукраїнський захід «Краща </w:t>
      </w:r>
      <w:r w:rsidRPr="00CB6678">
        <w:rPr>
          <w:sz w:val="28"/>
          <w:szCs w:val="28"/>
          <w:highlight w:val="yellow"/>
          <w:lang w:val="en-US"/>
        </w:rPr>
        <w:t>STEAM</w:t>
      </w:r>
      <w:r w:rsidR="001836B0">
        <w:rPr>
          <w:sz w:val="28"/>
          <w:szCs w:val="28"/>
          <w:highlight w:val="yellow"/>
          <w:lang w:val="uk-UA"/>
        </w:rPr>
        <w:t>-публікація</w:t>
      </w:r>
      <w:r w:rsidRPr="00CB6678">
        <w:rPr>
          <w:sz w:val="28"/>
          <w:szCs w:val="28"/>
          <w:highlight w:val="yellow"/>
          <w:lang w:val="uk-UA"/>
        </w:rPr>
        <w:t xml:space="preserve">» // Методист. –      2022. – № 7–8. 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>Габенко</w:t>
      </w:r>
      <w:r w:rsidRPr="00DD1E5A">
        <w:rPr>
          <w:bCs/>
          <w:sz w:val="28"/>
          <w:szCs w:val="28"/>
          <w:lang w:val="uk-UA"/>
        </w:rPr>
        <w:t xml:space="preserve"> Л. </w:t>
      </w:r>
      <w:r w:rsidRPr="00DD1E5A">
        <w:rPr>
          <w:sz w:val="28"/>
          <w:szCs w:val="28"/>
          <w:lang w:val="uk-UA"/>
        </w:rPr>
        <w:t xml:space="preserve"> Як працює штучна екосистема?  : </w:t>
      </w:r>
      <w:r w:rsidRPr="00DD1E5A">
        <w:rPr>
          <w:sz w:val="28"/>
          <w:szCs w:val="28"/>
        </w:rPr>
        <w:t>STEM</w:t>
      </w:r>
      <w:r w:rsidRPr="00DD1E5A">
        <w:rPr>
          <w:sz w:val="28"/>
          <w:szCs w:val="28"/>
          <w:lang w:val="uk-UA"/>
        </w:rPr>
        <w:t xml:space="preserve"> на уроках біології /            Л. Габенко // Біологія. – 2021. – </w:t>
      </w:r>
      <w:r w:rsidRPr="00DD1E5A">
        <w:rPr>
          <w:bCs/>
          <w:sz w:val="28"/>
          <w:szCs w:val="28"/>
          <w:lang w:val="uk-UA"/>
        </w:rPr>
        <w:t>№ 7–8</w:t>
      </w:r>
      <w:r w:rsidRPr="00DD1E5A">
        <w:rPr>
          <w:sz w:val="28"/>
          <w:szCs w:val="28"/>
          <w:lang w:val="uk-UA"/>
        </w:rPr>
        <w:t>. – С. 8–15.</w:t>
      </w:r>
    </w:p>
    <w:p w:rsidR="00E95BA3" w:rsidRPr="00E95BA3" w:rsidRDefault="00E95BA3" w:rsidP="00E95BA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E95BA3">
        <w:rPr>
          <w:sz w:val="28"/>
          <w:szCs w:val="28"/>
          <w:highlight w:val="yellow"/>
          <w:lang w:val="uk-UA"/>
        </w:rPr>
        <w:t xml:space="preserve">Галкіна Л. </w:t>
      </w:r>
      <w:r w:rsidRPr="00E95BA3">
        <w:rPr>
          <w:sz w:val="28"/>
          <w:szCs w:val="28"/>
          <w:highlight w:val="yellow"/>
          <w:lang w:val="en-US"/>
        </w:rPr>
        <w:t>STEAM</w:t>
      </w:r>
      <w:r w:rsidRPr="00E95BA3">
        <w:rPr>
          <w:sz w:val="28"/>
          <w:szCs w:val="28"/>
          <w:highlight w:val="yellow"/>
          <w:lang w:val="uk-UA"/>
        </w:rPr>
        <w:t xml:space="preserve">: тренд в освіті чи еволюційна необхідність? Інноваційний проєкт «Впровадження моделі </w:t>
      </w:r>
      <w:r w:rsidRPr="00E95BA3">
        <w:rPr>
          <w:sz w:val="28"/>
          <w:szCs w:val="28"/>
          <w:highlight w:val="yellow"/>
          <w:lang w:val="en-US"/>
        </w:rPr>
        <w:t>STEAM</w:t>
      </w:r>
      <w:r w:rsidRPr="00E95BA3">
        <w:rPr>
          <w:sz w:val="28"/>
          <w:szCs w:val="28"/>
          <w:highlight w:val="yellow"/>
          <w:lang w:val="uk-UA"/>
        </w:rPr>
        <w:t xml:space="preserve">-освіти як засобу допрофільної підготовки в закладі загальної середньої освіти» / </w:t>
      </w:r>
      <w:r>
        <w:rPr>
          <w:sz w:val="28"/>
          <w:szCs w:val="28"/>
          <w:highlight w:val="yellow"/>
          <w:lang w:val="uk-UA"/>
        </w:rPr>
        <w:t xml:space="preserve">                </w:t>
      </w:r>
      <w:r w:rsidRPr="00E95BA3">
        <w:rPr>
          <w:sz w:val="28"/>
          <w:szCs w:val="28"/>
          <w:highlight w:val="yellow"/>
          <w:lang w:val="uk-UA"/>
        </w:rPr>
        <w:t>Л. Галкіна // Методист. – 2022. – № 3–4. – С. 36–43.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Гаптельманова М. М. Управління процесом упровадження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-освіти в закладі загальної середньої освіти / М. М. Гаптельманова // Управління школою. – 2019. – № 10–12. – С. 26–28.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>Грицаченко</w:t>
      </w:r>
      <w:r w:rsidRPr="00DD1E5A">
        <w:rPr>
          <w:bCs/>
          <w:sz w:val="28"/>
          <w:szCs w:val="28"/>
          <w:lang w:val="uk-UA"/>
        </w:rPr>
        <w:t xml:space="preserve">  Т</w:t>
      </w:r>
      <w:r w:rsidRPr="00DD1E5A">
        <w:rPr>
          <w:rFonts w:ascii="Arial CYR" w:hAnsi="Arial CYR" w:cs="Arial CYR"/>
          <w:bCs/>
          <w:color w:val="000000"/>
          <w:sz w:val="16"/>
          <w:szCs w:val="16"/>
          <w:lang w:val="uk-UA"/>
        </w:rPr>
        <w:t xml:space="preserve">. </w:t>
      </w:r>
      <w:r w:rsidRPr="00DD1E5A">
        <w:rPr>
          <w:rFonts w:ascii="Arial CYR" w:hAnsi="Arial CYR" w:cs="Arial CYR"/>
          <w:color w:val="000000"/>
          <w:sz w:val="16"/>
          <w:szCs w:val="16"/>
          <w:lang w:val="uk-UA"/>
        </w:rPr>
        <w:t xml:space="preserve"> </w:t>
      </w:r>
      <w:r w:rsidRPr="00DD1E5A">
        <w:rPr>
          <w:sz w:val="28"/>
          <w:szCs w:val="28"/>
          <w:lang w:val="uk-UA"/>
        </w:rPr>
        <w:t xml:space="preserve">Будівельний матеріал : інтегрований урок із використанням </w:t>
      </w:r>
      <w:r w:rsidRPr="00DD1E5A">
        <w:rPr>
          <w:sz w:val="28"/>
          <w:szCs w:val="28"/>
        </w:rPr>
        <w:t>STEM</w:t>
      </w:r>
      <w:r w:rsidRPr="00DD1E5A">
        <w:rPr>
          <w:sz w:val="28"/>
          <w:szCs w:val="28"/>
          <w:lang w:val="uk-UA"/>
        </w:rPr>
        <w:t xml:space="preserve">-технологій, 9 клас / Т. Грицаченко // Біологія. </w:t>
      </w:r>
      <w:r w:rsidRPr="00DD1E5A">
        <w:sym w:font="Symbol" w:char="F02D"/>
      </w:r>
      <w:r w:rsidRPr="00DD1E5A">
        <w:rPr>
          <w:sz w:val="28"/>
          <w:szCs w:val="28"/>
          <w:lang w:val="uk-UA"/>
        </w:rPr>
        <w:t xml:space="preserve"> </w:t>
      </w:r>
      <w:r w:rsidRPr="00DD1E5A">
        <w:rPr>
          <w:sz w:val="28"/>
          <w:szCs w:val="28"/>
        </w:rPr>
        <w:t xml:space="preserve">2021. </w:t>
      </w:r>
      <w:r w:rsidRPr="00DD1E5A">
        <w:sym w:font="Symbol" w:char="F02D"/>
      </w:r>
      <w:r w:rsidRPr="00DD1E5A">
        <w:rPr>
          <w:sz w:val="28"/>
          <w:szCs w:val="28"/>
        </w:rPr>
        <w:t xml:space="preserve"> </w:t>
      </w:r>
      <w:r w:rsidRPr="00DD1E5A">
        <w:rPr>
          <w:bCs/>
          <w:sz w:val="28"/>
          <w:szCs w:val="28"/>
        </w:rPr>
        <w:t>№ 5</w:t>
      </w:r>
      <w:r w:rsidRPr="00DD1E5A">
        <w:rPr>
          <w:bCs/>
          <w:sz w:val="28"/>
          <w:szCs w:val="28"/>
        </w:rPr>
        <w:softHyphen/>
        <w:t>–6</w:t>
      </w:r>
      <w:r w:rsidRPr="00DD1E5A">
        <w:rPr>
          <w:sz w:val="28"/>
          <w:szCs w:val="28"/>
        </w:rPr>
        <w:t xml:space="preserve">. </w:t>
      </w:r>
      <w:r w:rsidRPr="00DD1E5A">
        <w:sym w:font="Symbol" w:char="F02D"/>
      </w:r>
      <w:r w:rsidRPr="00DD1E5A">
        <w:rPr>
          <w:sz w:val="28"/>
          <w:szCs w:val="28"/>
        </w:rPr>
        <w:t xml:space="preserve"> С. 78–101</w:t>
      </w:r>
      <w:r w:rsidRPr="00DD1E5A">
        <w:rPr>
          <w:sz w:val="28"/>
          <w:szCs w:val="28"/>
          <w:lang w:val="uk-UA"/>
        </w:rPr>
        <w:t>.</w:t>
      </w:r>
    </w:p>
    <w:p w:rsidR="00D14BCB" w:rsidRPr="00D14BCB" w:rsidRDefault="00D14BCB" w:rsidP="00D14BCB">
      <w:pPr>
        <w:pStyle w:val="a4"/>
        <w:numPr>
          <w:ilvl w:val="0"/>
          <w:numId w:val="1"/>
        </w:numPr>
        <w:jc w:val="both"/>
        <w:rPr>
          <w:sz w:val="28"/>
          <w:szCs w:val="28"/>
          <w:highlight w:val="yellow"/>
          <w:lang w:val="uk-UA"/>
        </w:rPr>
      </w:pPr>
      <w:r w:rsidRPr="00D14BCB">
        <w:rPr>
          <w:sz w:val="28"/>
          <w:szCs w:val="28"/>
          <w:highlight w:val="yellow"/>
          <w:lang w:val="uk-UA"/>
        </w:rPr>
        <w:t xml:space="preserve">Долга У., Сіропол С. Опис реалізації інноваційного проєкту «Модерні тренди  </w:t>
      </w:r>
      <w:r w:rsidRPr="00D14BCB">
        <w:rPr>
          <w:sz w:val="28"/>
          <w:szCs w:val="28"/>
          <w:highlight w:val="yellow"/>
          <w:lang w:val="en-US"/>
        </w:rPr>
        <w:t>STEAM</w:t>
      </w:r>
      <w:r w:rsidRPr="00D14BCB">
        <w:rPr>
          <w:sz w:val="28"/>
          <w:szCs w:val="28"/>
          <w:highlight w:val="yellow"/>
          <w:lang w:val="uk-UA"/>
        </w:rPr>
        <w:t>-технологій» (</w:t>
      </w:r>
      <w:r w:rsidRPr="00D14BCB">
        <w:rPr>
          <w:sz w:val="28"/>
          <w:szCs w:val="28"/>
          <w:highlight w:val="yellow"/>
          <w:lang w:val="en-US"/>
        </w:rPr>
        <w:t>Philology</w:t>
      </w:r>
      <w:r w:rsidRPr="00D14BCB">
        <w:rPr>
          <w:sz w:val="28"/>
          <w:szCs w:val="28"/>
          <w:highlight w:val="yellow"/>
          <w:lang w:val="uk-UA"/>
        </w:rPr>
        <w:t>&amp;</w:t>
      </w:r>
      <w:r w:rsidRPr="00D14BCB">
        <w:rPr>
          <w:sz w:val="28"/>
          <w:szCs w:val="28"/>
          <w:highlight w:val="yellow"/>
          <w:lang w:val="en-US"/>
        </w:rPr>
        <w:t>Technology</w:t>
      </w:r>
      <w:r w:rsidRPr="00D14BCB">
        <w:rPr>
          <w:sz w:val="28"/>
          <w:szCs w:val="28"/>
          <w:highlight w:val="yellow"/>
          <w:lang w:val="uk-UA"/>
        </w:rPr>
        <w:t>): упровадження сучасних технологій і методик формування ключових компетентностей здобувачів освіти на уроках трудового навчання, мистецтва, української мови та літератури / У. Долга, С. Сіропол // Трудова підготовка в рідній школі. – 2022. – № 2. – С. 24–48.</w:t>
      </w:r>
    </w:p>
    <w:p w:rsidR="006B4306" w:rsidRPr="006B4306" w:rsidRDefault="006B4306" w:rsidP="006B430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6B4306">
        <w:rPr>
          <w:sz w:val="28"/>
          <w:szCs w:val="28"/>
          <w:highlight w:val="yellow"/>
          <w:lang w:val="uk-UA"/>
        </w:rPr>
        <w:t xml:space="preserve">Дрик О. Проєктні технології на прикладі авторського матеріалу з української літератури як елемент впровадження </w:t>
      </w:r>
      <w:r w:rsidRPr="006B4306">
        <w:rPr>
          <w:sz w:val="28"/>
          <w:szCs w:val="28"/>
          <w:highlight w:val="yellow"/>
          <w:lang w:val="en-US"/>
        </w:rPr>
        <w:t>STEAM</w:t>
      </w:r>
      <w:r w:rsidRPr="006B4306">
        <w:rPr>
          <w:sz w:val="28"/>
          <w:szCs w:val="28"/>
          <w:highlight w:val="yellow"/>
          <w:lang w:val="uk-UA"/>
        </w:rPr>
        <w:t>-освіти / О. Дрик // Українська мова  і література в школах України. – 2022. – № 1. – С. 49–53.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Дуняшенко Н., Цьома В.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 – від теорії до практики. Матеріали до засідання педагогічної ради / Н. Дуняшенко, В. Цьома // Завуч. – 2019. – № 9. – С. 34–35.</w:t>
      </w:r>
    </w:p>
    <w:p w:rsidR="003C6843" w:rsidRPr="00DD1E5A" w:rsidRDefault="003C6843" w:rsidP="003C6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D1E5A">
        <w:rPr>
          <w:sz w:val="28"/>
          <w:szCs w:val="28"/>
          <w:lang w:val="uk-UA"/>
        </w:rPr>
        <w:lastRenderedPageBreak/>
        <w:t xml:space="preserve"> Дуняшенко Н. </w:t>
      </w:r>
      <w:r w:rsidRPr="00DD1E5A">
        <w:rPr>
          <w:sz w:val="28"/>
          <w:szCs w:val="28"/>
        </w:rPr>
        <w:t>STE</w:t>
      </w:r>
      <w:r w:rsidRPr="00DD1E5A">
        <w:rPr>
          <w:sz w:val="28"/>
          <w:szCs w:val="28"/>
          <w:lang w:val="uk-UA"/>
        </w:rPr>
        <w:t>А</w:t>
      </w:r>
      <w:r w:rsidRPr="00DD1E5A">
        <w:rPr>
          <w:sz w:val="28"/>
          <w:szCs w:val="28"/>
        </w:rPr>
        <w:t>M</w:t>
      </w:r>
      <w:r w:rsidRPr="00DD1E5A">
        <w:rPr>
          <w:sz w:val="28"/>
          <w:szCs w:val="28"/>
          <w:lang w:val="uk-UA"/>
        </w:rPr>
        <w:t xml:space="preserve">-навчання як освітній пазл. </w:t>
      </w:r>
      <w:r w:rsidRPr="00DD1E5A">
        <w:rPr>
          <w:sz w:val="28"/>
          <w:szCs w:val="28"/>
        </w:rPr>
        <w:t xml:space="preserve">Міжпредметний навчально-дослідницький проєкт «КВІТКова феєрія» / Н. Дуняшенко // Завуч. – 2021. – </w:t>
      </w:r>
      <w:r w:rsidRPr="00DD1E5A">
        <w:rPr>
          <w:bCs/>
          <w:sz w:val="28"/>
          <w:szCs w:val="28"/>
        </w:rPr>
        <w:t>№ 9–10</w:t>
      </w:r>
      <w:r w:rsidRPr="00DD1E5A">
        <w:rPr>
          <w:sz w:val="28"/>
          <w:szCs w:val="28"/>
        </w:rPr>
        <w:t>. – С. 46–79.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Ігнатченко Н. В. Комплексний урок з основ робототехніки /                           Н. В. Ігнатченко // Комп’ютер у школі та сім’ї. – 2015. – № 2. – С. 22–24. </w:t>
      </w:r>
    </w:p>
    <w:p w:rsidR="00446153" w:rsidRPr="00446153" w:rsidRDefault="00446153" w:rsidP="0044615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highlight w:val="yellow"/>
          <w:lang w:val="uk-UA"/>
        </w:rPr>
      </w:pPr>
      <w:r w:rsidRPr="00446153">
        <w:rPr>
          <w:sz w:val="28"/>
          <w:szCs w:val="28"/>
          <w:highlight w:val="yellow"/>
          <w:lang w:val="uk-UA"/>
        </w:rPr>
        <w:t xml:space="preserve">Карпенко В. Використання елементів </w:t>
      </w:r>
      <w:r w:rsidRPr="00446153">
        <w:rPr>
          <w:sz w:val="28"/>
          <w:szCs w:val="28"/>
          <w:highlight w:val="yellow"/>
          <w:lang w:val="en-US"/>
        </w:rPr>
        <w:t>STEAM</w:t>
      </w:r>
      <w:r w:rsidRPr="00446153">
        <w:rPr>
          <w:sz w:val="28"/>
          <w:szCs w:val="28"/>
          <w:highlight w:val="yellow"/>
          <w:lang w:val="uk-UA"/>
        </w:rPr>
        <w:t>-освіти під час інтегрованих уроків у 5 класі / В. Карпенко // Українська мова  і література в школах України. – 2022. – № 1. – С. 46–48.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Кузьменко О. Інтеграція фізики і дисциплін професійної підготовки у контексті розвитку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-освіти / О. Кузьменко // Рідна школа. –        2018. – № 5–8. – С. 69–72.</w:t>
      </w:r>
    </w:p>
    <w:p w:rsidR="001F1389" w:rsidRDefault="003C6843" w:rsidP="001F13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</w:t>
      </w:r>
      <w:r w:rsidRPr="00DD1E5A">
        <w:rPr>
          <w:bCs/>
          <w:sz w:val="28"/>
          <w:szCs w:val="28"/>
          <w:lang w:val="uk-UA"/>
        </w:rPr>
        <w:t xml:space="preserve">Курас В. К. </w:t>
      </w:r>
      <w:r w:rsidRPr="00DD1E5A">
        <w:rPr>
          <w:bCs/>
          <w:sz w:val="28"/>
          <w:szCs w:val="28"/>
        </w:rPr>
        <w:t>STEM</w:t>
      </w:r>
      <w:r w:rsidRPr="00DD1E5A">
        <w:rPr>
          <w:sz w:val="28"/>
          <w:szCs w:val="28"/>
          <w:shd w:val="clear" w:color="auto" w:fill="F9F9F9"/>
          <w:lang w:val="uk-UA"/>
        </w:rPr>
        <w:t>-</w:t>
      </w:r>
      <w:r w:rsidRPr="00DD1E5A">
        <w:rPr>
          <w:sz w:val="28"/>
          <w:szCs w:val="28"/>
          <w:lang w:val="uk-UA"/>
        </w:rPr>
        <w:t>освіта</w:t>
      </w:r>
      <w:r w:rsidRPr="00DD1E5A">
        <w:rPr>
          <w:sz w:val="28"/>
          <w:szCs w:val="28"/>
          <w:shd w:val="clear" w:color="auto" w:fill="F9F9F9"/>
          <w:lang w:val="uk-UA"/>
        </w:rPr>
        <w:t>: особливості навчання у ХХІ столітті [Електронний ресурс] / В. К. Курас //</w:t>
      </w:r>
      <w:r w:rsidRPr="00DD1E5A">
        <w:rPr>
          <w:sz w:val="28"/>
          <w:szCs w:val="28"/>
          <w:shd w:val="clear" w:color="auto" w:fill="F9F9F9"/>
        </w:rPr>
        <w:t> </w:t>
      </w:r>
      <w:hyperlink r:id="rId7" w:tooltip="Періодичне видання" w:history="1">
        <w:r w:rsidRPr="00DD1E5A">
          <w:rPr>
            <w:rStyle w:val="a3"/>
            <w:color w:val="auto"/>
            <w:sz w:val="28"/>
            <w:szCs w:val="28"/>
            <w:u w:val="none"/>
            <w:lang w:val="uk-UA"/>
          </w:rPr>
          <w:t>Педагогічний пошук</w:t>
        </w:r>
      </w:hyperlink>
      <w:r w:rsidRPr="00DD1E5A">
        <w:rPr>
          <w:sz w:val="28"/>
          <w:szCs w:val="28"/>
          <w:shd w:val="clear" w:color="auto" w:fill="F9F9F9"/>
          <w:lang w:val="uk-UA"/>
        </w:rPr>
        <w:t xml:space="preserve">. – 2020. –         № 4 – С. 41˗43. – Режим доступу: </w:t>
      </w:r>
      <w:hyperlink r:id="rId8" w:history="1">
        <w:r w:rsidRPr="00AA75DF">
          <w:rPr>
            <w:rStyle w:val="a3"/>
            <w:color w:val="1F3864" w:themeColor="accent5" w:themeShade="80"/>
            <w:sz w:val="28"/>
            <w:szCs w:val="28"/>
            <w:shd w:val="clear" w:color="auto" w:fill="F9F9F9"/>
            <w:lang w:val="uk-UA"/>
          </w:rPr>
          <w:t>https://cutt.ly/3Yqgai8</w:t>
        </w:r>
      </w:hyperlink>
    </w:p>
    <w:p w:rsidR="001F1389" w:rsidRPr="001F1389" w:rsidRDefault="001F1389" w:rsidP="001F138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1F1389">
        <w:rPr>
          <w:sz w:val="28"/>
          <w:szCs w:val="28"/>
          <w:highlight w:val="yellow"/>
          <w:lang w:val="uk-UA"/>
        </w:rPr>
        <w:t xml:space="preserve">Кух А. Концепція формування природничо-наукової компетентності та світогляду майбутнього фахівця в умовах </w:t>
      </w:r>
      <w:r w:rsidRPr="001F1389">
        <w:rPr>
          <w:sz w:val="28"/>
          <w:szCs w:val="28"/>
          <w:highlight w:val="yellow"/>
          <w:lang w:val="en-US"/>
        </w:rPr>
        <w:t>STEAM</w:t>
      </w:r>
      <w:r w:rsidRPr="001F1389">
        <w:rPr>
          <w:sz w:val="28"/>
          <w:szCs w:val="28"/>
          <w:highlight w:val="yellow"/>
          <w:lang w:val="uk-UA"/>
        </w:rPr>
        <w:t>-освіти / А. Кух // Фізика та астрономія в рідній школі. –  2022. – № 1. – С. 45–48.</w:t>
      </w:r>
    </w:p>
    <w:p w:rsidR="00741E42" w:rsidRPr="00741E42" w:rsidRDefault="00741E42" w:rsidP="004431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highlight w:val="yellow"/>
          <w:lang w:val="uk-UA"/>
        </w:rPr>
      </w:pPr>
      <w:r w:rsidRPr="00741E42">
        <w:rPr>
          <w:sz w:val="28"/>
          <w:szCs w:val="28"/>
          <w:highlight w:val="yellow"/>
          <w:lang w:val="uk-UA"/>
        </w:rPr>
        <w:t xml:space="preserve">Матвійчук Ю. Ю. </w:t>
      </w:r>
      <w:r w:rsidRPr="00741E42">
        <w:rPr>
          <w:bCs/>
          <w:sz w:val="28"/>
          <w:szCs w:val="28"/>
          <w:highlight w:val="yellow"/>
        </w:rPr>
        <w:t>STEM</w:t>
      </w:r>
      <w:r w:rsidRPr="00741E42">
        <w:rPr>
          <w:sz w:val="28"/>
          <w:szCs w:val="28"/>
          <w:highlight w:val="yellow"/>
          <w:shd w:val="clear" w:color="auto" w:fill="F9F9F9"/>
          <w:lang w:val="uk-UA"/>
        </w:rPr>
        <w:t>-</w:t>
      </w:r>
      <w:r w:rsidRPr="00741E42">
        <w:rPr>
          <w:sz w:val="28"/>
          <w:szCs w:val="28"/>
          <w:highlight w:val="yellow"/>
          <w:lang w:val="uk-UA"/>
        </w:rPr>
        <w:t>освіта як інструмент реалізації інтегрованого навчання природничо-математичних дисциплін [Електронний ресурс] / Ю. Ю. Матвійчук // Теорія та методика навчання та виховання. – 2021. – Вип. 50. – С. 123–135. – Режим доступу:</w:t>
      </w:r>
    </w:p>
    <w:p w:rsidR="00741E42" w:rsidRPr="00AA75DF" w:rsidRDefault="0021533D" w:rsidP="00741E42">
      <w:pPr>
        <w:spacing w:line="276" w:lineRule="auto"/>
        <w:ind w:left="720"/>
        <w:jc w:val="both"/>
        <w:rPr>
          <w:color w:val="1F3864" w:themeColor="accent5" w:themeShade="80"/>
          <w:sz w:val="28"/>
          <w:szCs w:val="28"/>
          <w:lang w:val="uk-UA"/>
        </w:rPr>
      </w:pPr>
      <w:hyperlink r:id="rId9" w:history="1"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http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://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nbuv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.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gov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.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ua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/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UJRN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/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znpkhnpu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_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ttmniv</w:t>
        </w:r>
        <w:r w:rsidR="00741E42" w:rsidRPr="00AA75DF">
          <w:rPr>
            <w:rStyle w:val="a3"/>
            <w:color w:val="1F3864" w:themeColor="accent5" w:themeShade="80"/>
            <w:sz w:val="28"/>
            <w:szCs w:val="28"/>
            <w:highlight w:val="yellow"/>
            <w:lang w:val="uk-UA"/>
          </w:rPr>
          <w:t>_2021_50_13</w:t>
        </w:r>
      </w:hyperlink>
      <w:r w:rsidR="00741E42" w:rsidRPr="00AA75DF">
        <w:rPr>
          <w:color w:val="1F3864" w:themeColor="accent5" w:themeShade="80"/>
          <w:sz w:val="28"/>
          <w:szCs w:val="28"/>
          <w:lang w:val="uk-UA"/>
        </w:rPr>
        <w:t xml:space="preserve">  </w:t>
      </w:r>
    </w:p>
    <w:p w:rsidR="003C6843" w:rsidRPr="00446153" w:rsidRDefault="003C6843" w:rsidP="004431E0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446153">
        <w:rPr>
          <w:sz w:val="28"/>
          <w:szCs w:val="28"/>
          <w:lang w:val="uk-UA"/>
        </w:rPr>
        <w:t xml:space="preserve">Лозова О. Засоби </w:t>
      </w:r>
      <w:r w:rsidRPr="00446153">
        <w:rPr>
          <w:sz w:val="28"/>
          <w:szCs w:val="28"/>
          <w:lang w:val="en-US"/>
        </w:rPr>
        <w:t>STEM</w:t>
      </w:r>
      <w:r w:rsidRPr="00446153">
        <w:rPr>
          <w:sz w:val="28"/>
          <w:szCs w:val="28"/>
          <w:lang w:val="uk-UA"/>
        </w:rPr>
        <w:t xml:space="preserve">-навчання. Роль засобів </w:t>
      </w:r>
      <w:r w:rsidRPr="00446153">
        <w:rPr>
          <w:sz w:val="28"/>
          <w:szCs w:val="28"/>
          <w:lang w:val="en-US"/>
        </w:rPr>
        <w:t>STEM</w:t>
      </w:r>
      <w:r w:rsidRPr="00446153">
        <w:rPr>
          <w:sz w:val="28"/>
          <w:szCs w:val="28"/>
          <w:lang w:val="uk-UA"/>
        </w:rPr>
        <w:t>-навчання у формуванні навичок дослідницької діяльності, засвоєнні науково-технічних знань та розвитку креативного мислення / О. Лозова,                    Н. Гончарова // Методист. – 2017. – № 9. – С. 28–30.</w:t>
      </w:r>
    </w:p>
    <w:p w:rsidR="00261C01" w:rsidRPr="00261C01" w:rsidRDefault="00261C01" w:rsidP="00E96674">
      <w:pPr>
        <w:pStyle w:val="a4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261C01">
        <w:rPr>
          <w:sz w:val="28"/>
          <w:szCs w:val="28"/>
          <w:highlight w:val="yellow"/>
          <w:lang w:val="uk-UA"/>
        </w:rPr>
        <w:t xml:space="preserve">Овчатова А. </w:t>
      </w:r>
      <w:r w:rsidR="003C6843" w:rsidRPr="00261C01">
        <w:rPr>
          <w:sz w:val="28"/>
          <w:szCs w:val="28"/>
          <w:highlight w:val="yellow"/>
          <w:lang w:val="uk-UA"/>
        </w:rPr>
        <w:t xml:space="preserve"> </w:t>
      </w:r>
      <w:r w:rsidRPr="00261C01">
        <w:rPr>
          <w:bCs/>
          <w:sz w:val="28"/>
          <w:szCs w:val="28"/>
          <w:highlight w:val="yellow"/>
        </w:rPr>
        <w:t>STEM</w:t>
      </w:r>
      <w:r w:rsidRPr="00261C01">
        <w:rPr>
          <w:sz w:val="28"/>
          <w:szCs w:val="28"/>
          <w:highlight w:val="yellow"/>
          <w:shd w:val="clear" w:color="auto" w:fill="F9F9F9"/>
          <w:lang w:val="uk-UA"/>
        </w:rPr>
        <w:t>-</w:t>
      </w:r>
      <w:r w:rsidRPr="00261C01">
        <w:rPr>
          <w:sz w:val="28"/>
          <w:szCs w:val="28"/>
          <w:highlight w:val="yellow"/>
          <w:lang w:val="uk-UA"/>
        </w:rPr>
        <w:t>освіта: переваги та виклики</w:t>
      </w:r>
      <w:r>
        <w:rPr>
          <w:sz w:val="28"/>
          <w:szCs w:val="28"/>
          <w:highlight w:val="yellow"/>
          <w:lang w:val="uk-UA"/>
        </w:rPr>
        <w:t xml:space="preserve"> в українських </w:t>
      </w:r>
      <w:r w:rsidR="00E96674">
        <w:rPr>
          <w:sz w:val="28"/>
          <w:szCs w:val="28"/>
          <w:highlight w:val="yellow"/>
          <w:lang w:val="uk-UA"/>
        </w:rPr>
        <w:t xml:space="preserve">        </w:t>
      </w:r>
      <w:r>
        <w:rPr>
          <w:sz w:val="28"/>
          <w:szCs w:val="28"/>
          <w:highlight w:val="yellow"/>
          <w:lang w:val="uk-UA"/>
        </w:rPr>
        <w:t xml:space="preserve">реаліях </w:t>
      </w:r>
      <w:r w:rsidRPr="00741E42">
        <w:rPr>
          <w:sz w:val="28"/>
          <w:szCs w:val="28"/>
          <w:highlight w:val="yellow"/>
          <w:lang w:val="uk-UA"/>
        </w:rPr>
        <w:t>[</w:t>
      </w:r>
      <w:r w:rsidRPr="00E96674">
        <w:rPr>
          <w:sz w:val="28"/>
          <w:szCs w:val="28"/>
          <w:highlight w:val="yellow"/>
          <w:lang w:val="uk-UA"/>
        </w:rPr>
        <w:t>Електронний ресурс] / А. Овчатова // Актуальні питання гуманітарних наук. – 2021</w:t>
      </w:r>
      <w:r w:rsidR="00E96674" w:rsidRPr="00E96674">
        <w:rPr>
          <w:sz w:val="28"/>
          <w:szCs w:val="28"/>
          <w:highlight w:val="yellow"/>
          <w:lang w:val="uk-UA"/>
        </w:rPr>
        <w:t xml:space="preserve">. – Вип. 41. – С. 278–284. Режим доступу: </w:t>
      </w:r>
      <w:hyperlink r:id="rId10" w:history="1">
        <w:r w:rsidR="00E96674" w:rsidRPr="00AA75DF">
          <w:rPr>
            <w:rStyle w:val="a3"/>
            <w:color w:val="1F3864" w:themeColor="accent5" w:themeShade="80"/>
            <w:sz w:val="28"/>
            <w:szCs w:val="28"/>
            <w:highlight w:val="yellow"/>
          </w:rPr>
          <w:t>http://nbuv.gov.ua/UJRN/apgnd_2021_41%282%29__44</w:t>
        </w:r>
      </w:hyperlink>
    </w:p>
    <w:p w:rsidR="003C6843" w:rsidRPr="00DD1E5A" w:rsidRDefault="003C6843" w:rsidP="003C6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D1E5A">
        <w:rPr>
          <w:sz w:val="28"/>
          <w:szCs w:val="28"/>
        </w:rPr>
        <w:t>Меленчук</w:t>
      </w:r>
      <w:proofErr w:type="spellEnd"/>
      <w:r w:rsidRPr="00DD1E5A">
        <w:rPr>
          <w:sz w:val="28"/>
          <w:szCs w:val="28"/>
        </w:rPr>
        <w:t xml:space="preserve"> Л. Практичне використання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</w:rPr>
        <w:t xml:space="preserve">-технології. Мотивації дітей до навчання, творчості, розвитку ІТ-компетентностей, патріотичного виховання / Л. Меленчук // Завуч. – 2021. – № 7–8. – </w:t>
      </w:r>
      <w:r w:rsidRPr="00DD1E5A">
        <w:rPr>
          <w:sz w:val="28"/>
          <w:szCs w:val="28"/>
          <w:lang w:val="uk-UA"/>
        </w:rPr>
        <w:t xml:space="preserve">             </w:t>
      </w:r>
      <w:r w:rsidRPr="00DD1E5A">
        <w:rPr>
          <w:sz w:val="28"/>
          <w:szCs w:val="28"/>
        </w:rPr>
        <w:t>С.</w:t>
      </w:r>
      <w:r w:rsidRPr="00DD1E5A">
        <w:rPr>
          <w:sz w:val="28"/>
          <w:szCs w:val="28"/>
          <w:lang w:val="uk-UA"/>
        </w:rPr>
        <w:t xml:space="preserve"> </w:t>
      </w:r>
      <w:r w:rsidRPr="00DD1E5A">
        <w:rPr>
          <w:sz w:val="28"/>
          <w:szCs w:val="28"/>
        </w:rPr>
        <w:t>48–53.</w:t>
      </w:r>
    </w:p>
    <w:p w:rsidR="003C6843" w:rsidRPr="00446153" w:rsidRDefault="003C6843" w:rsidP="00446153">
      <w:pPr>
        <w:pStyle w:val="a4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DD1E5A">
        <w:rPr>
          <w:color w:val="000000" w:themeColor="text1"/>
          <w:sz w:val="28"/>
          <w:szCs w:val="28"/>
          <w:lang w:val="uk-UA"/>
        </w:rPr>
        <w:t xml:space="preserve"> Онищак В. </w:t>
      </w:r>
      <w:r w:rsidRPr="00DD1E5A">
        <w:rPr>
          <w:color w:val="000000" w:themeColor="text1"/>
          <w:sz w:val="28"/>
          <w:szCs w:val="28"/>
          <w:lang w:val="en-US"/>
        </w:rPr>
        <w:t>Google</w:t>
      </w:r>
      <w:r w:rsidRPr="00DD1E5A">
        <w:rPr>
          <w:color w:val="000000" w:themeColor="text1"/>
          <w:sz w:val="28"/>
          <w:szCs w:val="28"/>
          <w:lang w:val="uk-UA"/>
        </w:rPr>
        <w:t xml:space="preserve">-сайт як засіб візуалізації </w:t>
      </w:r>
      <w:r w:rsidRPr="00DD1E5A">
        <w:rPr>
          <w:color w:val="000000" w:themeColor="text1"/>
          <w:sz w:val="28"/>
          <w:szCs w:val="28"/>
          <w:lang w:val="en-US"/>
        </w:rPr>
        <w:t>STEM</w:t>
      </w:r>
      <w:r w:rsidRPr="00DD1E5A">
        <w:rPr>
          <w:color w:val="000000" w:themeColor="text1"/>
          <w:sz w:val="28"/>
          <w:szCs w:val="28"/>
          <w:lang w:val="uk-UA"/>
        </w:rPr>
        <w:t xml:space="preserve">-проєкту : інтегрований урок-проєкт / В. Онищак // Методист. </w:t>
      </w:r>
      <w:r w:rsidRPr="00DD1E5A">
        <w:rPr>
          <w:sz w:val="28"/>
          <w:szCs w:val="28"/>
          <w:lang w:val="uk-UA"/>
        </w:rPr>
        <w:t>–</w:t>
      </w:r>
      <w:r w:rsidRPr="00DD1E5A">
        <w:rPr>
          <w:color w:val="000000" w:themeColor="text1"/>
          <w:sz w:val="28"/>
          <w:szCs w:val="28"/>
          <w:lang w:val="uk-UA"/>
        </w:rPr>
        <w:t xml:space="preserve"> 2021. </w:t>
      </w:r>
      <w:r w:rsidRPr="00DD1E5A">
        <w:rPr>
          <w:sz w:val="28"/>
          <w:szCs w:val="28"/>
          <w:lang w:val="uk-UA"/>
        </w:rPr>
        <w:t>–</w:t>
      </w:r>
      <w:r w:rsidRPr="00DD1E5A">
        <w:rPr>
          <w:color w:val="000000" w:themeColor="text1"/>
          <w:sz w:val="28"/>
          <w:szCs w:val="28"/>
          <w:lang w:val="uk-UA"/>
        </w:rPr>
        <w:t xml:space="preserve"> </w:t>
      </w:r>
      <w:r w:rsidRPr="00DD1E5A">
        <w:rPr>
          <w:bCs/>
          <w:color w:val="000000" w:themeColor="text1"/>
          <w:sz w:val="28"/>
          <w:szCs w:val="28"/>
          <w:lang w:val="uk-UA"/>
        </w:rPr>
        <w:t>№ 7–8</w:t>
      </w:r>
      <w:r w:rsidRPr="00DD1E5A">
        <w:rPr>
          <w:color w:val="000000" w:themeColor="text1"/>
          <w:sz w:val="28"/>
          <w:szCs w:val="28"/>
          <w:lang w:val="uk-UA"/>
        </w:rPr>
        <w:t xml:space="preserve">. </w:t>
      </w:r>
      <w:r w:rsidRPr="00DD1E5A">
        <w:rPr>
          <w:sz w:val="28"/>
          <w:szCs w:val="28"/>
          <w:lang w:val="uk-UA"/>
        </w:rPr>
        <w:t>–</w:t>
      </w:r>
      <w:r w:rsidRPr="00DD1E5A">
        <w:rPr>
          <w:color w:val="000000" w:themeColor="text1"/>
          <w:sz w:val="28"/>
          <w:szCs w:val="28"/>
          <w:lang w:val="uk-UA"/>
        </w:rPr>
        <w:t xml:space="preserve">  С. 63–69.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Петрович С. Д.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 xml:space="preserve"> технології на заняттях інформатики /                           С. Д. Петрович // Комп’ютер у школі та сім’ї. – 2019. – № 3. – С. 32–36. </w:t>
      </w:r>
    </w:p>
    <w:p w:rsidR="003C6843" w:rsidRPr="00DD1E5A" w:rsidRDefault="003C6843" w:rsidP="003C6843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Пилипенко Н., Рудишин С. Застосування елементів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 xml:space="preserve">-освіти на уроках біології та природознавства як засіб формування критичного </w:t>
      </w:r>
      <w:r w:rsidRPr="00DD1E5A">
        <w:rPr>
          <w:sz w:val="28"/>
          <w:szCs w:val="28"/>
          <w:lang w:val="uk-UA"/>
        </w:rPr>
        <w:lastRenderedPageBreak/>
        <w:t>мислення / Н. Пилипенко, С. Рудишин // Біологія і хімія в рідній       школі. – 2021. – № 2. – С. 15–21.</w:t>
      </w:r>
    </w:p>
    <w:p w:rsidR="003C6843" w:rsidRPr="00446153" w:rsidRDefault="003C6843" w:rsidP="004461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Розвиток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-освіти у ЗЗСО та ЗПО. План роботи на 2018–2019 навчальний рік // Методист. – 2018. – № 9. – С. 17–18.</w:t>
      </w:r>
    </w:p>
    <w:p w:rsidR="00F8530E" w:rsidRPr="00F8530E" w:rsidRDefault="00F8530E" w:rsidP="00F8530E">
      <w:pPr>
        <w:pStyle w:val="a4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highlight w:val="yellow"/>
          <w:lang w:val="uk-UA"/>
        </w:rPr>
      </w:pPr>
      <w:r w:rsidRPr="00F8530E">
        <w:rPr>
          <w:color w:val="000000" w:themeColor="text1"/>
          <w:sz w:val="28"/>
          <w:szCs w:val="28"/>
          <w:highlight w:val="yellow"/>
          <w:lang w:val="uk-UA"/>
        </w:rPr>
        <w:t xml:space="preserve">Савчин М. </w:t>
      </w:r>
      <w:r w:rsidRPr="00F8530E">
        <w:rPr>
          <w:sz w:val="28"/>
          <w:szCs w:val="28"/>
          <w:highlight w:val="yellow"/>
          <w:lang w:val="en-US"/>
        </w:rPr>
        <w:t>STEAM</w:t>
      </w:r>
      <w:r w:rsidRPr="00F8530E">
        <w:rPr>
          <w:sz w:val="28"/>
          <w:szCs w:val="28"/>
          <w:highlight w:val="yellow"/>
          <w:lang w:val="uk-UA"/>
        </w:rPr>
        <w:t>-освіта: теоретичні основи / М. Савчин // Біологія і хімія в рідній школі. – 2022. – № 3–4. – С.3–16.</w:t>
      </w:r>
    </w:p>
    <w:p w:rsidR="003C6843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Сакунова Г. В., Мороз І. О.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 xml:space="preserve">-освіта : зарубіжний досвід та перспективи розвитку в Україні / Г. В. Сакунова, І. О. Мороз // Наукові записки Центрально українського державного педагогічного університету імені Володимира Винниченка. Серія : Педагогічні         науки. – 2018. – Вип. 168. – С. 204–208. – Режим доступу : </w:t>
      </w:r>
      <w:hyperlink r:id="rId11" w:history="1">
        <w:r w:rsidRPr="0021533D">
          <w:rPr>
            <w:rStyle w:val="a3"/>
            <w:color w:val="1F3864" w:themeColor="accent5" w:themeShade="80"/>
            <w:sz w:val="28"/>
            <w:szCs w:val="28"/>
            <w:lang w:val="uk-UA"/>
          </w:rPr>
          <w:t>http://nbuv.gov.ua/UJRN/Nz_p_2018_168_52</w:t>
        </w:r>
      </w:hyperlink>
    </w:p>
    <w:p w:rsidR="003C6843" w:rsidRPr="00195962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Свєтлова Т. Упровадження елементів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</w:t>
      </w:r>
      <w:r>
        <w:rPr>
          <w:sz w:val="28"/>
          <w:szCs w:val="28"/>
          <w:lang w:val="uk-UA"/>
        </w:rPr>
        <w:t xml:space="preserve"> на уроках математики / Т. Свєтлова</w:t>
      </w:r>
      <w:r w:rsidRPr="00195962">
        <w:rPr>
          <w:sz w:val="28"/>
          <w:szCs w:val="28"/>
          <w:lang w:val="uk-UA"/>
        </w:rPr>
        <w:t xml:space="preserve">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</w:t>
      </w:r>
      <w:r>
        <w:rPr>
          <w:sz w:val="28"/>
          <w:szCs w:val="28"/>
          <w:lang w:val="uk-UA"/>
        </w:rPr>
        <w:t xml:space="preserve"> // Освіта Сумщини. – 2021. –         № 1. – С. 44–46.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bCs/>
          <w:sz w:val="28"/>
          <w:szCs w:val="28"/>
          <w:lang w:val="uk-UA"/>
        </w:rPr>
        <w:t>Сидорович М.</w:t>
      </w:r>
      <w:r w:rsidRPr="00DD1E5A">
        <w:rPr>
          <w:bCs/>
          <w:sz w:val="28"/>
          <w:szCs w:val="28"/>
        </w:rPr>
        <w:t>STEM</w:t>
      </w:r>
      <w:r w:rsidRPr="00DD1E5A">
        <w:rPr>
          <w:sz w:val="28"/>
          <w:szCs w:val="28"/>
          <w:shd w:val="clear" w:color="auto" w:fill="F9F9F9"/>
          <w:lang w:val="uk-UA"/>
        </w:rPr>
        <w:t>-</w:t>
      </w:r>
      <w:r w:rsidRPr="00DD1E5A">
        <w:rPr>
          <w:sz w:val="28"/>
          <w:szCs w:val="28"/>
          <w:lang w:val="uk-UA"/>
        </w:rPr>
        <w:t>освіта</w:t>
      </w:r>
      <w:r w:rsidRPr="00DD1E5A">
        <w:rPr>
          <w:sz w:val="28"/>
          <w:szCs w:val="28"/>
          <w:shd w:val="clear" w:color="auto" w:fill="F9F9F9"/>
        </w:rPr>
        <w:t> </w:t>
      </w:r>
      <w:r w:rsidRPr="00DD1E5A">
        <w:rPr>
          <w:sz w:val="28"/>
          <w:szCs w:val="28"/>
          <w:shd w:val="clear" w:color="auto" w:fill="F9F9F9"/>
          <w:lang w:val="uk-UA"/>
        </w:rPr>
        <w:t>в підготовці майбутніх біологів і екологів [Електронний ресурс] / М. Сидорович //</w:t>
      </w:r>
      <w:r w:rsidRPr="00DD1E5A">
        <w:rPr>
          <w:sz w:val="28"/>
          <w:szCs w:val="28"/>
          <w:shd w:val="clear" w:color="auto" w:fill="F9F9F9"/>
        </w:rPr>
        <w:t> </w:t>
      </w:r>
      <w:hyperlink r:id="rId12" w:tooltip="Періодичне видання" w:history="1">
        <w:r w:rsidRPr="00DD1E5A">
          <w:rPr>
            <w:rStyle w:val="a3"/>
            <w:color w:val="auto"/>
            <w:sz w:val="28"/>
            <w:szCs w:val="28"/>
            <w:u w:val="none"/>
            <w:lang w:val="uk-UA"/>
          </w:rPr>
          <w:t>Актуальні питання гуманітарних наук</w:t>
        </w:r>
      </w:hyperlink>
      <w:r w:rsidRPr="00DD1E5A">
        <w:rPr>
          <w:sz w:val="28"/>
          <w:szCs w:val="28"/>
          <w:shd w:val="clear" w:color="auto" w:fill="F9F9F9"/>
          <w:lang w:val="uk-UA"/>
        </w:rPr>
        <w:t>. – 2018. – Вип. 21(2). – С. 162–166. – Режим доступу</w:t>
      </w:r>
      <w:r w:rsidRPr="00DD1E5A">
        <w:rPr>
          <w:b/>
          <w:color w:val="666666"/>
          <w:sz w:val="20"/>
          <w:szCs w:val="20"/>
          <w:shd w:val="clear" w:color="auto" w:fill="F9F9F9"/>
          <w:lang w:val="uk-UA"/>
        </w:rPr>
        <w:t>:</w:t>
      </w:r>
      <w:r w:rsidRPr="00195962">
        <w:rPr>
          <w:lang w:val="uk-UA"/>
        </w:rPr>
        <w:t xml:space="preserve"> </w:t>
      </w:r>
      <w:hyperlink r:id="rId13" w:history="1">
        <w:r w:rsidRPr="0021533D">
          <w:rPr>
            <w:rStyle w:val="a3"/>
            <w:color w:val="1F3864" w:themeColor="accent5" w:themeShade="80"/>
            <w:sz w:val="28"/>
            <w:szCs w:val="28"/>
            <w:shd w:val="clear" w:color="auto" w:fill="F9F9F9"/>
            <w:lang w:val="uk-UA"/>
          </w:rPr>
          <w:t>http://nbuv.gov.ua/UJRN/apgnd_2018_21%282%29__32</w:t>
        </w:r>
      </w:hyperlink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bCs/>
          <w:sz w:val="28"/>
          <w:szCs w:val="28"/>
          <w:lang w:val="uk-UA"/>
        </w:rPr>
        <w:t xml:space="preserve"> Смі</w:t>
      </w:r>
      <w:r w:rsidRPr="00DD1E5A">
        <w:rPr>
          <w:sz w:val="28"/>
          <w:szCs w:val="28"/>
          <w:lang w:val="uk-UA"/>
        </w:rPr>
        <w:t>шко</w:t>
      </w:r>
      <w:r w:rsidRPr="00DD1E5A">
        <w:rPr>
          <w:bCs/>
          <w:sz w:val="28"/>
          <w:szCs w:val="28"/>
          <w:lang w:val="uk-UA"/>
        </w:rPr>
        <w:t xml:space="preserve"> О. </w:t>
      </w:r>
      <w:r w:rsidRPr="00DD1E5A">
        <w:rPr>
          <w:sz w:val="28"/>
          <w:szCs w:val="28"/>
          <w:lang w:val="uk-UA"/>
        </w:rPr>
        <w:t xml:space="preserve"> Від ідеї до втілення : упровадження </w:t>
      </w:r>
      <w:r w:rsidRPr="00DD1E5A">
        <w:rPr>
          <w:sz w:val="28"/>
          <w:szCs w:val="28"/>
        </w:rPr>
        <w:t>STEM</w:t>
      </w:r>
      <w:r w:rsidRPr="00DD1E5A">
        <w:rPr>
          <w:sz w:val="28"/>
          <w:szCs w:val="28"/>
          <w:lang w:val="uk-UA"/>
        </w:rPr>
        <w:t xml:space="preserve"> - освіти на уроках інформатики / О. Смішко // Інформатика. </w:t>
      </w:r>
      <w:r w:rsidRPr="00DD1E5A">
        <w:sym w:font="Symbol" w:char="F02D"/>
      </w:r>
      <w:r w:rsidRPr="00DD1E5A">
        <w:rPr>
          <w:sz w:val="28"/>
          <w:szCs w:val="28"/>
          <w:lang w:val="uk-UA"/>
        </w:rPr>
        <w:t xml:space="preserve"> </w:t>
      </w:r>
      <w:r w:rsidRPr="00DD1E5A">
        <w:rPr>
          <w:sz w:val="28"/>
          <w:szCs w:val="28"/>
        </w:rPr>
        <w:t xml:space="preserve">2021. </w:t>
      </w:r>
      <w:r w:rsidRPr="00DD1E5A">
        <w:sym w:font="Symbol" w:char="F02D"/>
      </w:r>
      <w:r w:rsidRPr="00DD1E5A">
        <w:rPr>
          <w:sz w:val="28"/>
          <w:szCs w:val="28"/>
        </w:rPr>
        <w:t xml:space="preserve"> </w:t>
      </w:r>
      <w:r w:rsidRPr="00DD1E5A">
        <w:rPr>
          <w:bCs/>
          <w:sz w:val="28"/>
          <w:szCs w:val="28"/>
        </w:rPr>
        <w:t>№ 5–6</w:t>
      </w:r>
      <w:r w:rsidRPr="00DD1E5A">
        <w:rPr>
          <w:sz w:val="28"/>
          <w:szCs w:val="28"/>
        </w:rPr>
        <w:t xml:space="preserve">. </w:t>
      </w:r>
      <w:r w:rsidRPr="00DD1E5A">
        <w:sym w:font="Symbol" w:char="F02D"/>
      </w:r>
      <w:r w:rsidRPr="00DD1E5A">
        <w:rPr>
          <w:sz w:val="28"/>
          <w:szCs w:val="28"/>
        </w:rPr>
        <w:t xml:space="preserve"> С. 70</w:t>
      </w:r>
      <w:r w:rsidRPr="00DD1E5A">
        <w:rPr>
          <w:sz w:val="28"/>
          <w:szCs w:val="28"/>
          <w:lang w:val="uk-UA"/>
        </w:rPr>
        <w:t>–</w:t>
      </w:r>
      <w:r w:rsidRPr="00DD1E5A">
        <w:rPr>
          <w:sz w:val="28"/>
          <w:szCs w:val="28"/>
        </w:rPr>
        <w:t>75.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Скрипник В. І. Освітня робототехніка як напрям сучасної                   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-освіти / В. І. Скрипник // Управління школою. – 2019. –                      № 13–15. – С. 2–10.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Сташко Ж.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 : нові підходи. Шляхи розвитку в новому навчальному році. Методичні рекомендації / Ж. Сташко // Завуч. –     2019. – № 9. – С. 24–33.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Стельмашенко О., Шатило В., Незамай В. 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 xml:space="preserve"> та освітній менеджмент. Модель упровадження інноваційної технології у школі /     О. Стельмашенко, В. Шатило, В. Незамай // Директор школи.  – 2019. – № 12. – С. 64–79.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-освіта: теорія і практика : анотований каталог / уклад</w:t>
      </w:r>
      <w:proofErr w:type="gramStart"/>
      <w:r w:rsidRPr="00DD1E5A">
        <w:rPr>
          <w:sz w:val="28"/>
          <w:szCs w:val="28"/>
          <w:lang w:val="uk-UA"/>
        </w:rPr>
        <w:t>. :</w:t>
      </w:r>
      <w:proofErr w:type="gramEnd"/>
      <w:r w:rsidRPr="00DD1E5A">
        <w:rPr>
          <w:sz w:val="28"/>
          <w:szCs w:val="28"/>
          <w:lang w:val="uk-UA"/>
        </w:rPr>
        <w:t xml:space="preserve">                       С. М. Грицай, С. В. Кода. – Суми : НВВ КЗ СОІППО, 2021. – 52 с.</w:t>
      </w:r>
    </w:p>
    <w:p w:rsidR="003C6843" w:rsidRPr="00446153" w:rsidRDefault="003C6843" w:rsidP="0044615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</w:rPr>
        <w:t>STEM</w:t>
      </w:r>
      <w:r w:rsidRPr="00DD1E5A">
        <w:rPr>
          <w:sz w:val="28"/>
          <w:szCs w:val="28"/>
          <w:lang w:val="uk-UA"/>
        </w:rPr>
        <w:t xml:space="preserve"> у закладах освіти : методичні рекомендації щодо </w:t>
      </w:r>
      <w:proofErr w:type="gramStart"/>
      <w:r w:rsidRPr="00DD1E5A">
        <w:rPr>
          <w:sz w:val="28"/>
          <w:szCs w:val="28"/>
          <w:lang w:val="uk-UA"/>
        </w:rPr>
        <w:t xml:space="preserve">розвитку  </w:t>
      </w:r>
      <w:r w:rsidRPr="00DD1E5A">
        <w:rPr>
          <w:sz w:val="28"/>
          <w:szCs w:val="28"/>
        </w:rPr>
        <w:t>STEM</w:t>
      </w:r>
      <w:proofErr w:type="gramEnd"/>
      <w:r w:rsidRPr="00DD1E5A">
        <w:rPr>
          <w:sz w:val="28"/>
          <w:szCs w:val="28"/>
          <w:lang w:val="uk-UA"/>
        </w:rPr>
        <w:t>-освіти в закладах загальної середньої й позашкільної освіти у 2021/2022 навчальному році  // Трудове навчання. –  2021. – № 9–10. – С. 20–32.</w:t>
      </w:r>
    </w:p>
    <w:p w:rsidR="003C6843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Сударєва Г.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-освіта</w:t>
      </w:r>
      <w:r>
        <w:rPr>
          <w:sz w:val="28"/>
          <w:szCs w:val="28"/>
          <w:lang w:val="uk-UA"/>
        </w:rPr>
        <w:t xml:space="preserve"> в контексті концепції розвитку природничо-математичної освіти / Г. Сударєва // Освіта Сумщини. – 2021. – № 3. –  С. 21–25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rStyle w:val="a3"/>
          <w:color w:val="auto"/>
          <w:sz w:val="28"/>
          <w:szCs w:val="28"/>
          <w:u w:val="none"/>
          <w:lang w:val="uk-UA"/>
        </w:rPr>
      </w:pPr>
      <w:r w:rsidRPr="00DD1E5A">
        <w:rPr>
          <w:sz w:val="28"/>
          <w:szCs w:val="28"/>
          <w:lang w:val="uk-UA"/>
        </w:rPr>
        <w:lastRenderedPageBreak/>
        <w:t xml:space="preserve">Танцева О. О. Упровадження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-проектів у навчально-виховний процес : шляхи подолання труднощів / О. О. Танцева // Управління школою. –</w:t>
      </w:r>
      <w:r w:rsidRPr="00DD1E5A">
        <w:rPr>
          <w:sz w:val="28"/>
          <w:szCs w:val="28"/>
        </w:rPr>
        <w:t> </w:t>
      </w:r>
      <w:r w:rsidRPr="00DD1E5A">
        <w:rPr>
          <w:sz w:val="28"/>
          <w:szCs w:val="28"/>
          <w:lang w:val="uk-UA"/>
        </w:rPr>
        <w:t>2018. – № 22–24. – С. </w:t>
      </w:r>
      <w:bookmarkStart w:id="0" w:name="_GoBack"/>
      <w:bookmarkEnd w:id="0"/>
      <w:r w:rsidRPr="00DD1E5A">
        <w:rPr>
          <w:sz w:val="28"/>
          <w:szCs w:val="28"/>
          <w:lang w:val="uk-UA"/>
        </w:rPr>
        <w:t xml:space="preserve">2–7. – Режим доступу : </w:t>
      </w:r>
      <w:hyperlink r:id="rId14" w:history="1">
        <w:r w:rsidRPr="0021533D">
          <w:rPr>
            <w:rStyle w:val="a3"/>
            <w:color w:val="1F3864" w:themeColor="accent5" w:themeShade="80"/>
            <w:sz w:val="28"/>
            <w:szCs w:val="28"/>
          </w:rPr>
          <w:t>http://journal.osnova.com.ua/download/1-574-69472.pdf</w:t>
        </w:r>
      </w:hyperlink>
    </w:p>
    <w:p w:rsidR="003C6843" w:rsidRPr="00DD1E5A" w:rsidRDefault="003C6843" w:rsidP="003C68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1E5A">
        <w:rPr>
          <w:sz w:val="28"/>
          <w:szCs w:val="28"/>
        </w:rPr>
        <w:t xml:space="preserve">Усенко І. STEM-освіта. Реалізація елементів технології в рамках дистанційного навчання / І. Усенко // Математика. </w:t>
      </w:r>
      <w:r w:rsidRPr="00DD1E5A">
        <w:sym w:font="Symbol" w:char="F02D"/>
      </w:r>
      <w:r w:rsidRPr="00DD1E5A">
        <w:rPr>
          <w:sz w:val="28"/>
          <w:szCs w:val="28"/>
        </w:rPr>
        <w:t xml:space="preserve"> 2021. </w:t>
      </w:r>
      <w:r w:rsidRPr="00DD1E5A">
        <w:sym w:font="Symbol" w:char="F02D"/>
      </w:r>
      <w:r w:rsidRPr="00DD1E5A">
        <w:rPr>
          <w:sz w:val="28"/>
          <w:szCs w:val="28"/>
        </w:rPr>
        <w:t xml:space="preserve"> </w:t>
      </w:r>
      <w:r w:rsidRPr="00DD1E5A">
        <w:rPr>
          <w:bCs/>
          <w:sz w:val="28"/>
          <w:szCs w:val="28"/>
        </w:rPr>
        <w:t>№ 3–4</w:t>
      </w:r>
      <w:r w:rsidRPr="00DD1E5A">
        <w:rPr>
          <w:sz w:val="28"/>
          <w:szCs w:val="28"/>
        </w:rPr>
        <w:t xml:space="preserve">. </w:t>
      </w:r>
      <w:r w:rsidRPr="00DD1E5A">
        <w:sym w:font="Symbol" w:char="F02D"/>
      </w:r>
      <w:r w:rsidRPr="00DD1E5A">
        <w:rPr>
          <w:sz w:val="28"/>
          <w:szCs w:val="28"/>
        </w:rPr>
        <w:t xml:space="preserve"> </w:t>
      </w:r>
      <w:r w:rsidRPr="00DD1E5A">
        <w:rPr>
          <w:sz w:val="28"/>
          <w:szCs w:val="28"/>
          <w:lang w:val="uk-UA"/>
        </w:rPr>
        <w:t xml:space="preserve">      </w:t>
      </w:r>
      <w:r w:rsidRPr="00DD1E5A">
        <w:rPr>
          <w:sz w:val="28"/>
          <w:szCs w:val="28"/>
        </w:rPr>
        <w:t>С. 80–83.</w:t>
      </w:r>
    </w:p>
    <w:p w:rsidR="003C6843" w:rsidRPr="00DD1E5A" w:rsidRDefault="003C6843" w:rsidP="003C684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1E5A">
        <w:rPr>
          <w:sz w:val="28"/>
          <w:szCs w:val="28"/>
          <w:lang w:val="uk-UA"/>
        </w:rPr>
        <w:t xml:space="preserve"> Філончук З. Музейна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  <w:lang w:val="uk-UA"/>
        </w:rPr>
        <w:t>-педагогіка в контексті реалізації дидактичних принципів Нової української школи / З. Філончук // Рідна школа. – 2018. – № 5–8. – С. 63–68.</w:t>
      </w:r>
    </w:p>
    <w:p w:rsidR="003C6843" w:rsidRPr="00DD1E5A" w:rsidRDefault="003C6843" w:rsidP="003C684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D1E5A">
        <w:rPr>
          <w:sz w:val="28"/>
          <w:szCs w:val="28"/>
          <w:lang w:val="uk-UA"/>
        </w:rPr>
        <w:t xml:space="preserve"> </w:t>
      </w:r>
      <w:r w:rsidRPr="00DD1E5A">
        <w:rPr>
          <w:sz w:val="28"/>
          <w:szCs w:val="28"/>
        </w:rPr>
        <w:t xml:space="preserve">Чубей О. </w:t>
      </w:r>
      <w:r w:rsidRPr="00DD1E5A">
        <w:rPr>
          <w:sz w:val="28"/>
          <w:szCs w:val="28"/>
          <w:lang w:val="en-US"/>
        </w:rPr>
        <w:t>STEM</w:t>
      </w:r>
      <w:r w:rsidRPr="00DD1E5A">
        <w:rPr>
          <w:sz w:val="28"/>
          <w:szCs w:val="28"/>
        </w:rPr>
        <w:t xml:space="preserve">-освіта : шлях до практичних рішень / О. Чубей // </w:t>
      </w:r>
      <w:r w:rsidRPr="00DD1E5A">
        <w:rPr>
          <w:sz w:val="28"/>
          <w:szCs w:val="28"/>
          <w:lang w:val="uk-UA"/>
        </w:rPr>
        <w:t xml:space="preserve">    </w:t>
      </w:r>
      <w:r w:rsidRPr="00DD1E5A">
        <w:rPr>
          <w:sz w:val="28"/>
          <w:szCs w:val="28"/>
        </w:rPr>
        <w:t>Завуч. – 2021. – № 7–8. – С.44–47.</w:t>
      </w:r>
    </w:p>
    <w:p w:rsidR="003C6843" w:rsidRPr="00DD1E5A" w:rsidRDefault="003C6843" w:rsidP="003C684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D1E5A">
        <w:rPr>
          <w:sz w:val="28"/>
          <w:szCs w:val="28"/>
        </w:rPr>
        <w:t xml:space="preserve">Якименко </w:t>
      </w:r>
      <w:r w:rsidR="006B4306">
        <w:rPr>
          <w:sz w:val="28"/>
          <w:szCs w:val="28"/>
        </w:rPr>
        <w:t xml:space="preserve">О. Солодка геометрія. Розробка </w:t>
      </w:r>
      <w:r w:rsidRPr="00DD1E5A">
        <w:rPr>
          <w:sz w:val="28"/>
          <w:szCs w:val="28"/>
        </w:rPr>
        <w:t xml:space="preserve">STEM-проєкту з дидактичним забезпечення  / О. Якименко // Математика. </w:t>
      </w:r>
      <w:r w:rsidRPr="00DD1E5A">
        <w:sym w:font="Symbol" w:char="F02D"/>
      </w:r>
      <w:r w:rsidRPr="00DD1E5A">
        <w:rPr>
          <w:sz w:val="28"/>
          <w:szCs w:val="28"/>
        </w:rPr>
        <w:t xml:space="preserve"> 2021. </w:t>
      </w:r>
      <w:r w:rsidRPr="00DD1E5A">
        <w:sym w:font="Symbol" w:char="F02D"/>
      </w:r>
      <w:r w:rsidRPr="00DD1E5A">
        <w:rPr>
          <w:sz w:val="28"/>
          <w:szCs w:val="28"/>
        </w:rPr>
        <w:t xml:space="preserve">  </w:t>
      </w:r>
      <w:r w:rsidRPr="00DD1E5A">
        <w:rPr>
          <w:sz w:val="28"/>
          <w:szCs w:val="28"/>
          <w:lang w:val="uk-UA"/>
        </w:rPr>
        <w:t xml:space="preserve">          </w:t>
      </w:r>
      <w:r w:rsidRPr="00DD1E5A">
        <w:rPr>
          <w:bCs/>
          <w:sz w:val="28"/>
          <w:szCs w:val="28"/>
        </w:rPr>
        <w:t>№ 3–4</w:t>
      </w:r>
      <w:r w:rsidRPr="00DD1E5A">
        <w:rPr>
          <w:sz w:val="28"/>
          <w:szCs w:val="28"/>
        </w:rPr>
        <w:t xml:space="preserve">. </w:t>
      </w:r>
      <w:r w:rsidRPr="00DD1E5A">
        <w:sym w:font="Symbol" w:char="F02D"/>
      </w:r>
      <w:r w:rsidRPr="00DD1E5A">
        <w:rPr>
          <w:sz w:val="28"/>
          <w:szCs w:val="28"/>
        </w:rPr>
        <w:t xml:space="preserve"> С. 84˗98.</w:t>
      </w:r>
    </w:p>
    <w:p w:rsidR="003C6843" w:rsidRDefault="003C6843" w:rsidP="003C6843">
      <w:pPr>
        <w:spacing w:line="276" w:lineRule="auto"/>
        <w:ind w:left="360"/>
        <w:jc w:val="both"/>
        <w:rPr>
          <w:sz w:val="28"/>
          <w:szCs w:val="28"/>
          <w:lang w:val="uk-UA"/>
        </w:rPr>
      </w:pPr>
    </w:p>
    <w:p w:rsidR="005064BC" w:rsidRPr="003C6843" w:rsidRDefault="005064BC">
      <w:pPr>
        <w:rPr>
          <w:lang w:val="uk-UA"/>
        </w:rPr>
      </w:pPr>
    </w:p>
    <w:sectPr w:rsidR="005064BC" w:rsidRPr="003C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2CA5"/>
    <w:multiLevelType w:val="hybridMultilevel"/>
    <w:tmpl w:val="C5E8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DD"/>
    <w:rsid w:val="001836B0"/>
    <w:rsid w:val="001F1389"/>
    <w:rsid w:val="0021533D"/>
    <w:rsid w:val="00261C01"/>
    <w:rsid w:val="003C6843"/>
    <w:rsid w:val="00446153"/>
    <w:rsid w:val="005064BC"/>
    <w:rsid w:val="006B4306"/>
    <w:rsid w:val="00741E42"/>
    <w:rsid w:val="00AA75DF"/>
    <w:rsid w:val="00CB6678"/>
    <w:rsid w:val="00D14BCB"/>
    <w:rsid w:val="00D678DD"/>
    <w:rsid w:val="00E95BA3"/>
    <w:rsid w:val="00E96674"/>
    <w:rsid w:val="00F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C6073-BE6F-42F0-B088-1092FE9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3Yqgai8" TargetMode="External"/><Relationship Id="rId13" Type="http://schemas.openxmlformats.org/officeDocument/2006/relationships/hyperlink" Target="http://nbuv.gov.ua/UJRN/apgnd_2018_21%282%29__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29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Npd_2019_3_16" TargetMode="External"/><Relationship Id="rId11" Type="http://schemas.openxmlformats.org/officeDocument/2006/relationships/hyperlink" Target="http://nbuv.gov.ua/UJRN/Nz_p_2018_168_52" TargetMode="External"/><Relationship Id="rId5" Type="http://schemas.openxmlformats.org/officeDocument/2006/relationships/hyperlink" Target="http://nbuv.gov.ua/UJRN/pchv_2018_1_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pgnd_2021_41%282%29__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znpkhnpu_ttmniv_2021_50_13" TargetMode="External"/><Relationship Id="rId14" Type="http://schemas.openxmlformats.org/officeDocument/2006/relationships/hyperlink" Target="http://journal.osnova.com.ua/download/1-574-6947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5659</Words>
  <Characters>3226</Characters>
  <Application>Microsoft Office Word</Application>
  <DocSecurity>0</DocSecurity>
  <Lines>26</Lines>
  <Paragraphs>17</Paragraphs>
  <ScaleCrop>false</ScaleCrop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2023-02-02T06:40:00Z</dcterms:created>
  <dcterms:modified xsi:type="dcterms:W3CDTF">2023-02-02T09:34:00Z</dcterms:modified>
</cp:coreProperties>
</file>