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AB" w:rsidRDefault="00D353AB" w:rsidP="001D16F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ВИКОРИСТАННЯ ТЕХНОЛОГІЙ РОЗВИТКУ КРИТИЧНОГО МИСЛЕННЯ НА УРОКАХ МОВНО-ЛІТЕРАТУРНОЇ </w:t>
      </w:r>
      <w:r w:rsidR="00B97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ОСВІТНЬОЇ </w:t>
      </w:r>
      <w:r w:rsidRPr="00D35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ГАЛУЗІ В ПОЧАТКОВІЙ ШКОЛІ</w:t>
      </w:r>
    </w:p>
    <w:p w:rsidR="001D16F1" w:rsidRPr="00C839CC" w:rsidRDefault="00D353AB" w:rsidP="001D16F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D1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(методичні рекомендації)</w:t>
      </w:r>
    </w:p>
    <w:p w:rsidR="00C839CC" w:rsidRDefault="00C839CC" w:rsidP="001D16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12B40" w:rsidRDefault="00512B40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40">
        <w:rPr>
          <w:rFonts w:ascii="Times New Roman" w:hAnsi="Times New Roman" w:cs="Times New Roman"/>
          <w:sz w:val="28"/>
          <w:szCs w:val="28"/>
          <w:lang w:val="uk-UA"/>
        </w:rPr>
        <w:t>Перехід освітньої системи України на новий тип, її конкурентоспроможність в європейському і світовому освітніх просторах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</w:t>
      </w:r>
      <w:r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покоління молоді, що буде захищеним і мобільним на ринку праці</w:t>
      </w:r>
      <w:r w:rsidR="00D353AB">
        <w:rPr>
          <w:rFonts w:ascii="Times New Roman" w:hAnsi="Times New Roman" w:cs="Times New Roman"/>
          <w:sz w:val="28"/>
          <w:szCs w:val="28"/>
          <w:lang w:val="uk-UA"/>
        </w:rPr>
        <w:t>, матиме необхідні знання, нави</w:t>
      </w:r>
      <w:r w:rsidRPr="00512B40">
        <w:rPr>
          <w:rFonts w:ascii="Times New Roman" w:hAnsi="Times New Roman" w:cs="Times New Roman"/>
          <w:sz w:val="28"/>
          <w:szCs w:val="28"/>
          <w:lang w:val="uk-UA"/>
        </w:rPr>
        <w:t>ки й компетентності для інтеграції в суспільство на різних рівнях, буде здатним навчатися протягом життя.</w:t>
      </w:r>
    </w:p>
    <w:p w:rsidR="00512B40" w:rsidRDefault="00512B40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40">
        <w:rPr>
          <w:rFonts w:ascii="Times New Roman" w:hAnsi="Times New Roman" w:cs="Times New Roman"/>
          <w:sz w:val="28"/>
          <w:szCs w:val="28"/>
          <w:lang w:val="uk-UA"/>
        </w:rPr>
        <w:t>В умовах Нової української школи актуальною є проблема розвитку критичного м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ислення у молодших школярів, що</w:t>
      </w:r>
      <w:r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 є дієвим способом виховання громадян, </w:t>
      </w:r>
      <w:r w:rsidR="000B0CF4" w:rsidRPr="000B0CF4">
        <w:rPr>
          <w:rFonts w:ascii="Times New Roman" w:hAnsi="Times New Roman" w:cs="Times New Roman"/>
          <w:sz w:val="28"/>
          <w:szCs w:val="28"/>
          <w:lang w:val="uk-UA"/>
        </w:rPr>
        <w:t xml:space="preserve">яким </w:t>
      </w:r>
      <w:r w:rsidR="000B0CF4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 мати власну думку та не дозволяти маніпулювати своєю свідомістю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B40" w:rsidRPr="009B25C6" w:rsidRDefault="004E7F63" w:rsidP="00C3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2B40"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Критично мислю і </w:t>
      </w:r>
      <w:proofErr w:type="spellStart"/>
      <w:r w:rsidR="00512B40" w:rsidRPr="00512B40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="00512B40"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 xml:space="preserve"> – це один із орієнтирів, що</w:t>
      </w:r>
      <w:r w:rsidR="00512B40"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 сформульовано за рівнями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2B40"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вікових особливостей учнів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2B40"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 і є наскрізними для всіх освітніх галузей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, –</w:t>
      </w:r>
      <w:r w:rsidR="00512B40" w:rsidRPr="00512B40">
        <w:rPr>
          <w:rFonts w:ascii="Times New Roman" w:hAnsi="Times New Roman" w:cs="Times New Roman"/>
          <w:sz w:val="28"/>
          <w:szCs w:val="28"/>
          <w:lang w:val="uk-UA"/>
        </w:rPr>
        <w:t xml:space="preserve"> у Ко</w:t>
      </w:r>
      <w:r w:rsidR="00D353AB">
        <w:rPr>
          <w:rFonts w:ascii="Times New Roman" w:hAnsi="Times New Roman" w:cs="Times New Roman"/>
          <w:sz w:val="28"/>
          <w:szCs w:val="28"/>
          <w:lang w:val="uk-UA"/>
        </w:rPr>
        <w:t>нцепції Н</w:t>
      </w:r>
      <w:r w:rsidR="009B25C6">
        <w:rPr>
          <w:rFonts w:ascii="Times New Roman" w:hAnsi="Times New Roman" w:cs="Times New Roman"/>
          <w:sz w:val="28"/>
          <w:szCs w:val="28"/>
          <w:lang w:val="uk-UA"/>
        </w:rPr>
        <w:t xml:space="preserve">ової української школи та  </w:t>
      </w:r>
      <w:r w:rsidR="009B25C6" w:rsidRPr="009B2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наскрізними завданнями</w:t>
      </w:r>
      <w:r w:rsidR="00512B40" w:rsidRPr="009B2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освітнього процесу</w:t>
      </w:r>
      <w:r w:rsidR="009B25C6" w:rsidRPr="009B2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сучасній школі</w:t>
      </w:r>
      <w:r w:rsidR="005B4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B4A84" w:rsidRPr="005B4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[1].</w:t>
      </w:r>
      <w:r w:rsidR="00512B40" w:rsidRPr="009B2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512B40" w:rsidRPr="00760032" w:rsidRDefault="00A37E1C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60032">
        <w:rPr>
          <w:rFonts w:ascii="Times New Roman" w:hAnsi="Times New Roman" w:cs="Times New Roman"/>
          <w:sz w:val="28"/>
          <w:szCs w:val="28"/>
          <w:lang w:val="uk-UA"/>
        </w:rPr>
        <w:t xml:space="preserve">ритичне мислення – це здатність людини чітко виділити проблему, яку необхідно розв’язати, самостійно знайти, обробити і проаналізувати інформацію, </w:t>
      </w:r>
      <w:proofErr w:type="spellStart"/>
      <w:r w:rsidRPr="00760032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760032">
        <w:rPr>
          <w:rFonts w:ascii="Times New Roman" w:hAnsi="Times New Roman" w:cs="Times New Roman"/>
          <w:sz w:val="28"/>
          <w:szCs w:val="28"/>
          <w:lang w:val="uk-UA"/>
        </w:rPr>
        <w:t xml:space="preserve"> побудувати свої думки, н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авести переконливу аргументацію; здатність мислити мобільно;</w:t>
      </w:r>
      <w:r w:rsidR="00C555E3">
        <w:rPr>
          <w:rFonts w:ascii="Times New Roman" w:hAnsi="Times New Roman" w:cs="Times New Roman"/>
          <w:sz w:val="28"/>
          <w:szCs w:val="28"/>
          <w:lang w:val="uk-UA"/>
        </w:rPr>
        <w:t xml:space="preserve"> обирати правильне</w:t>
      </w:r>
      <w:r w:rsidRPr="0076003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зв’язання проблем;</w:t>
      </w:r>
      <w:r w:rsidRPr="00760032">
        <w:rPr>
          <w:rFonts w:ascii="Times New Roman" w:hAnsi="Times New Roman" w:cs="Times New Roman"/>
          <w:sz w:val="28"/>
          <w:szCs w:val="28"/>
          <w:lang w:val="uk-UA"/>
        </w:rPr>
        <w:t xml:space="preserve"> бути відкритим для сприйняття думок інших, і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0032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, –</w:t>
      </w:r>
      <w:r w:rsidRPr="00760032">
        <w:rPr>
          <w:rFonts w:ascii="Times New Roman" w:hAnsi="Times New Roman" w:cs="Times New Roman"/>
          <w:sz w:val="28"/>
          <w:szCs w:val="28"/>
          <w:lang w:val="uk-UA"/>
        </w:rPr>
        <w:t xml:space="preserve"> принциповим у відстоюванні своєї позиції</w:t>
      </w:r>
      <w:r w:rsidR="005B4A84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760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E1C" w:rsidRDefault="00A37E1C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</w:t>
      </w:r>
      <w:r w:rsidR="00B978A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тому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, його доцільно</w:t>
      </w:r>
      <w:r w:rsidR="001C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63">
        <w:rPr>
          <w:rFonts w:ascii="Times New Roman" w:hAnsi="Times New Roman" w:cs="Times New Roman"/>
          <w:sz w:val="28"/>
          <w:szCs w:val="28"/>
        </w:rPr>
        <w:t>розви</w:t>
      </w:r>
      <w:r w:rsidRPr="00A37E1C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>.</w:t>
      </w:r>
    </w:p>
    <w:p w:rsidR="00382B7A" w:rsidRDefault="00382B7A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B7A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, компетентностей та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B97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психофізіологічних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і потреб,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допитливості</w:t>
      </w:r>
      <w:proofErr w:type="spellEnd"/>
      <w:r w:rsidR="005B4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A84">
        <w:rPr>
          <w:sz w:val="28"/>
          <w:szCs w:val="28"/>
          <w:lang w:val="uk-UA"/>
        </w:rPr>
        <w:t>[1</w:t>
      </w:r>
      <w:r w:rsidR="005B4A84" w:rsidRPr="00876451">
        <w:rPr>
          <w:sz w:val="28"/>
          <w:szCs w:val="28"/>
          <w:lang w:val="uk-UA"/>
        </w:rPr>
        <w:t>]</w:t>
      </w:r>
      <w:r w:rsidRPr="00382B7A">
        <w:rPr>
          <w:rFonts w:ascii="Times New Roman" w:hAnsi="Times New Roman" w:cs="Times New Roman"/>
          <w:sz w:val="28"/>
          <w:szCs w:val="28"/>
        </w:rPr>
        <w:t>.</w:t>
      </w:r>
    </w:p>
    <w:p w:rsidR="00D353AB" w:rsidRPr="00382B7A" w:rsidRDefault="00D353AB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є 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3AB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застосо</w:t>
      </w:r>
      <w:r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найоптимальніші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аргументовано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свою думку,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AB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D353AB">
        <w:rPr>
          <w:rFonts w:ascii="Times New Roman" w:hAnsi="Times New Roman" w:cs="Times New Roman"/>
          <w:sz w:val="28"/>
          <w:szCs w:val="28"/>
        </w:rPr>
        <w:t>.</w:t>
      </w:r>
    </w:p>
    <w:p w:rsidR="00382B7A" w:rsidRPr="00382B7A" w:rsidRDefault="00382B7A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тому</w:t>
      </w:r>
      <w:r w:rsidR="00B97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78A8">
        <w:rPr>
          <w:rFonts w:ascii="Times New Roman" w:hAnsi="Times New Roman" w:cs="Times New Roman"/>
          <w:sz w:val="28"/>
          <w:szCs w:val="28"/>
        </w:rPr>
        <w:t xml:space="preserve"> </w:t>
      </w:r>
      <w:r w:rsidRPr="00382B7A">
        <w:rPr>
          <w:rFonts w:ascii="Times New Roman" w:hAnsi="Times New Roman" w:cs="Times New Roman"/>
          <w:sz w:val="28"/>
          <w:szCs w:val="28"/>
        </w:rPr>
        <w:t xml:space="preserve">великого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свобода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запроваджувати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B7A">
        <w:rPr>
          <w:rFonts w:ascii="Times New Roman" w:hAnsi="Times New Roman" w:cs="Times New Roman"/>
          <w:sz w:val="28"/>
          <w:szCs w:val="28"/>
        </w:rPr>
        <w:t>про</w:t>
      </w:r>
      <w:r w:rsidR="00D353AB">
        <w:rPr>
          <w:rFonts w:ascii="Times New Roman" w:hAnsi="Times New Roman" w:cs="Times New Roman"/>
          <w:sz w:val="28"/>
          <w:szCs w:val="28"/>
        </w:rPr>
        <w:t>цесу</w:t>
      </w:r>
      <w:proofErr w:type="spellEnd"/>
      <w:r w:rsidR="00D353AB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A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AB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="00D353AB">
        <w:rPr>
          <w:rFonts w:ascii="Times New Roman" w:hAnsi="Times New Roman" w:cs="Times New Roman"/>
          <w:sz w:val="28"/>
          <w:szCs w:val="28"/>
        </w:rPr>
        <w:t xml:space="preserve"> результату</w:t>
      </w:r>
      <w:r w:rsidRPr="00382B7A">
        <w:rPr>
          <w:rFonts w:ascii="Times New Roman" w:hAnsi="Times New Roman" w:cs="Times New Roman"/>
          <w:sz w:val="28"/>
          <w:szCs w:val="28"/>
        </w:rPr>
        <w:t>.</w:t>
      </w:r>
    </w:p>
    <w:p w:rsidR="00382B7A" w:rsidRDefault="00382B7A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B7A">
        <w:rPr>
          <w:rFonts w:ascii="Times New Roman" w:hAnsi="Times New Roman" w:cs="Times New Roman"/>
          <w:sz w:val="28"/>
          <w:szCs w:val="28"/>
        </w:rPr>
        <w:t xml:space="preserve">І одним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найефекти</w:t>
      </w:r>
      <w:r w:rsidR="00D353AB">
        <w:rPr>
          <w:rFonts w:ascii="Times New Roman" w:hAnsi="Times New Roman" w:cs="Times New Roman"/>
          <w:sz w:val="28"/>
          <w:szCs w:val="28"/>
        </w:rPr>
        <w:t>вніших</w:t>
      </w:r>
      <w:proofErr w:type="spellEnd"/>
      <w:r w:rsid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AB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A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A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D3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A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382B7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82B7A">
        <w:rPr>
          <w:rFonts w:ascii="Times New Roman" w:hAnsi="Times New Roman" w:cs="Times New Roman"/>
          <w:sz w:val="28"/>
          <w:szCs w:val="28"/>
        </w:rPr>
        <w:t>.</w:t>
      </w:r>
    </w:p>
    <w:p w:rsidR="00A37E1C" w:rsidRPr="00DA7B6F" w:rsidRDefault="00A37E1C" w:rsidP="00C3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7E1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урок не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="005619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r w:rsidR="00561940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="00C3541C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B978A8">
        <w:rPr>
          <w:rFonts w:ascii="Times New Roman" w:hAnsi="Times New Roman" w:cs="Times New Roman"/>
          <w:sz w:val="28"/>
          <w:szCs w:val="28"/>
        </w:rPr>
        <w:t xml:space="preserve">критичного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є резу</w:t>
      </w:r>
      <w:r w:rsidR="00B978A8">
        <w:rPr>
          <w:rFonts w:ascii="Times New Roman" w:hAnsi="Times New Roman" w:cs="Times New Roman"/>
          <w:sz w:val="28"/>
          <w:szCs w:val="28"/>
        </w:rPr>
        <w:t xml:space="preserve">льтатом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кропіткої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1C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A37E1C">
        <w:rPr>
          <w:rFonts w:ascii="Times New Roman" w:hAnsi="Times New Roman" w:cs="Times New Roman"/>
          <w:sz w:val="28"/>
          <w:szCs w:val="28"/>
        </w:rPr>
        <w:t xml:space="preserve"> т</w:t>
      </w:r>
      <w:r w:rsidR="00B978A8">
        <w:rPr>
          <w:rFonts w:ascii="Times New Roman" w:hAnsi="Times New Roman" w:cs="Times New Roman"/>
          <w:sz w:val="28"/>
          <w:szCs w:val="28"/>
        </w:rPr>
        <w:t xml:space="preserve">а систематично на кожному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мовно-літературної</w:t>
      </w:r>
      <w:proofErr w:type="spellEnd"/>
      <w:r w:rsidR="00B97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8A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DA7B6F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школі.</w:t>
      </w:r>
    </w:p>
    <w:p w:rsidR="00EB19BF" w:rsidRPr="00EB19BF" w:rsidRDefault="00DA7B6F" w:rsidP="00C372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За використання</w:t>
      </w:r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B25C6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9B25C6" w:rsidRPr="00A37E1C">
        <w:rPr>
          <w:rFonts w:ascii="Times New Roman" w:hAnsi="Times New Roman" w:cs="Times New Roman"/>
          <w:sz w:val="28"/>
          <w:szCs w:val="28"/>
        </w:rPr>
        <w:t xml:space="preserve">критичного </w:t>
      </w:r>
      <w:proofErr w:type="spellStart"/>
      <w:r w:rsidR="009B25C6" w:rsidRPr="00A37E1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засво</w:t>
      </w:r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юються</w:t>
      </w:r>
      <w:proofErr w:type="spellEnd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набагато</w:t>
      </w:r>
      <w:proofErr w:type="spellEnd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спрямована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запам’ятовування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на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вдумливий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творчий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пізнання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світу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постановку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="005B4A8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[3]</w:t>
      </w:r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19BF" w:rsidRPr="00EB19BF" w:rsidRDefault="00C3541C" w:rsidP="00C372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критичного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однією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інноваційних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процесі її упровадження учні</w:t>
      </w:r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набувають</w:t>
      </w:r>
      <w:proofErr w:type="spellEnd"/>
      <w:r w:rsidR="009B25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</w:t>
      </w:r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02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лише</w:t>
      </w:r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знаннь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уміннь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навиків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 й</w:t>
      </w:r>
      <w:r w:rsid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життєвого</w:t>
      </w:r>
      <w:proofErr w:type="spellEnd"/>
      <w:r w:rsid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трансформуються</w:t>
      </w:r>
      <w:proofErr w:type="spellEnd"/>
      <w:r w:rsid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компетентності</w:t>
      </w:r>
      <w:proofErr w:type="spellEnd"/>
      <w:r w:rsidR="00623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022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9F0228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</w:t>
      </w:r>
      <w:proofErr w:type="spellStart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</w:t>
      </w:r>
      <w:r w:rsidR="009F0228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критичного </w:t>
      </w:r>
      <w:proofErr w:type="spellStart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0228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="009F0228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9F0228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отримують</w:t>
      </w:r>
      <w:proofErr w:type="spellEnd"/>
      <w:r w:rsidR="009F0228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автоматично</w:t>
      </w:r>
      <w:r w:rsidR="009F0228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навики</w:t>
      </w:r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формуються</w:t>
      </w:r>
      <w:proofErr w:type="spellEnd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розвиваються</w:t>
      </w:r>
      <w:proofErr w:type="spellEnd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певній</w:t>
      </w:r>
      <w:proofErr w:type="spellEnd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систематичній</w:t>
      </w:r>
      <w:proofErr w:type="spellEnd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освітнього процесу</w:t>
      </w:r>
      <w:r w:rsidR="00EB19BF" w:rsidRPr="009F0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Системне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</w:t>
      </w:r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ння</w:t>
      </w:r>
      <w:proofErr w:type="spellEnd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</w:t>
      </w:r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водить до того,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поступово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опановують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ільки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навчальну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технологію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міння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вчитися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критично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мислити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і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критичному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мисленню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традиційний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пізнання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стає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свідомим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безперервним</w:t>
      </w:r>
      <w:proofErr w:type="spellEnd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продуктивним</w:t>
      </w:r>
      <w:proofErr w:type="spellEnd"/>
      <w:r w:rsidR="005B4A8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B4A84">
        <w:rPr>
          <w:sz w:val="28"/>
          <w:szCs w:val="28"/>
          <w:lang w:val="uk-UA"/>
        </w:rPr>
        <w:t>[2</w:t>
      </w:r>
      <w:r w:rsidR="005B4A84" w:rsidRPr="00876451">
        <w:rPr>
          <w:sz w:val="28"/>
          <w:szCs w:val="28"/>
          <w:lang w:val="uk-UA"/>
        </w:rPr>
        <w:t>]</w:t>
      </w:r>
      <w:r w:rsidR="00EB19BF"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53AB" w:rsidRDefault="00EB19BF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Критичне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складним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процесом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творчої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переробки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пов’язаної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усвідомленням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переосмисленням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EB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2B7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</w:t>
      </w:r>
      <w:r w:rsid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ого, </w:t>
      </w:r>
      <w:proofErr w:type="spellStart"/>
      <w:r w:rsid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="00D353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</w:t>
      </w:r>
      <w:proofErr w:type="spellEnd"/>
      <w:r w:rsid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критичного </w:t>
      </w:r>
      <w:proofErr w:type="spellStart"/>
      <w:r w:rsid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розвивала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творчу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особистість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35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початкових</w:t>
      </w:r>
      <w:proofErr w:type="spellEnd"/>
      <w:r w:rsidR="00D35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35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класів</w:t>
      </w:r>
      <w:proofErr w:type="spellEnd"/>
      <w:r w:rsidR="00D35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чителю </w:t>
      </w:r>
      <w:proofErr w:type="spellStart"/>
      <w:r w:rsid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елементи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критичного стилю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="00F8679E" w:rsidRPr="00F86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214F" w:rsidRPr="00CC6282" w:rsidRDefault="00CC6282" w:rsidP="00CC6282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353AB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самостійність, наполегливість, допитливість, наявність переконливої аргументації, соціальність;</w:t>
      </w:r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1214F" w:rsidRPr="00CC6282" w:rsidRDefault="00CC6282" w:rsidP="00CC6282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proofErr w:type="spellStart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датність</w:t>
      </w:r>
      <w:proofErr w:type="spellEnd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впевнено</w:t>
      </w:r>
      <w:proofErr w:type="spellEnd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орієнтуватися</w:t>
      </w:r>
      <w:proofErr w:type="spellEnd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</w:t>
      </w:r>
      <w:proofErr w:type="spellEnd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оцінювати</w:t>
      </w:r>
      <w:proofErr w:type="spellEnd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тупінь</w:t>
      </w:r>
      <w:proofErr w:type="spellEnd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достовірності</w:t>
      </w:r>
      <w:proofErr w:type="spellEnd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</w:t>
      </w:r>
    </w:p>
    <w:p w:rsidR="0091214F" w:rsidRPr="00CC6282" w:rsidRDefault="00CC6282" w:rsidP="00CC6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</w:t>
      </w:r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дкритість</w:t>
      </w:r>
      <w:proofErr w:type="spellEnd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F8679E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нестандартн</w:t>
      </w:r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spellEnd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розв’язування</w:t>
      </w:r>
      <w:proofErr w:type="spellEnd"/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</w:t>
      </w:r>
      <w:r w:rsidR="0091214F"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 </w:t>
      </w:r>
    </w:p>
    <w:p w:rsidR="00F8679E" w:rsidRPr="0091214F" w:rsidRDefault="00CC6282" w:rsidP="00CC62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</w:t>
      </w:r>
      <w:proofErr w:type="spellStart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отовність</w:t>
      </w:r>
      <w:proofErr w:type="spellEnd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конструктивного </w:t>
      </w:r>
      <w:proofErr w:type="spellStart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діалогу</w:t>
      </w:r>
      <w:proofErr w:type="spellEnd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відстоювання</w:t>
      </w:r>
      <w:proofErr w:type="spellEnd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власної</w:t>
      </w:r>
      <w:proofErr w:type="spellEnd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точки </w:t>
      </w:r>
      <w:proofErr w:type="spellStart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зору</w:t>
      </w:r>
      <w:proofErr w:type="spellEnd"/>
      <w:r w:rsidR="00F8679E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перегляду </w:t>
      </w:r>
      <w:proofErr w:type="spellStart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DA7B6F" w:rsidRDefault="00CC6282" w:rsidP="00DA7B6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1214F" w:rsidRPr="0076003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</w:t>
      </w:r>
      <w:r w:rsidR="00F8679E" w:rsidRPr="0076003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амодіагностика рівня сформовано</w:t>
      </w:r>
      <w:r w:rsidR="00D353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сті різноманітних умінь і нави</w:t>
      </w:r>
      <w:r w:rsidR="00F8679E" w:rsidRPr="0076003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</w:t>
      </w:r>
      <w:r w:rsidR="00D353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у тому числі мовно-літературних</w:t>
      </w:r>
      <w:r w:rsidR="00D353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3524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1E4004" w:rsidRPr="009F0228" w:rsidRDefault="009F0228" w:rsidP="00DA7B6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Звертаємо увагу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низку</w:t>
      </w:r>
      <w:r w:rsidR="001E4004" w:rsidRP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умов, </w:t>
      </w:r>
      <w:proofErr w:type="spellStart"/>
      <w:r w:rsidR="001E4004" w:rsidRP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1E4004" w:rsidRP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 w:rsidRP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</w:t>
      </w:r>
      <w:r w:rsidR="007F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ителю</w:t>
      </w:r>
      <w:proofErr w:type="spellEnd"/>
      <w:r w:rsidR="007F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</w:t>
      </w:r>
      <w:proofErr w:type="spellEnd"/>
      <w:r w:rsidR="001D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</w:t>
      </w:r>
      <w:proofErr w:type="spellStart"/>
      <w:r w:rsidR="001D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="001D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3A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proofErr w:type="spellStart"/>
      <w:r w:rsidR="001D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="001D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успішно </w:t>
      </w:r>
      <w:r w:rsidR="001D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1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1E4004" w:rsidRPr="001E4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лучилис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1E4004" w:rsidRDefault="00CC6282" w:rsidP="00CC6282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створювати </w:t>
      </w:r>
      <w:r w:rsidR="001D16F1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освітнє середовище, яке сприя</w:t>
      </w:r>
      <w:r w:rsidR="00DD5A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є розвитку </w:t>
      </w:r>
      <w:r w:rsidR="001D16F1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критичного мислення кожного учня, спонукає їх до активної  розумової діяльності, </w:t>
      </w:r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розуміння учнями мети навчання та вільного обміну думками;</w:t>
      </w:r>
    </w:p>
    <w:p w:rsidR="001C6975" w:rsidRPr="001C6975" w:rsidRDefault="00CC6282" w:rsidP="00CC62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C69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застосовувати технології</w:t>
      </w:r>
      <w:r w:rsidR="001C6975"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розвитку критичного мислення молодших школярів</w:t>
      </w:r>
      <w:r w:rsidR="001C69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освітньому процесі;</w:t>
      </w:r>
    </w:p>
    <w:p w:rsidR="001E4004" w:rsidRPr="0091214F" w:rsidRDefault="00CC6282" w:rsidP="00CC6282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залучати</w:t>
      </w:r>
      <w:proofErr w:type="spellEnd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керованого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використовуючи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запитань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E4004" w:rsidRPr="0091214F" w:rsidRDefault="00CC6282" w:rsidP="00CC6282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Pr="00CC62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основу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сприяли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критичного </w:t>
      </w:r>
      <w:proofErr w:type="spellStart"/>
      <w:r w:rsidR="001E4004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самостійного</w:t>
      </w:r>
      <w:proofErr w:type="spellEnd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C3728C" w:rsidRDefault="00352459" w:rsidP="00352459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Pr="003524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121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proofErr w:type="spellStart"/>
      <w:r w:rsidR="00FB6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астосову</w:t>
      </w:r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вати</w:t>
      </w:r>
      <w:proofErr w:type="spellEnd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критичного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вивченні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матеріалу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</w:t>
      </w:r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андартних</w:t>
      </w:r>
      <w:proofErr w:type="spellEnd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ситуаціях</w:t>
      </w:r>
      <w:proofErr w:type="spellEnd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91214F" w:rsidRPr="0091214F" w:rsidRDefault="00352459" w:rsidP="00352459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Pr="003524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поглиблювати</w:t>
      </w:r>
      <w:proofErr w:type="spellEnd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засвоєнні</w:t>
      </w:r>
      <w:proofErr w:type="spellEnd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</w:t>
      </w:r>
      <w:proofErr w:type="spellEnd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подальшій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практичній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="0091214F" w:rsidRPr="00912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6975" w:rsidRPr="00FB66F5" w:rsidRDefault="00FB66F5" w:rsidP="00FB6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Учителю</w:t>
      </w:r>
      <w:r w:rsidR="004E7F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</w:t>
      </w:r>
      <w:r w:rsidR="001C69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еобхідно пам</w:t>
      </w:r>
      <w:r w:rsidR="001C6975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="001C69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ятати, що </w:t>
      </w:r>
      <w:r w:rsidR="001C6975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F8679E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ажливою педагогічною умовою формування критичного мислення </w:t>
      </w:r>
      <w:r w:rsidR="00760032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учнів є створення </w:t>
      </w:r>
      <w:proofErr w:type="spellStart"/>
      <w:r w:rsidR="00760032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зацікавленної</w:t>
      </w:r>
      <w:proofErr w:type="spellEnd"/>
      <w:r w:rsidR="00760032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</w:t>
      </w:r>
      <w:r w:rsidR="00F8679E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доброзичливої співпраці на </w:t>
      </w:r>
      <w:proofErr w:type="spellStart"/>
      <w:r w:rsidR="00F8679E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уроці</w:t>
      </w:r>
      <w:proofErr w:type="spellEnd"/>
      <w:r w:rsidR="001C6975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активне залучення до парної</w:t>
      </w:r>
      <w:r w:rsidR="001C69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1C6975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групової</w:t>
      </w:r>
      <w:r w:rsidR="00C3728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</w:t>
      </w:r>
      <w:r w:rsidR="001C69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командної</w:t>
      </w:r>
      <w:r w:rsidR="001C6975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взаємодії</w:t>
      </w:r>
      <w:r w:rsidR="00F8679E" w:rsidRPr="00FB66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</w:p>
    <w:p w:rsidR="001C6975" w:rsidRDefault="001C6975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критичного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</w:t>
      </w:r>
      <w:r w:rsidR="004E7F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лення</w:t>
      </w:r>
      <w:proofErr w:type="spellEnd"/>
      <w:r w:rsidR="004E7F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4E7F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молодших</w:t>
      </w:r>
      <w:proofErr w:type="spellEnd"/>
      <w:r w:rsidR="004E7F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E7F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школярів</w:t>
      </w:r>
      <w:proofErr w:type="spellEnd"/>
      <w:r w:rsidR="003756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bookmarkStart w:id="0" w:name="_GoBack"/>
      <w:bookmarkEnd w:id="0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</w:t>
      </w:r>
      <w:proofErr w:type="spellStart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уроках</w:t>
      </w:r>
      <w:proofErr w:type="spellEnd"/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мовно-літературної </w:t>
      </w:r>
      <w:r w:rsidR="003756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освітньої </w:t>
      </w:r>
      <w:r w:rsidR="00DA7B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галузі,</w:t>
      </w:r>
      <w:r w:rsidR="004E7F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учителю </w:t>
      </w:r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забувати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право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помилки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помилка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побачити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конкретний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 є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певні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виправила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помилку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вона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заслуговує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відмінної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1C6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452B" w:rsidRPr="001F31BE" w:rsidRDefault="006E452B" w:rsidP="006E45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F31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Використані</w:t>
      </w:r>
      <w:proofErr w:type="spellEnd"/>
      <w:r w:rsidRPr="001F31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1F31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джерела</w:t>
      </w:r>
      <w:proofErr w:type="spellEnd"/>
    </w:p>
    <w:p w:rsidR="006400EA" w:rsidRPr="00B978A8" w:rsidRDefault="009A398E" w:rsidP="009A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proofErr w:type="spellStart"/>
      <w:r w:rsidR="006400EA"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Державний</w:t>
      </w:r>
      <w:proofErr w:type="spellEnd"/>
      <w:r w:rsidR="006400EA"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 </w:t>
      </w:r>
      <w:proofErr w:type="spellStart"/>
      <w:r w:rsidR="006400EA"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початкової</w:t>
      </w:r>
      <w:proofErr w:type="spellEnd"/>
      <w:r w:rsidR="006400EA"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00EA"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="006400EA"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524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6400EA" w:rsidRPr="00D353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="006400EA" w:rsidRPr="00B978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hyperlink r:id="rId5" w:history="1"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osvita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zagalnaserednya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osvita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derzhavni</w:t>
        </w:r>
        <w:r w:rsidR="00352459" w:rsidRPr="00B978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352459" w:rsidRPr="0062413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standarti</w:t>
        </w:r>
      </w:hyperlink>
      <w:r w:rsidR="003524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E452B" w:rsidRPr="00B978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</w:p>
    <w:p w:rsidR="006400EA" w:rsidRPr="006400EA" w:rsidRDefault="006400EA" w:rsidP="00640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</w:t>
      </w:r>
      <w:r w:rsidR="00CF75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Пометун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О.І.</w:t>
      </w:r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Сущенко</w:t>
      </w:r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І.М.</w:t>
      </w:r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Путівник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критичного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початкової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методичний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посібник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2017. 96 с.</w:t>
      </w:r>
    </w:p>
    <w:p w:rsidR="006400EA" w:rsidRPr="00352459" w:rsidRDefault="006400EA" w:rsidP="00640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</w:t>
      </w:r>
      <w:r w:rsidR="00CF75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Освітня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платформа «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Критичне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="003524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</w:t>
      </w:r>
      <w:r w:rsidRPr="006400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="00352459" w:rsidRPr="003524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  <w:hyperlink r:id="rId6" w:history="1"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criticalthinking</w:t>
        </w:r>
        <w:proofErr w:type="spellEnd"/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expert</w:t>
        </w:r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shop</w:t>
        </w:r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nabirkartok</w:t>
        </w:r>
        <w:proofErr w:type="spellEnd"/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yak</w:t>
        </w:r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rozvynuty</w:t>
        </w:r>
        <w:proofErr w:type="spellEnd"/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krytychne</w:t>
        </w:r>
        <w:proofErr w:type="spellEnd"/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myslennya</w:t>
        </w:r>
        <w:proofErr w:type="spellEnd"/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zadopomogoyu</w:t>
        </w:r>
        <w:proofErr w:type="spellEnd"/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spetsialnyh</w:t>
        </w:r>
        <w:proofErr w:type="spellEnd"/>
        <w:r w:rsidRPr="003524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400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metodiv</w:t>
        </w:r>
        <w:proofErr w:type="spellEnd"/>
      </w:hyperlink>
    </w:p>
    <w:p w:rsidR="006400EA" w:rsidRPr="00352459" w:rsidRDefault="006400EA" w:rsidP="0064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E452B" w:rsidRPr="00352459" w:rsidRDefault="006E452B" w:rsidP="006E4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E452B" w:rsidRPr="006E452B" w:rsidRDefault="006E452B" w:rsidP="006E452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Методист з </w:t>
      </w: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дошкільної</w:t>
      </w:r>
      <w:proofErr w:type="spellEnd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452B" w:rsidRPr="006E452B" w:rsidRDefault="006E452B" w:rsidP="006E452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</w:t>
      </w:r>
      <w:proofErr w:type="spellEnd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-методичного </w:t>
      </w: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відділу</w:t>
      </w:r>
      <w:proofErr w:type="spellEnd"/>
    </w:p>
    <w:p w:rsidR="006E452B" w:rsidRPr="006E452B" w:rsidRDefault="006E452B" w:rsidP="006E452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координації</w:t>
      </w:r>
      <w:proofErr w:type="spellEnd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освітньої</w:t>
      </w:r>
      <w:proofErr w:type="spellEnd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</w:p>
    <w:p w:rsidR="006E452B" w:rsidRPr="006E452B" w:rsidRDefault="006E452B" w:rsidP="006E452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 </w:t>
      </w: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професійного</w:t>
      </w:r>
      <w:proofErr w:type="spellEnd"/>
      <w:proofErr w:type="gramEnd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22ED8" w:rsidRDefault="006E452B" w:rsidP="006E452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Сумського</w:t>
      </w:r>
      <w:proofErr w:type="spellEnd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ОІППО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Л.Б. </w:t>
      </w:r>
      <w:proofErr w:type="spellStart"/>
      <w:r w:rsidRPr="006E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Міщенко</w:t>
      </w:r>
      <w:proofErr w:type="spellEnd"/>
    </w:p>
    <w:p w:rsidR="00822ED8" w:rsidRDefault="00822ED8" w:rsidP="006E452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2ED8" w:rsidRDefault="00822ED8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52B" w:rsidRDefault="006E452B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52B" w:rsidRDefault="006E452B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52B" w:rsidRDefault="006E452B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52B" w:rsidRDefault="006E452B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52B" w:rsidRDefault="006E452B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52B" w:rsidRDefault="006E452B" w:rsidP="00C3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79E" w:rsidRPr="00F8679E" w:rsidRDefault="00F8679E" w:rsidP="00F8679E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79E" w:rsidRDefault="00F8679E" w:rsidP="00F8679E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79E" w:rsidRDefault="00F8679E" w:rsidP="00F8679E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79E" w:rsidRDefault="00F8679E" w:rsidP="00F8679E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79E" w:rsidRDefault="00F8679E" w:rsidP="00F8679E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79E" w:rsidRDefault="00F8679E" w:rsidP="00F8679E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79E" w:rsidRDefault="00F8679E" w:rsidP="00F8679E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8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9BA"/>
    <w:multiLevelType w:val="multilevel"/>
    <w:tmpl w:val="4FE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D3B82"/>
    <w:multiLevelType w:val="hybridMultilevel"/>
    <w:tmpl w:val="D59690B6"/>
    <w:lvl w:ilvl="0" w:tplc="A8F09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641"/>
    <w:multiLevelType w:val="multilevel"/>
    <w:tmpl w:val="B8F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52DA6"/>
    <w:multiLevelType w:val="multilevel"/>
    <w:tmpl w:val="EB12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847D23"/>
    <w:multiLevelType w:val="hybridMultilevel"/>
    <w:tmpl w:val="8D4AF628"/>
    <w:lvl w:ilvl="0" w:tplc="F17A7F86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493BAC"/>
    <w:multiLevelType w:val="hybridMultilevel"/>
    <w:tmpl w:val="3C201030"/>
    <w:lvl w:ilvl="0" w:tplc="606A5E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072F"/>
    <w:multiLevelType w:val="multilevel"/>
    <w:tmpl w:val="987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CC"/>
    <w:rsid w:val="000B0CF4"/>
    <w:rsid w:val="001C0F63"/>
    <w:rsid w:val="001C6975"/>
    <w:rsid w:val="001D16F1"/>
    <w:rsid w:val="001E4004"/>
    <w:rsid w:val="001F31BE"/>
    <w:rsid w:val="00203ACD"/>
    <w:rsid w:val="002831E9"/>
    <w:rsid w:val="00352459"/>
    <w:rsid w:val="003756C5"/>
    <w:rsid w:val="00382B7A"/>
    <w:rsid w:val="004E7F63"/>
    <w:rsid w:val="00512B40"/>
    <w:rsid w:val="00561940"/>
    <w:rsid w:val="005B4A84"/>
    <w:rsid w:val="00623CFF"/>
    <w:rsid w:val="006400EA"/>
    <w:rsid w:val="006E452B"/>
    <w:rsid w:val="00760032"/>
    <w:rsid w:val="007F5DF8"/>
    <w:rsid w:val="00822ED8"/>
    <w:rsid w:val="0091214F"/>
    <w:rsid w:val="009A398E"/>
    <w:rsid w:val="009B25C6"/>
    <w:rsid w:val="009F0228"/>
    <w:rsid w:val="00A37E1C"/>
    <w:rsid w:val="00B978A8"/>
    <w:rsid w:val="00C3541C"/>
    <w:rsid w:val="00C3728C"/>
    <w:rsid w:val="00C555E3"/>
    <w:rsid w:val="00C839CC"/>
    <w:rsid w:val="00CC6282"/>
    <w:rsid w:val="00CF754B"/>
    <w:rsid w:val="00D353AB"/>
    <w:rsid w:val="00DA7B6F"/>
    <w:rsid w:val="00DD5A0B"/>
    <w:rsid w:val="00EB19BF"/>
    <w:rsid w:val="00F8679E"/>
    <w:rsid w:val="00FB66F5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03F"/>
  <w15:chartTrackingRefBased/>
  <w15:docId w15:val="{D7F05FBD-563B-4DD4-960A-2264781D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iticalthinking.expert/shop/nabirkartok-yak-rozvynuty-krytychne-myslennya-zadopomogoyu-spetsialnyh-metodiv" TargetMode="External"/><Relationship Id="rId5" Type="http://schemas.openxmlformats.org/officeDocument/2006/relationships/hyperlink" Target="https://mon.gov.ua/ua/osvita/zagalnaserednya-osvita/derzhavni-standar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21</cp:revision>
  <dcterms:created xsi:type="dcterms:W3CDTF">2024-04-17T07:37:00Z</dcterms:created>
  <dcterms:modified xsi:type="dcterms:W3CDTF">2024-04-23T12:27:00Z</dcterms:modified>
</cp:coreProperties>
</file>