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BC" w:rsidRPr="001507ED" w:rsidRDefault="008D3DBC" w:rsidP="001507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4689">
        <w:rPr>
          <w:rFonts w:ascii="Times New Roman" w:hAnsi="Times New Roman"/>
          <w:b/>
          <w:color w:val="000000"/>
          <w:sz w:val="28"/>
          <w:szCs w:val="28"/>
        </w:rPr>
        <w:t xml:space="preserve">Методичні аспекти формування знань про історичну особистість в учнів на </w:t>
      </w:r>
      <w:r w:rsidRPr="001507ED">
        <w:rPr>
          <w:rFonts w:ascii="Times New Roman" w:hAnsi="Times New Roman"/>
          <w:b/>
          <w:color w:val="000000"/>
          <w:sz w:val="28"/>
          <w:szCs w:val="28"/>
        </w:rPr>
        <w:t>уроках історії</w:t>
      </w:r>
    </w:p>
    <w:p w:rsidR="001507ED" w:rsidRPr="001507ED" w:rsidRDefault="001507ED" w:rsidP="001507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507ED">
        <w:rPr>
          <w:rFonts w:ascii="Times New Roman" w:hAnsi="Times New Roman"/>
          <w:color w:val="000000"/>
          <w:sz w:val="24"/>
          <w:szCs w:val="24"/>
        </w:rPr>
        <w:t>(методичні рекомендації)</w:t>
      </w:r>
    </w:p>
    <w:p w:rsidR="001507ED" w:rsidRPr="001507ED" w:rsidRDefault="001507ED" w:rsidP="001507E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6BB9" w:rsidRPr="004E6BB9" w:rsidRDefault="008D3DBC" w:rsidP="007317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DBC">
        <w:rPr>
          <w:rFonts w:ascii="Times New Roman" w:hAnsi="Times New Roman" w:cs="Times New Roman"/>
          <w:sz w:val="28"/>
          <w:szCs w:val="28"/>
        </w:rPr>
        <w:t xml:space="preserve">В умовах формування українського громадянського суспільства, перед історичною шкільною освітою постає завдання </w:t>
      </w:r>
      <w:r w:rsidR="00973AEB">
        <w:rPr>
          <w:rFonts w:ascii="Times New Roman" w:hAnsi="Times New Roman" w:cs="Times New Roman"/>
          <w:sz w:val="28"/>
          <w:szCs w:val="28"/>
        </w:rPr>
        <w:t>не лише запропонувати</w:t>
      </w:r>
      <w:r w:rsidRPr="008D3DBC">
        <w:rPr>
          <w:rFonts w:ascii="Times New Roman" w:hAnsi="Times New Roman" w:cs="Times New Roman"/>
          <w:sz w:val="28"/>
          <w:szCs w:val="28"/>
        </w:rPr>
        <w:t xml:space="preserve"> підростаючому поколінню </w:t>
      </w:r>
      <w:r w:rsidR="00973AEB">
        <w:rPr>
          <w:rFonts w:ascii="Times New Roman" w:hAnsi="Times New Roman" w:cs="Times New Roman"/>
          <w:sz w:val="28"/>
          <w:szCs w:val="28"/>
        </w:rPr>
        <w:t>сукупність знань, а</w:t>
      </w:r>
      <w:r w:rsidRPr="008D3DBC">
        <w:rPr>
          <w:rFonts w:ascii="Times New Roman" w:hAnsi="Times New Roman" w:cs="Times New Roman"/>
          <w:sz w:val="28"/>
          <w:szCs w:val="28"/>
        </w:rPr>
        <w:t xml:space="preserve"> й </w:t>
      </w:r>
      <w:r w:rsidR="00973AEB">
        <w:rPr>
          <w:rFonts w:ascii="Times New Roman" w:hAnsi="Times New Roman" w:cs="Times New Roman"/>
          <w:sz w:val="28"/>
          <w:szCs w:val="28"/>
        </w:rPr>
        <w:t>с</w:t>
      </w:r>
      <w:r w:rsidRPr="008D3DBC">
        <w:rPr>
          <w:rFonts w:ascii="Times New Roman" w:hAnsi="Times New Roman" w:cs="Times New Roman"/>
          <w:sz w:val="28"/>
          <w:szCs w:val="28"/>
        </w:rPr>
        <w:t>формува</w:t>
      </w:r>
      <w:r w:rsidR="00973AEB">
        <w:rPr>
          <w:rFonts w:ascii="Times New Roman" w:hAnsi="Times New Roman" w:cs="Times New Roman"/>
          <w:sz w:val="28"/>
          <w:szCs w:val="28"/>
        </w:rPr>
        <w:t>ти</w:t>
      </w:r>
      <w:r w:rsidRPr="008D3DBC">
        <w:rPr>
          <w:rFonts w:ascii="Times New Roman" w:hAnsi="Times New Roman" w:cs="Times New Roman"/>
          <w:sz w:val="28"/>
          <w:szCs w:val="28"/>
        </w:rPr>
        <w:t xml:space="preserve"> його національн</w:t>
      </w:r>
      <w:r w:rsidR="00973AEB">
        <w:rPr>
          <w:rFonts w:ascii="Times New Roman" w:hAnsi="Times New Roman" w:cs="Times New Roman"/>
          <w:sz w:val="28"/>
          <w:szCs w:val="28"/>
        </w:rPr>
        <w:t>у</w:t>
      </w:r>
      <w:r w:rsidRPr="008D3DBC">
        <w:rPr>
          <w:rFonts w:ascii="Times New Roman" w:hAnsi="Times New Roman" w:cs="Times New Roman"/>
          <w:sz w:val="28"/>
          <w:szCs w:val="28"/>
        </w:rPr>
        <w:t xml:space="preserve"> свідом</w:t>
      </w:r>
      <w:r w:rsidR="00973AEB">
        <w:rPr>
          <w:rFonts w:ascii="Times New Roman" w:hAnsi="Times New Roman" w:cs="Times New Roman"/>
          <w:sz w:val="28"/>
          <w:szCs w:val="28"/>
        </w:rPr>
        <w:t>ість</w:t>
      </w:r>
      <w:r w:rsidRPr="008D3DBC">
        <w:rPr>
          <w:rFonts w:ascii="Times New Roman" w:hAnsi="Times New Roman" w:cs="Times New Roman"/>
          <w:sz w:val="28"/>
          <w:szCs w:val="28"/>
        </w:rPr>
        <w:t>, почуття гордості за власний народ і державу, бажання сприймати ідеї гуманізму та загальнолюдських цінностей</w:t>
      </w:r>
      <w:r w:rsidR="00973AEB">
        <w:rPr>
          <w:rFonts w:ascii="Times New Roman" w:hAnsi="Times New Roman" w:cs="Times New Roman"/>
          <w:sz w:val="28"/>
          <w:szCs w:val="28"/>
        </w:rPr>
        <w:t xml:space="preserve">,  </w:t>
      </w:r>
      <w:r w:rsidRPr="008D3DBC">
        <w:rPr>
          <w:rFonts w:ascii="Times New Roman" w:hAnsi="Times New Roman" w:cs="Times New Roman"/>
          <w:sz w:val="28"/>
          <w:szCs w:val="28"/>
        </w:rPr>
        <w:t>усвідомл</w:t>
      </w:r>
      <w:r w:rsidR="00973AEB">
        <w:rPr>
          <w:rFonts w:ascii="Times New Roman" w:hAnsi="Times New Roman" w:cs="Times New Roman"/>
          <w:sz w:val="28"/>
          <w:szCs w:val="28"/>
        </w:rPr>
        <w:t>ювати та розуміти</w:t>
      </w:r>
      <w:r w:rsidRPr="008D3DBC">
        <w:rPr>
          <w:rFonts w:ascii="Times New Roman" w:hAnsi="Times New Roman" w:cs="Times New Roman"/>
          <w:sz w:val="28"/>
          <w:szCs w:val="28"/>
        </w:rPr>
        <w:t xml:space="preserve"> місц</w:t>
      </w:r>
      <w:r w:rsidR="00973AEB">
        <w:rPr>
          <w:rFonts w:ascii="Times New Roman" w:hAnsi="Times New Roman" w:cs="Times New Roman"/>
          <w:sz w:val="28"/>
          <w:szCs w:val="28"/>
        </w:rPr>
        <w:t>е</w:t>
      </w:r>
      <w:r w:rsidRPr="008D3DBC">
        <w:rPr>
          <w:rFonts w:ascii="Times New Roman" w:hAnsi="Times New Roman" w:cs="Times New Roman"/>
          <w:sz w:val="28"/>
          <w:szCs w:val="28"/>
        </w:rPr>
        <w:t xml:space="preserve"> і рол</w:t>
      </w:r>
      <w:r w:rsidR="00973AEB">
        <w:rPr>
          <w:rFonts w:ascii="Times New Roman" w:hAnsi="Times New Roman" w:cs="Times New Roman"/>
          <w:sz w:val="28"/>
          <w:szCs w:val="28"/>
        </w:rPr>
        <w:t>ь</w:t>
      </w:r>
      <w:r w:rsidRPr="008D3DBC">
        <w:rPr>
          <w:rFonts w:ascii="Times New Roman" w:hAnsi="Times New Roman" w:cs="Times New Roman"/>
          <w:sz w:val="28"/>
          <w:szCs w:val="28"/>
        </w:rPr>
        <w:t xml:space="preserve"> особи в історичному процесі.</w:t>
      </w:r>
    </w:p>
    <w:p w:rsidR="002C7E78" w:rsidRPr="00550DB4" w:rsidRDefault="00EE6DE2" w:rsidP="0073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розуміння учнями ролі особи в історії </w:t>
      </w:r>
      <w:r w:rsidR="00AD0113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неможливе 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повноцінне вивчення </w:t>
      </w:r>
      <w:r w:rsidR="00F358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самої 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історії</w:t>
      </w:r>
      <w:r w:rsidR="00F35853" w:rsidRPr="00F358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5853">
        <w:rPr>
          <w:rFonts w:ascii="Times New Roman" w:eastAsia="Times New Roman" w:hAnsi="Times New Roman" w:cs="Times New Roman"/>
          <w:sz w:val="28"/>
          <w:szCs w:val="28"/>
          <w:lang w:eastAsia="uk-UA"/>
        </w:rPr>
        <w:t>тієї чи іншої країни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72AD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нашу думку, і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сторія </w:t>
      </w:r>
      <w:r w:rsidR="00F35853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шкільному віці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5853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засвоюється </w:t>
      </w:r>
      <w:r w:rsidR="00F3585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r w:rsidR="00F3585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сприйняття долі конкретних людей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358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те, як жили окремі </w:t>
      </w:r>
      <w:r w:rsidR="002C7E78" w:rsidRPr="00550DB4">
        <w:rPr>
          <w:rFonts w:ascii="Times New Roman" w:hAnsi="Times New Roman" w:cs="Times New Roman"/>
          <w:sz w:val="28"/>
          <w:szCs w:val="28"/>
        </w:rPr>
        <w:t xml:space="preserve"> історичн</w:t>
      </w:r>
      <w:r w:rsidR="00F35853">
        <w:rPr>
          <w:rFonts w:ascii="Times New Roman" w:hAnsi="Times New Roman" w:cs="Times New Roman"/>
          <w:sz w:val="28"/>
          <w:szCs w:val="28"/>
        </w:rPr>
        <w:t>і</w:t>
      </w:r>
      <w:r w:rsidR="002C7E78" w:rsidRPr="00550DB4">
        <w:rPr>
          <w:rFonts w:ascii="Times New Roman" w:hAnsi="Times New Roman" w:cs="Times New Roman"/>
          <w:sz w:val="28"/>
          <w:szCs w:val="28"/>
        </w:rPr>
        <w:t xml:space="preserve"> ос</w:t>
      </w:r>
      <w:r w:rsidR="00F35853">
        <w:rPr>
          <w:rFonts w:ascii="Times New Roman" w:hAnsi="Times New Roman" w:cs="Times New Roman"/>
          <w:sz w:val="28"/>
          <w:szCs w:val="28"/>
        </w:rPr>
        <w:t>обистості, як вони впливали на події та весь історичний процес,</w:t>
      </w:r>
      <w:r w:rsidR="002C7E78" w:rsidRPr="00550DB4">
        <w:rPr>
          <w:rFonts w:ascii="Times New Roman" w:hAnsi="Times New Roman" w:cs="Times New Roman"/>
          <w:sz w:val="28"/>
          <w:szCs w:val="28"/>
        </w:rPr>
        <w:t xml:space="preserve"> оживляє </w:t>
      </w:r>
      <w:r w:rsidR="00077FAD">
        <w:rPr>
          <w:rFonts w:ascii="Times New Roman" w:hAnsi="Times New Roman" w:cs="Times New Roman"/>
          <w:sz w:val="28"/>
          <w:szCs w:val="28"/>
        </w:rPr>
        <w:t>«</w:t>
      </w:r>
      <w:r w:rsidR="002C7E78" w:rsidRPr="00550DB4">
        <w:rPr>
          <w:rFonts w:ascii="Times New Roman" w:hAnsi="Times New Roman" w:cs="Times New Roman"/>
          <w:sz w:val="28"/>
          <w:szCs w:val="28"/>
        </w:rPr>
        <w:t>сухі</w:t>
      </w:r>
      <w:r w:rsidR="00077FAD">
        <w:rPr>
          <w:rFonts w:ascii="Times New Roman" w:hAnsi="Times New Roman" w:cs="Times New Roman"/>
          <w:sz w:val="28"/>
          <w:szCs w:val="28"/>
        </w:rPr>
        <w:t>»</w:t>
      </w:r>
      <w:r w:rsidR="002C7E78" w:rsidRPr="00550DB4">
        <w:rPr>
          <w:rFonts w:ascii="Times New Roman" w:hAnsi="Times New Roman" w:cs="Times New Roman"/>
          <w:sz w:val="28"/>
          <w:szCs w:val="28"/>
        </w:rPr>
        <w:t xml:space="preserve"> історичні схеми, сприяє розкриттю причин історичних подій та явищ </w:t>
      </w:r>
      <w:r w:rsidR="00AD0113">
        <w:rPr>
          <w:rFonts w:ascii="Times New Roman" w:hAnsi="Times New Roman" w:cs="Times New Roman"/>
          <w:sz w:val="28"/>
          <w:szCs w:val="28"/>
        </w:rPr>
        <w:t>в цілому</w:t>
      </w:r>
      <w:r w:rsidR="002C7E78" w:rsidRPr="00550DB4">
        <w:rPr>
          <w:rFonts w:ascii="Times New Roman" w:hAnsi="Times New Roman" w:cs="Times New Roman"/>
          <w:sz w:val="28"/>
          <w:szCs w:val="28"/>
        </w:rPr>
        <w:t>.</w:t>
      </w:r>
      <w:r w:rsidR="006742E7">
        <w:rPr>
          <w:rFonts w:ascii="Times New Roman" w:hAnsi="Times New Roman" w:cs="Times New Roman"/>
          <w:sz w:val="28"/>
          <w:szCs w:val="28"/>
        </w:rPr>
        <w:t xml:space="preserve"> Окрім того, знайомство учнів із життєписами видатних діячів змушує замислитись над сутністю влади, величчю епохи, над їхніми обов’язками, мірою особистої свободи тощо.</w:t>
      </w:r>
    </w:p>
    <w:p w:rsidR="002B4706" w:rsidRDefault="00EE6DE2" w:rsidP="0073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077F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Зауважуємо</w:t>
      </w:r>
      <w:r w:rsidR="00CC686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ивчення історичних постатей </w:t>
      </w:r>
      <w:r w:rsidR="00E72A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уроках  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тільки сприя</w:t>
      </w:r>
      <w:r w:rsidR="00CC686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тиме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пізнанню історії, а </w:t>
      </w:r>
      <w:r w:rsidR="006742E7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вплива</w:t>
      </w:r>
      <w:r w:rsidR="00CC686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тиме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формування особистості учня</w:t>
      </w:r>
      <w:r w:rsidR="006742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його світогляду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E6D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висвітленні життя та діяльності історичних постатей доцільно показувати </w:t>
      </w:r>
      <w:r w:rsidR="00CC686C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6742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тлі епохи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яку особистість жила та діяла, підводити </w:t>
      </w:r>
      <w:r w:rsidR="0050141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розуміння того, що кожна людина є предста</w:t>
      </w:r>
      <w:r w:rsidR="00E72AD9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вником свого часу, свого народу</w:t>
      </w:r>
      <w:r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32696" w:rsidRPr="00BB4594" w:rsidRDefault="00E72AD9" w:rsidP="00AD0113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594">
        <w:rPr>
          <w:sz w:val="28"/>
          <w:szCs w:val="28"/>
        </w:rPr>
        <w:t>З метою  формування в учнів національної свідомості та самосвідомості</w:t>
      </w:r>
      <w:r w:rsidR="00E806AA" w:rsidRPr="00BB4594">
        <w:rPr>
          <w:sz w:val="28"/>
          <w:szCs w:val="28"/>
        </w:rPr>
        <w:t xml:space="preserve"> </w:t>
      </w:r>
      <w:r w:rsidRPr="00BB4594">
        <w:rPr>
          <w:sz w:val="28"/>
          <w:szCs w:val="28"/>
        </w:rPr>
        <w:t xml:space="preserve"> </w:t>
      </w:r>
      <w:r w:rsidR="00432696" w:rsidRPr="00BB4594">
        <w:rPr>
          <w:sz w:val="28"/>
          <w:szCs w:val="28"/>
        </w:rPr>
        <w:t>під час вивчення історії рекомендуємо добирати історичних осіб діяльність яких пов</w:t>
      </w:r>
      <w:r w:rsidR="006742E7" w:rsidRPr="006742E7">
        <w:rPr>
          <w:sz w:val="28"/>
          <w:szCs w:val="28"/>
        </w:rPr>
        <w:t>’</w:t>
      </w:r>
      <w:r w:rsidR="00432696" w:rsidRPr="00BB4594">
        <w:rPr>
          <w:sz w:val="28"/>
          <w:szCs w:val="28"/>
        </w:rPr>
        <w:t xml:space="preserve">язана з боротьбою за незалежність і соборністю України, які сприяли становленню демократичних цінностей, розбудові </w:t>
      </w:r>
      <w:r w:rsidR="00695278">
        <w:rPr>
          <w:sz w:val="28"/>
          <w:szCs w:val="28"/>
        </w:rPr>
        <w:t>У</w:t>
      </w:r>
      <w:r w:rsidR="00432696" w:rsidRPr="00BB4594">
        <w:rPr>
          <w:sz w:val="28"/>
          <w:szCs w:val="28"/>
        </w:rPr>
        <w:t xml:space="preserve">країнської держави; які сприяли розвитку української освіти, науки та культури; </w:t>
      </w:r>
      <w:r w:rsidR="00AD0113">
        <w:rPr>
          <w:sz w:val="28"/>
          <w:szCs w:val="28"/>
        </w:rPr>
        <w:t xml:space="preserve">боролися за права людини; </w:t>
      </w:r>
      <w:r w:rsidR="00432696" w:rsidRPr="00BB4594">
        <w:rPr>
          <w:sz w:val="28"/>
          <w:szCs w:val="28"/>
        </w:rPr>
        <w:t>які своїми справами прославляли Україну і завдяки діяльності яких Україна стала відомою в світі;</w:t>
      </w:r>
      <w:r w:rsidR="00AD0113" w:rsidRPr="00AD0113">
        <w:rPr>
          <w:sz w:val="28"/>
          <w:szCs w:val="28"/>
        </w:rPr>
        <w:t xml:space="preserve"> </w:t>
      </w:r>
      <w:r w:rsidR="00AD0113" w:rsidRPr="00BB4594">
        <w:rPr>
          <w:sz w:val="28"/>
          <w:szCs w:val="28"/>
        </w:rPr>
        <w:t>які є видатними</w:t>
      </w:r>
      <w:r w:rsidR="00AD0113">
        <w:rPr>
          <w:sz w:val="28"/>
          <w:szCs w:val="28"/>
        </w:rPr>
        <w:t xml:space="preserve"> українськими та світовими </w:t>
      </w:r>
      <w:r w:rsidR="00AD0113" w:rsidRPr="00BB4594">
        <w:rPr>
          <w:sz w:val="28"/>
          <w:szCs w:val="28"/>
        </w:rPr>
        <w:t xml:space="preserve"> політичними діячами, релігійними лідерами тощо.</w:t>
      </w:r>
    </w:p>
    <w:p w:rsidR="001833F6" w:rsidRDefault="001833F6" w:rsidP="00731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Обираючи біографії історичних постатей, маємо завжди пам’ятати про об’єктивність </w:t>
      </w:r>
      <w:r w:rsidR="00F10CDA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критеріїв: у яких історичних умовах діяла та чи інша людина, що вона зробила для прогресу суспільства, для утвердження духовних і матеріальних загальнолюдських цінностей.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91E92" w:rsidRPr="00391E92" w:rsidRDefault="00391E92" w:rsidP="0073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2">
        <w:rPr>
          <w:rFonts w:ascii="Times New Roman" w:hAnsi="Times New Roman" w:cs="Times New Roman"/>
          <w:sz w:val="28"/>
          <w:szCs w:val="28"/>
        </w:rPr>
        <w:t>Рекомендуємо з метою формування в учнів знання про історичну особ</w:t>
      </w:r>
      <w:r w:rsidR="00AD0113">
        <w:rPr>
          <w:rFonts w:ascii="Times New Roman" w:hAnsi="Times New Roman" w:cs="Times New Roman"/>
          <w:sz w:val="28"/>
          <w:szCs w:val="28"/>
        </w:rPr>
        <w:t>истість</w:t>
      </w:r>
      <w:r w:rsidRPr="00391E92">
        <w:rPr>
          <w:rFonts w:ascii="Times New Roman" w:hAnsi="Times New Roman" w:cs="Times New Roman"/>
          <w:sz w:val="28"/>
          <w:szCs w:val="28"/>
        </w:rPr>
        <w:t xml:space="preserve">, використовувати методичні прийоми: розповідь, характеристику історичної постаті, характеристику кількох осіб, прийом контрасту </w:t>
      </w:r>
      <w:r w:rsidR="00BB4594">
        <w:rPr>
          <w:rFonts w:ascii="Times New Roman" w:hAnsi="Times New Roman" w:cs="Times New Roman"/>
          <w:sz w:val="28"/>
          <w:szCs w:val="28"/>
        </w:rPr>
        <w:t>–</w:t>
      </w:r>
      <w:r w:rsidRPr="00391E92">
        <w:rPr>
          <w:rFonts w:ascii="Times New Roman" w:hAnsi="Times New Roman" w:cs="Times New Roman"/>
          <w:sz w:val="28"/>
          <w:szCs w:val="28"/>
        </w:rPr>
        <w:t xml:space="preserve"> протиставлення кількох історичних особистостей; роботу з історичним портретом;</w:t>
      </w:r>
      <w:r w:rsidR="00173B77">
        <w:rPr>
          <w:rFonts w:ascii="Times New Roman" w:hAnsi="Times New Roman" w:cs="Times New Roman"/>
          <w:sz w:val="28"/>
          <w:szCs w:val="28"/>
        </w:rPr>
        <w:t xml:space="preserve"> </w:t>
      </w:r>
      <w:r w:rsidRPr="00391E92">
        <w:rPr>
          <w:rFonts w:ascii="Times New Roman" w:hAnsi="Times New Roman" w:cs="Times New Roman"/>
          <w:sz w:val="28"/>
          <w:szCs w:val="28"/>
        </w:rPr>
        <w:t>розгорнуту оцінку видатної історичної постаті й обґрунтування цієї оцінки; доведення,</w:t>
      </w:r>
      <w:r w:rsidR="00173B77">
        <w:rPr>
          <w:rFonts w:ascii="Times New Roman" w:hAnsi="Times New Roman" w:cs="Times New Roman"/>
          <w:sz w:val="28"/>
          <w:szCs w:val="28"/>
        </w:rPr>
        <w:t xml:space="preserve"> </w:t>
      </w:r>
      <w:r w:rsidRPr="00391E92">
        <w:rPr>
          <w:rFonts w:ascii="Times New Roman" w:hAnsi="Times New Roman" w:cs="Times New Roman"/>
          <w:sz w:val="28"/>
          <w:szCs w:val="28"/>
        </w:rPr>
        <w:t>умовисновки [</w:t>
      </w:r>
      <w:r w:rsidR="00E33EF8">
        <w:rPr>
          <w:rFonts w:ascii="Times New Roman" w:hAnsi="Times New Roman" w:cs="Times New Roman"/>
          <w:sz w:val="28"/>
          <w:szCs w:val="28"/>
        </w:rPr>
        <w:t>3</w:t>
      </w:r>
      <w:r w:rsidRPr="00391E92">
        <w:rPr>
          <w:rFonts w:ascii="Times New Roman" w:hAnsi="Times New Roman" w:cs="Times New Roman"/>
          <w:sz w:val="28"/>
          <w:szCs w:val="28"/>
        </w:rPr>
        <w:t>].</w:t>
      </w:r>
    </w:p>
    <w:p w:rsidR="00391E92" w:rsidRPr="00391E92" w:rsidRDefault="00391E92" w:rsidP="0073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92">
        <w:rPr>
          <w:rFonts w:ascii="Times New Roman" w:hAnsi="Times New Roman" w:cs="Times New Roman"/>
          <w:sz w:val="28"/>
          <w:szCs w:val="28"/>
        </w:rPr>
        <w:lastRenderedPageBreak/>
        <w:t xml:space="preserve">З метою </w:t>
      </w:r>
      <w:r w:rsidR="00173B77">
        <w:rPr>
          <w:rFonts w:ascii="Times New Roman" w:hAnsi="Times New Roman" w:cs="Times New Roman"/>
          <w:sz w:val="28"/>
          <w:szCs w:val="28"/>
        </w:rPr>
        <w:t>формування</w:t>
      </w:r>
      <w:r w:rsidRPr="00391E92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173B77">
        <w:rPr>
          <w:rFonts w:ascii="Times New Roman" w:hAnsi="Times New Roman" w:cs="Times New Roman"/>
          <w:sz w:val="28"/>
          <w:szCs w:val="28"/>
        </w:rPr>
        <w:t xml:space="preserve">ої </w:t>
      </w:r>
      <w:r w:rsidRPr="00391E92">
        <w:rPr>
          <w:rFonts w:ascii="Times New Roman" w:hAnsi="Times New Roman" w:cs="Times New Roman"/>
          <w:sz w:val="28"/>
          <w:szCs w:val="28"/>
        </w:rPr>
        <w:t xml:space="preserve"> історичн</w:t>
      </w:r>
      <w:r w:rsidR="00173B77">
        <w:rPr>
          <w:rFonts w:ascii="Times New Roman" w:hAnsi="Times New Roman" w:cs="Times New Roman"/>
          <w:sz w:val="28"/>
          <w:szCs w:val="28"/>
        </w:rPr>
        <w:t xml:space="preserve">ої </w:t>
      </w:r>
      <w:r w:rsidRPr="00391E92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173B77">
        <w:rPr>
          <w:rFonts w:ascii="Times New Roman" w:hAnsi="Times New Roman" w:cs="Times New Roman"/>
          <w:sz w:val="28"/>
          <w:szCs w:val="28"/>
        </w:rPr>
        <w:t>і</w:t>
      </w:r>
      <w:r w:rsidRPr="00391E92">
        <w:rPr>
          <w:rFonts w:ascii="Times New Roman" w:hAnsi="Times New Roman" w:cs="Times New Roman"/>
          <w:sz w:val="28"/>
          <w:szCs w:val="28"/>
        </w:rPr>
        <w:t xml:space="preserve"> та підвищення ефективності процесу навчання історії </w:t>
      </w:r>
      <w:r w:rsidR="00173B77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391E92">
        <w:rPr>
          <w:rFonts w:ascii="Times New Roman" w:hAnsi="Times New Roman" w:cs="Times New Roman"/>
          <w:sz w:val="28"/>
          <w:szCs w:val="28"/>
        </w:rPr>
        <w:t>вивчення іс</w:t>
      </w:r>
      <w:r w:rsidR="00173B77">
        <w:rPr>
          <w:rFonts w:ascii="Times New Roman" w:hAnsi="Times New Roman" w:cs="Times New Roman"/>
          <w:sz w:val="28"/>
          <w:szCs w:val="28"/>
        </w:rPr>
        <w:t>торичних особистостей на уроці рекомендуємо:</w:t>
      </w:r>
    </w:p>
    <w:p w:rsidR="00173B77" w:rsidRPr="00173B77" w:rsidRDefault="00173B77" w:rsidP="0073177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B77">
        <w:rPr>
          <w:rFonts w:ascii="Times New Roman" w:hAnsi="Times New Roman" w:cs="Times New Roman"/>
          <w:sz w:val="28"/>
          <w:szCs w:val="28"/>
        </w:rPr>
        <w:t>ознайомл</w:t>
      </w:r>
      <w:r>
        <w:rPr>
          <w:rFonts w:ascii="Times New Roman" w:hAnsi="Times New Roman" w:cs="Times New Roman"/>
          <w:sz w:val="28"/>
          <w:szCs w:val="28"/>
        </w:rPr>
        <w:t>ювати</w:t>
      </w:r>
      <w:r w:rsidRPr="00173B77">
        <w:rPr>
          <w:rFonts w:ascii="Times New Roman" w:hAnsi="Times New Roman" w:cs="Times New Roman"/>
          <w:sz w:val="28"/>
          <w:szCs w:val="28"/>
        </w:rPr>
        <w:t xml:space="preserve"> учнів з уривками біографій, автобіографій, щоденників, листів;</w:t>
      </w:r>
    </w:p>
    <w:p w:rsidR="009247C9" w:rsidRPr="00CC686C" w:rsidRDefault="009247C9" w:rsidP="00695278">
      <w:pPr>
        <w:pStyle w:val="a6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6C">
        <w:rPr>
          <w:rFonts w:ascii="Times New Roman" w:hAnsi="Times New Roman" w:cs="Times New Roman"/>
          <w:sz w:val="28"/>
          <w:szCs w:val="28"/>
        </w:rPr>
        <w:t>використовувати проблемні та дискусійні питання;</w:t>
      </w:r>
    </w:p>
    <w:p w:rsidR="00D02794" w:rsidRDefault="00D02794" w:rsidP="0073177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пам’ятки складання історичних та політичних портретів;</w:t>
      </w:r>
    </w:p>
    <w:p w:rsidR="009247C9" w:rsidRPr="00173B77" w:rsidRDefault="009247C9" w:rsidP="00731779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відео-та мультимедійн</w:t>
      </w:r>
      <w:r w:rsidR="005876C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5876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D02794" w:rsidRPr="004739B0" w:rsidRDefault="004739B0" w:rsidP="007317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радимо </w:t>
      </w:r>
      <w:r w:rsidR="00D6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</w:t>
      </w:r>
      <w:r w:rsidR="00D6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вивчати особистостей через </w:t>
      </w:r>
      <w:r w:rsidR="00727456">
        <w:rPr>
          <w:rFonts w:ascii="Times New Roman" w:hAnsi="Times New Roman" w:cs="Times New Roman"/>
          <w:sz w:val="28"/>
          <w:szCs w:val="28"/>
        </w:rPr>
        <w:t xml:space="preserve">історичні </w:t>
      </w:r>
      <w:r>
        <w:rPr>
          <w:rFonts w:ascii="Times New Roman" w:hAnsi="Times New Roman" w:cs="Times New Roman"/>
          <w:sz w:val="28"/>
          <w:szCs w:val="28"/>
        </w:rPr>
        <w:t>джерела, а саме: писемні, фотоматеріали, предмети побуту, прикраси, картини, ілюстрації тощо.</w:t>
      </w:r>
    </w:p>
    <w:p w:rsidR="00D670D8" w:rsidRDefault="003B5C80" w:rsidP="00731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B5C80">
        <w:rPr>
          <w:rFonts w:ascii="Times New Roman" w:hAnsi="Times New Roman" w:cs="Times New Roman"/>
          <w:sz w:val="28"/>
          <w:szCs w:val="28"/>
        </w:rPr>
        <w:t xml:space="preserve">Важливу роль у </w:t>
      </w:r>
      <w:r w:rsidR="00CC686C">
        <w:rPr>
          <w:rFonts w:ascii="Times New Roman" w:hAnsi="Times New Roman" w:cs="Times New Roman"/>
          <w:sz w:val="28"/>
          <w:szCs w:val="28"/>
        </w:rPr>
        <w:t>вивченні</w:t>
      </w:r>
      <w:r w:rsidRPr="003B5C80">
        <w:rPr>
          <w:rFonts w:ascii="Times New Roman" w:hAnsi="Times New Roman" w:cs="Times New Roman"/>
          <w:sz w:val="28"/>
          <w:szCs w:val="28"/>
        </w:rPr>
        <w:t xml:space="preserve"> історичних ос</w:t>
      </w:r>
      <w:r w:rsidR="00D670D8">
        <w:rPr>
          <w:rFonts w:ascii="Times New Roman" w:hAnsi="Times New Roman" w:cs="Times New Roman"/>
          <w:sz w:val="28"/>
          <w:szCs w:val="28"/>
        </w:rPr>
        <w:t xml:space="preserve">обистостей </w:t>
      </w:r>
      <w:r w:rsidRPr="003B5C80">
        <w:rPr>
          <w:rFonts w:ascii="Times New Roman" w:hAnsi="Times New Roman" w:cs="Times New Roman"/>
          <w:sz w:val="28"/>
          <w:szCs w:val="28"/>
        </w:rPr>
        <w:t xml:space="preserve"> відіграють художньо-історичні</w:t>
      </w:r>
      <w:r w:rsidR="00D670D8">
        <w:rPr>
          <w:rFonts w:ascii="Times New Roman" w:hAnsi="Times New Roman" w:cs="Times New Roman"/>
          <w:sz w:val="28"/>
          <w:szCs w:val="28"/>
        </w:rPr>
        <w:t>, літературні</w:t>
      </w:r>
      <w:r w:rsidRPr="003B5C80">
        <w:rPr>
          <w:rFonts w:ascii="Times New Roman" w:hAnsi="Times New Roman" w:cs="Times New Roman"/>
          <w:sz w:val="28"/>
          <w:szCs w:val="28"/>
        </w:rPr>
        <w:t xml:space="preserve"> та документальні твори</w:t>
      </w:r>
      <w:r w:rsidR="00727456" w:rsidRPr="00727456">
        <w:rPr>
          <w:rFonts w:ascii="Times New Roman" w:hAnsi="Times New Roman" w:cs="Times New Roman"/>
          <w:sz w:val="28"/>
          <w:szCs w:val="28"/>
        </w:rPr>
        <w:t xml:space="preserve"> </w:t>
      </w:r>
      <w:r w:rsidR="00727456" w:rsidRPr="003B5C80">
        <w:rPr>
          <w:rFonts w:ascii="Times New Roman" w:hAnsi="Times New Roman" w:cs="Times New Roman"/>
          <w:sz w:val="28"/>
          <w:szCs w:val="28"/>
        </w:rPr>
        <w:t xml:space="preserve">у яких відображено життя і діяльність видатних історичних діячів. 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>Добираючи літературн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і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 xml:space="preserve"> твор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и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 xml:space="preserve">(або 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>фрагменти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)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 xml:space="preserve"> до уроку історії слід звер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нути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 xml:space="preserve"> увагу на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: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 xml:space="preserve"> доступність матеріалу, 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 xml:space="preserve">обсяг тексту, 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>відповідність матеріалу віку й розвитку учнів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. Фрагменти з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 xml:space="preserve"> твор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ів літератури</w:t>
      </w:r>
      <w:r w:rsidR="00D670D8" w:rsidRPr="009C46A1">
        <w:rPr>
          <w:rFonts w:ascii="Times New Roman" w:eastAsia="TimesNewRoman" w:hAnsi="Times New Roman" w:cs="Times New Roman"/>
          <w:sz w:val="28"/>
          <w:szCs w:val="28"/>
        </w:rPr>
        <w:t xml:space="preserve"> повинні відповідати завданням і змісту шкільної історичної освіти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. Вдало підібрані художні образи сприятимуть посиленню мотиваційної складової навчання, дадуть змогу вчителеві донести до учнів зміст теми, сприятимуть закріпленню матеріалу, розвиватимуть уміння критично аналізувати матеріали</w:t>
      </w:r>
      <w:r w:rsidR="00D670D8" w:rsidRPr="008702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670D8">
        <w:rPr>
          <w:rFonts w:ascii="Times New Roman" w:eastAsia="TimesNewRoman" w:hAnsi="Times New Roman" w:cs="Times New Roman"/>
          <w:sz w:val="28"/>
          <w:szCs w:val="28"/>
        </w:rPr>
        <w:t>з різних джерел знань, конструктивно їх використовувати.</w:t>
      </w:r>
    </w:p>
    <w:p w:rsidR="00A557C1" w:rsidRDefault="00727456" w:rsidP="00731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3B5C80">
        <w:rPr>
          <w:rFonts w:ascii="Times New Roman" w:hAnsi="Times New Roman" w:cs="Times New Roman"/>
          <w:sz w:val="28"/>
          <w:szCs w:val="28"/>
        </w:rPr>
        <w:t xml:space="preserve">ід час вивчення теми </w:t>
      </w:r>
      <w:r>
        <w:rPr>
          <w:rFonts w:ascii="Times New Roman" w:hAnsi="Times New Roman" w:cs="Times New Roman"/>
          <w:sz w:val="28"/>
          <w:szCs w:val="28"/>
        </w:rPr>
        <w:t>«Київська держава (Русь-Україна)»</w:t>
      </w:r>
      <w:r w:rsidRPr="003B5C80">
        <w:rPr>
          <w:rFonts w:ascii="Times New Roman" w:hAnsi="Times New Roman" w:cs="Times New Roman"/>
          <w:sz w:val="28"/>
          <w:szCs w:val="28"/>
        </w:rPr>
        <w:t xml:space="preserve"> можна звернутися до праці Семена Скляренка </w:t>
      </w:r>
      <w:r>
        <w:rPr>
          <w:rFonts w:ascii="Times New Roman" w:hAnsi="Times New Roman" w:cs="Times New Roman"/>
          <w:sz w:val="28"/>
          <w:szCs w:val="28"/>
        </w:rPr>
        <w:t>«Володимир»</w:t>
      </w:r>
      <w:r w:rsidRPr="003B5C80">
        <w:rPr>
          <w:rFonts w:ascii="Times New Roman" w:hAnsi="Times New Roman" w:cs="Times New Roman"/>
          <w:sz w:val="28"/>
          <w:szCs w:val="28"/>
        </w:rPr>
        <w:t xml:space="preserve">, де дана </w:t>
      </w:r>
      <w:r w:rsidR="002C27EF">
        <w:rPr>
          <w:rFonts w:ascii="Times New Roman" w:hAnsi="Times New Roman" w:cs="Times New Roman"/>
          <w:sz w:val="28"/>
          <w:szCs w:val="28"/>
        </w:rPr>
        <w:t>характеристика князю Володимиру,</w:t>
      </w:r>
      <w:r w:rsidR="00CC686C">
        <w:rPr>
          <w:rFonts w:ascii="Times New Roman" w:hAnsi="Times New Roman" w:cs="Times New Roman"/>
          <w:sz w:val="28"/>
          <w:szCs w:val="28"/>
        </w:rPr>
        <w:t xml:space="preserve"> а також до</w:t>
      </w:r>
      <w:r w:rsidR="002C27EF">
        <w:rPr>
          <w:rFonts w:ascii="Times New Roman" w:hAnsi="Times New Roman" w:cs="Times New Roman"/>
          <w:sz w:val="28"/>
          <w:szCs w:val="28"/>
        </w:rPr>
        <w:t xml:space="preserve"> фрагменту з літопису «Повість минулих літ».</w:t>
      </w:r>
      <w:r w:rsidR="004E5E65" w:rsidRPr="004E5E65">
        <w:rPr>
          <w:rFonts w:ascii="Times New Roman" w:hAnsi="Times New Roman" w:cs="Times New Roman"/>
          <w:sz w:val="28"/>
          <w:szCs w:val="28"/>
        </w:rPr>
        <w:t xml:space="preserve"> </w:t>
      </w:r>
      <w:r w:rsidR="00CC686C">
        <w:rPr>
          <w:rFonts w:ascii="Times New Roman" w:hAnsi="Times New Roman" w:cs="Times New Roman"/>
          <w:sz w:val="28"/>
          <w:szCs w:val="28"/>
        </w:rPr>
        <w:t>Варто акцентувати увагу учнів на тому, що к</w:t>
      </w:r>
      <w:r w:rsidR="004E5E65" w:rsidRPr="004E5E65">
        <w:rPr>
          <w:rFonts w:ascii="Times New Roman" w:hAnsi="Times New Roman" w:cs="Times New Roman"/>
          <w:sz w:val="28"/>
          <w:szCs w:val="28"/>
        </w:rPr>
        <w:t xml:space="preserve">нязь Володимир був видатним політичним  і державним діячем, за часи його правління  Київська Русь досягла розквіту, утвердилась як могутня  держава. Запровадивши християнство, Володимир завершив об'єднання східнослов'янських земель у складі Київської Русі. </w:t>
      </w:r>
      <w:r w:rsidR="00A557C1">
        <w:rPr>
          <w:rFonts w:ascii="Times New Roman" w:hAnsi="Times New Roman" w:cs="Times New Roman"/>
          <w:sz w:val="28"/>
          <w:szCs w:val="28"/>
        </w:rPr>
        <w:t>Отже, в</w:t>
      </w:r>
      <w:r w:rsidR="00A557C1" w:rsidRPr="003B5C80">
        <w:rPr>
          <w:rFonts w:ascii="Times New Roman" w:hAnsi="Times New Roman" w:cs="Times New Roman"/>
          <w:sz w:val="28"/>
          <w:szCs w:val="28"/>
        </w:rPr>
        <w:t>икорист</w:t>
      </w:r>
      <w:r w:rsidR="00A557C1">
        <w:rPr>
          <w:rFonts w:ascii="Times New Roman" w:hAnsi="Times New Roman" w:cs="Times New Roman"/>
          <w:sz w:val="28"/>
          <w:szCs w:val="28"/>
        </w:rPr>
        <w:t xml:space="preserve">ання </w:t>
      </w:r>
      <w:r w:rsidR="00A557C1" w:rsidRPr="003B5C80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A557C1">
        <w:rPr>
          <w:rFonts w:ascii="Times New Roman" w:hAnsi="Times New Roman" w:cs="Times New Roman"/>
          <w:sz w:val="28"/>
          <w:szCs w:val="28"/>
        </w:rPr>
        <w:t xml:space="preserve"> історії </w:t>
      </w:r>
      <w:r w:rsidR="00A557C1" w:rsidRPr="003B5C80">
        <w:rPr>
          <w:rFonts w:ascii="Times New Roman" w:hAnsi="Times New Roman" w:cs="Times New Roman"/>
          <w:sz w:val="28"/>
          <w:szCs w:val="28"/>
        </w:rPr>
        <w:t>уривк</w:t>
      </w:r>
      <w:r w:rsidR="00A557C1">
        <w:rPr>
          <w:rFonts w:ascii="Times New Roman" w:hAnsi="Times New Roman" w:cs="Times New Roman"/>
          <w:sz w:val="28"/>
          <w:szCs w:val="28"/>
        </w:rPr>
        <w:t xml:space="preserve">ів </w:t>
      </w:r>
      <w:r w:rsidR="00A557C1" w:rsidRPr="003B5C80">
        <w:rPr>
          <w:rFonts w:ascii="Times New Roman" w:hAnsi="Times New Roman" w:cs="Times New Roman"/>
          <w:sz w:val="28"/>
          <w:szCs w:val="28"/>
        </w:rPr>
        <w:t>із художньо-історичної літератури, які дають портрет</w:t>
      </w:r>
      <w:r w:rsidR="002C1665">
        <w:rPr>
          <w:rFonts w:ascii="Times New Roman" w:hAnsi="Times New Roman" w:cs="Times New Roman"/>
          <w:sz w:val="28"/>
          <w:szCs w:val="28"/>
        </w:rPr>
        <w:t>н</w:t>
      </w:r>
      <w:r w:rsidR="00A557C1" w:rsidRPr="003B5C80">
        <w:rPr>
          <w:rFonts w:ascii="Times New Roman" w:hAnsi="Times New Roman" w:cs="Times New Roman"/>
          <w:sz w:val="28"/>
          <w:szCs w:val="28"/>
        </w:rPr>
        <w:t>у характеристику відомим діячам</w:t>
      </w:r>
      <w:r w:rsidR="00A557C1">
        <w:rPr>
          <w:rFonts w:ascii="Times New Roman" w:hAnsi="Times New Roman" w:cs="Times New Roman"/>
          <w:sz w:val="28"/>
          <w:szCs w:val="28"/>
        </w:rPr>
        <w:t xml:space="preserve">, </w:t>
      </w:r>
      <w:r w:rsidR="00A557C1">
        <w:rPr>
          <w:rFonts w:ascii="Times New Roman" w:eastAsia="TimesNewRoman" w:hAnsi="Times New Roman" w:cs="Times New Roman"/>
          <w:sz w:val="28"/>
          <w:szCs w:val="28"/>
        </w:rPr>
        <w:t>сприятиме активізації  пізнавальної діяльності учнів, активному, емоційному сприйняттю ними нових знань, розвитку в них творчого, самостійного, гнучкого мислення.</w:t>
      </w:r>
    </w:p>
    <w:p w:rsidR="00EB35C1" w:rsidRPr="00DA2DEA" w:rsidRDefault="00151ED7" w:rsidP="0073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поглиблення знань учнів про значення творчості українських митців </w:t>
      </w:r>
      <w:r w:rsidR="001F6A96">
        <w:rPr>
          <w:rFonts w:ascii="Times New Roman" w:hAnsi="Times New Roman" w:cs="Times New Roman"/>
          <w:sz w:val="28"/>
          <w:szCs w:val="28"/>
        </w:rPr>
        <w:t xml:space="preserve">ХІХ-ХХ ст.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0684D">
        <w:rPr>
          <w:rFonts w:ascii="Times New Roman" w:hAnsi="Times New Roman" w:cs="Times New Roman"/>
          <w:sz w:val="28"/>
          <w:szCs w:val="28"/>
        </w:rPr>
        <w:t>екомендуємо</w:t>
      </w:r>
      <w:r w:rsidR="0030684D" w:rsidRPr="00DA2DEA">
        <w:rPr>
          <w:rFonts w:ascii="Times New Roman" w:hAnsi="Times New Roman" w:cs="Times New Roman"/>
          <w:sz w:val="28"/>
          <w:szCs w:val="28"/>
        </w:rPr>
        <w:t xml:space="preserve"> </w:t>
      </w:r>
      <w:r w:rsidR="0030684D">
        <w:rPr>
          <w:rFonts w:ascii="Times New Roman" w:hAnsi="Times New Roman" w:cs="Times New Roman"/>
          <w:sz w:val="28"/>
          <w:szCs w:val="28"/>
        </w:rPr>
        <w:t>в</w:t>
      </w:r>
      <w:r w:rsidR="00EB35C1" w:rsidRPr="00DA2DEA">
        <w:rPr>
          <w:rFonts w:ascii="Times New Roman" w:hAnsi="Times New Roman" w:cs="Times New Roman"/>
          <w:sz w:val="28"/>
          <w:szCs w:val="28"/>
        </w:rPr>
        <w:t xml:space="preserve">ивчення життя </w:t>
      </w:r>
      <w:r w:rsidR="00EB35C1">
        <w:rPr>
          <w:rFonts w:ascii="Times New Roman" w:hAnsi="Times New Roman" w:cs="Times New Roman"/>
          <w:sz w:val="28"/>
          <w:szCs w:val="28"/>
        </w:rPr>
        <w:t>та</w:t>
      </w:r>
      <w:r w:rsidR="00EB35C1" w:rsidRPr="00DA2DEA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F50948">
        <w:rPr>
          <w:rFonts w:ascii="Times New Roman" w:hAnsi="Times New Roman" w:cs="Times New Roman"/>
          <w:sz w:val="28"/>
          <w:szCs w:val="28"/>
        </w:rPr>
        <w:t>ості</w:t>
      </w:r>
      <w:r w:rsidR="00EB35C1" w:rsidRPr="00DA2DEA">
        <w:rPr>
          <w:rFonts w:ascii="Times New Roman" w:hAnsi="Times New Roman" w:cs="Times New Roman"/>
          <w:sz w:val="28"/>
          <w:szCs w:val="28"/>
        </w:rPr>
        <w:t xml:space="preserve"> історичних осіб </w:t>
      </w:r>
      <w:r w:rsidR="005C045A">
        <w:rPr>
          <w:rFonts w:ascii="Times New Roman" w:hAnsi="Times New Roman" w:cs="Times New Roman"/>
          <w:sz w:val="28"/>
          <w:szCs w:val="28"/>
        </w:rPr>
        <w:t xml:space="preserve"> через засоб</w:t>
      </w:r>
      <w:r w:rsidR="00EB35C1" w:rsidRPr="00DA2DEA">
        <w:rPr>
          <w:rFonts w:ascii="Times New Roman" w:hAnsi="Times New Roman" w:cs="Times New Roman"/>
          <w:sz w:val="28"/>
          <w:szCs w:val="28"/>
        </w:rPr>
        <w:t>и мистецтва</w:t>
      </w:r>
      <w:r w:rsidR="005C045A">
        <w:rPr>
          <w:rFonts w:ascii="Times New Roman" w:hAnsi="Times New Roman" w:cs="Times New Roman"/>
          <w:sz w:val="28"/>
          <w:szCs w:val="28"/>
        </w:rPr>
        <w:t xml:space="preserve"> (</w:t>
      </w:r>
      <w:r w:rsidR="00F50948" w:rsidRPr="00DA2DEA">
        <w:rPr>
          <w:rFonts w:ascii="Times New Roman" w:hAnsi="Times New Roman" w:cs="Times New Roman"/>
          <w:sz w:val="28"/>
          <w:szCs w:val="28"/>
        </w:rPr>
        <w:t>портрет</w:t>
      </w:r>
      <w:r w:rsidR="00F50948">
        <w:rPr>
          <w:rFonts w:ascii="Times New Roman" w:hAnsi="Times New Roman" w:cs="Times New Roman"/>
          <w:sz w:val="28"/>
          <w:szCs w:val="28"/>
        </w:rPr>
        <w:t>и</w:t>
      </w:r>
      <w:r w:rsidR="00A93DBE">
        <w:rPr>
          <w:rFonts w:ascii="Times New Roman" w:hAnsi="Times New Roman" w:cs="Times New Roman"/>
          <w:sz w:val="28"/>
          <w:szCs w:val="28"/>
        </w:rPr>
        <w:t xml:space="preserve"> М. Вербицького, М. Лисенко, </w:t>
      </w:r>
      <w:r w:rsidR="00722F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3DBE">
        <w:rPr>
          <w:rFonts w:ascii="Times New Roman" w:hAnsi="Times New Roman" w:cs="Times New Roman"/>
          <w:sz w:val="28"/>
          <w:szCs w:val="28"/>
        </w:rPr>
        <w:t>О. Довженка тощо</w:t>
      </w:r>
      <w:r w:rsidR="00D95582">
        <w:rPr>
          <w:rFonts w:ascii="Times New Roman" w:hAnsi="Times New Roman" w:cs="Times New Roman"/>
          <w:sz w:val="28"/>
          <w:szCs w:val="28"/>
        </w:rPr>
        <w:t>;</w:t>
      </w:r>
      <w:r w:rsidR="00F50948" w:rsidRPr="00DA2DEA">
        <w:rPr>
          <w:rFonts w:ascii="Times New Roman" w:hAnsi="Times New Roman" w:cs="Times New Roman"/>
          <w:sz w:val="28"/>
          <w:szCs w:val="28"/>
        </w:rPr>
        <w:t xml:space="preserve"> </w:t>
      </w:r>
      <w:r w:rsidR="00F50948">
        <w:rPr>
          <w:rFonts w:ascii="Times New Roman" w:hAnsi="Times New Roman" w:cs="Times New Roman"/>
          <w:sz w:val="28"/>
          <w:szCs w:val="28"/>
        </w:rPr>
        <w:t>фільми</w:t>
      </w:r>
      <w:r w:rsidR="00A93DBE">
        <w:rPr>
          <w:rFonts w:ascii="Times New Roman" w:hAnsi="Times New Roman" w:cs="Times New Roman"/>
          <w:sz w:val="28"/>
          <w:szCs w:val="28"/>
        </w:rPr>
        <w:t xml:space="preserve"> «Звенигора», «Земля», «Коліївщина»</w:t>
      </w:r>
      <w:r w:rsidR="00FB5684">
        <w:rPr>
          <w:rFonts w:ascii="Times New Roman" w:hAnsi="Times New Roman" w:cs="Times New Roman"/>
          <w:sz w:val="28"/>
          <w:szCs w:val="28"/>
        </w:rPr>
        <w:t>, «Б.Хмельницький»</w:t>
      </w:r>
      <w:r w:rsidR="00A93DBE">
        <w:rPr>
          <w:rFonts w:ascii="Times New Roman" w:hAnsi="Times New Roman" w:cs="Times New Roman"/>
          <w:sz w:val="28"/>
          <w:szCs w:val="28"/>
        </w:rPr>
        <w:t>;</w:t>
      </w:r>
      <w:r w:rsidR="00F50948">
        <w:rPr>
          <w:rFonts w:ascii="Times New Roman" w:hAnsi="Times New Roman" w:cs="Times New Roman"/>
          <w:sz w:val="28"/>
          <w:szCs w:val="28"/>
        </w:rPr>
        <w:t xml:space="preserve"> </w:t>
      </w:r>
      <w:r w:rsidR="00D95582">
        <w:rPr>
          <w:rFonts w:ascii="Times New Roman" w:hAnsi="Times New Roman" w:cs="Times New Roman"/>
          <w:sz w:val="28"/>
          <w:szCs w:val="28"/>
        </w:rPr>
        <w:t>оперу</w:t>
      </w:r>
      <w:r w:rsidR="00A93DBE">
        <w:rPr>
          <w:rFonts w:ascii="Times New Roman" w:hAnsi="Times New Roman" w:cs="Times New Roman"/>
          <w:sz w:val="28"/>
          <w:szCs w:val="28"/>
        </w:rPr>
        <w:t xml:space="preserve"> «Тарас Бульба»</w:t>
      </w:r>
      <w:r w:rsidR="002C1665">
        <w:rPr>
          <w:rFonts w:ascii="Times New Roman" w:hAnsi="Times New Roman" w:cs="Times New Roman"/>
          <w:sz w:val="28"/>
          <w:szCs w:val="28"/>
        </w:rPr>
        <w:t>;</w:t>
      </w:r>
      <w:r w:rsidR="00F50948" w:rsidRPr="00DA2DEA">
        <w:rPr>
          <w:rFonts w:ascii="Times New Roman" w:hAnsi="Times New Roman" w:cs="Times New Roman"/>
          <w:sz w:val="28"/>
          <w:szCs w:val="28"/>
        </w:rPr>
        <w:t xml:space="preserve"> </w:t>
      </w:r>
      <w:r w:rsidR="00EB35C1" w:rsidRPr="00DA2DEA">
        <w:rPr>
          <w:rFonts w:ascii="Times New Roman" w:hAnsi="Times New Roman" w:cs="Times New Roman"/>
          <w:sz w:val="28"/>
          <w:szCs w:val="28"/>
        </w:rPr>
        <w:t>картин</w:t>
      </w:r>
      <w:r w:rsidR="00D95582">
        <w:rPr>
          <w:rFonts w:ascii="Times New Roman" w:hAnsi="Times New Roman" w:cs="Times New Roman"/>
          <w:sz w:val="28"/>
          <w:szCs w:val="28"/>
        </w:rPr>
        <w:t xml:space="preserve">у М. Івасюка </w:t>
      </w:r>
      <w:r w:rsidR="00722F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5582">
        <w:rPr>
          <w:rFonts w:ascii="Times New Roman" w:hAnsi="Times New Roman" w:cs="Times New Roman"/>
          <w:sz w:val="28"/>
          <w:szCs w:val="28"/>
        </w:rPr>
        <w:t>«В</w:t>
      </w:r>
      <w:r w:rsidR="00D95582" w:rsidRPr="00D95582">
        <w:rPr>
          <w:rFonts w:ascii="Times New Roman" w:hAnsi="Times New Roman" w:cs="Times New Roman"/>
          <w:sz w:val="28"/>
          <w:szCs w:val="28"/>
        </w:rPr>
        <w:t>’</w:t>
      </w:r>
      <w:r w:rsidR="00D95582">
        <w:rPr>
          <w:rFonts w:ascii="Times New Roman" w:hAnsi="Times New Roman" w:cs="Times New Roman"/>
          <w:sz w:val="28"/>
          <w:szCs w:val="28"/>
        </w:rPr>
        <w:t>їзд Богдана Хмельницького до Києва»</w:t>
      </w:r>
      <w:r w:rsidR="005C045A">
        <w:rPr>
          <w:rFonts w:ascii="Times New Roman" w:hAnsi="Times New Roman" w:cs="Times New Roman"/>
          <w:sz w:val="28"/>
          <w:szCs w:val="28"/>
        </w:rPr>
        <w:t>)</w:t>
      </w:r>
      <w:r w:rsidR="00E33EF8">
        <w:rPr>
          <w:rFonts w:ascii="Times New Roman" w:hAnsi="Times New Roman" w:cs="Times New Roman"/>
          <w:sz w:val="28"/>
          <w:szCs w:val="28"/>
        </w:rPr>
        <w:t xml:space="preserve"> </w:t>
      </w:r>
      <w:r w:rsidR="00E33EF8" w:rsidRPr="0073732A">
        <w:rPr>
          <w:rFonts w:ascii="Times New Roman" w:hAnsi="Times New Roman" w:cs="Times New Roman"/>
          <w:sz w:val="28"/>
          <w:szCs w:val="28"/>
        </w:rPr>
        <w:t>[</w:t>
      </w:r>
      <w:r w:rsidR="00E33EF8">
        <w:rPr>
          <w:rFonts w:ascii="Times New Roman" w:hAnsi="Times New Roman" w:cs="Times New Roman"/>
          <w:sz w:val="28"/>
          <w:szCs w:val="28"/>
        </w:rPr>
        <w:t>2</w:t>
      </w:r>
      <w:r w:rsidR="00E33EF8" w:rsidRPr="007373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869" w:rsidRPr="00722FEE" w:rsidRDefault="00FE6A76" w:rsidP="0072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вивчення</w:t>
      </w:r>
      <w:r w:rsidR="00DA2DEA" w:rsidRPr="00DA2DEA">
        <w:rPr>
          <w:rFonts w:ascii="Times New Roman" w:hAnsi="Times New Roman" w:cs="Times New Roman"/>
          <w:sz w:val="28"/>
          <w:szCs w:val="28"/>
        </w:rPr>
        <w:t xml:space="preserve"> діяльності історичних діячів </w:t>
      </w:r>
      <w:r w:rsidR="00285348">
        <w:rPr>
          <w:rFonts w:ascii="Times New Roman" w:hAnsi="Times New Roman" w:cs="Times New Roman"/>
          <w:sz w:val="28"/>
          <w:szCs w:val="28"/>
        </w:rPr>
        <w:t xml:space="preserve">варто </w:t>
      </w:r>
      <w:r w:rsidR="00DA2DEA" w:rsidRPr="00DA2DEA">
        <w:rPr>
          <w:rFonts w:ascii="Times New Roman" w:hAnsi="Times New Roman" w:cs="Times New Roman"/>
          <w:sz w:val="28"/>
          <w:szCs w:val="28"/>
        </w:rPr>
        <w:t>використову</w:t>
      </w:r>
      <w:r w:rsidR="00285348">
        <w:rPr>
          <w:rFonts w:ascii="Times New Roman" w:hAnsi="Times New Roman" w:cs="Times New Roman"/>
          <w:sz w:val="28"/>
          <w:szCs w:val="28"/>
        </w:rPr>
        <w:t>вати</w:t>
      </w:r>
      <w:r w:rsidR="00DA2DEA" w:rsidRPr="00DA2DEA">
        <w:rPr>
          <w:rFonts w:ascii="Times New Roman" w:hAnsi="Times New Roman" w:cs="Times New Roman"/>
          <w:sz w:val="28"/>
          <w:szCs w:val="28"/>
        </w:rPr>
        <w:t xml:space="preserve"> </w:t>
      </w:r>
      <w:r w:rsidR="005C045A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DA2DEA" w:rsidRPr="00DA2DEA">
        <w:rPr>
          <w:rFonts w:ascii="Times New Roman" w:hAnsi="Times New Roman" w:cs="Times New Roman"/>
          <w:sz w:val="28"/>
          <w:szCs w:val="28"/>
        </w:rPr>
        <w:t>умовно-графічну наочність, зокрема, таблиці.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5C045A">
        <w:rPr>
          <w:rFonts w:ascii="Times New Roman" w:hAnsi="Times New Roman" w:cs="Times New Roman"/>
          <w:sz w:val="28"/>
          <w:szCs w:val="28"/>
        </w:rPr>
        <w:t>під час</w:t>
      </w:r>
      <w:r>
        <w:rPr>
          <w:rFonts w:ascii="Times New Roman" w:hAnsi="Times New Roman" w:cs="Times New Roman"/>
          <w:sz w:val="28"/>
          <w:szCs w:val="28"/>
        </w:rPr>
        <w:t xml:space="preserve"> вивчення тем</w:t>
      </w:r>
      <w:r w:rsidR="005C045A">
        <w:rPr>
          <w:rFonts w:ascii="Times New Roman" w:hAnsi="Times New Roman" w:cs="Times New Roman"/>
          <w:sz w:val="28"/>
          <w:szCs w:val="28"/>
        </w:rPr>
        <w:t xml:space="preserve"> «Русь-Україна за Володимира Мономаха та Мстислава Великого», «Англія в ХІ-Х</w:t>
      </w:r>
      <w:r w:rsidR="005C04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045A">
        <w:rPr>
          <w:rFonts w:ascii="Times New Roman" w:hAnsi="Times New Roman" w:cs="Times New Roman"/>
          <w:sz w:val="28"/>
          <w:szCs w:val="28"/>
        </w:rPr>
        <w:t>ст. Велика хартія вольностей», «Раннє Відродження і гуманізм» тощо</w:t>
      </w:r>
      <w:r w:rsidR="00285348" w:rsidRPr="00285348">
        <w:rPr>
          <w:rFonts w:ascii="Times New Roman" w:hAnsi="Times New Roman" w:cs="Times New Roman"/>
          <w:sz w:val="28"/>
          <w:szCs w:val="28"/>
        </w:rPr>
        <w:t xml:space="preserve">, </w:t>
      </w:r>
      <w:r w:rsidR="00285348" w:rsidRPr="006742E7">
        <w:rPr>
          <w:rFonts w:ascii="Times New Roman" w:hAnsi="Times New Roman" w:cs="Times New Roman"/>
          <w:sz w:val="28"/>
          <w:szCs w:val="28"/>
        </w:rPr>
        <w:t>у як</w:t>
      </w:r>
      <w:r w:rsidRPr="006742E7">
        <w:rPr>
          <w:rFonts w:ascii="Times New Roman" w:hAnsi="Times New Roman" w:cs="Times New Roman"/>
          <w:sz w:val="28"/>
          <w:szCs w:val="28"/>
        </w:rPr>
        <w:t>их</w:t>
      </w:r>
      <w:r w:rsidR="00285348" w:rsidRPr="006742E7">
        <w:rPr>
          <w:rFonts w:ascii="Times New Roman" w:hAnsi="Times New Roman" w:cs="Times New Roman"/>
          <w:sz w:val="28"/>
          <w:szCs w:val="28"/>
        </w:rPr>
        <w:t xml:space="preserve"> передбачено розглянути діяльність </w:t>
      </w:r>
      <w:r w:rsidR="005C045A" w:rsidRPr="006742E7">
        <w:rPr>
          <w:rFonts w:ascii="Times New Roman" w:hAnsi="Times New Roman" w:cs="Times New Roman"/>
          <w:sz w:val="28"/>
          <w:szCs w:val="28"/>
        </w:rPr>
        <w:t xml:space="preserve">історичних </w:t>
      </w:r>
      <w:r w:rsidR="00285348" w:rsidRPr="006742E7">
        <w:rPr>
          <w:rFonts w:ascii="Times New Roman" w:hAnsi="Times New Roman" w:cs="Times New Roman"/>
          <w:sz w:val="28"/>
          <w:szCs w:val="28"/>
        </w:rPr>
        <w:t>персоналій</w:t>
      </w:r>
      <w:r w:rsidR="005C045A" w:rsidRPr="006742E7">
        <w:rPr>
          <w:rFonts w:ascii="Times New Roman" w:hAnsi="Times New Roman" w:cs="Times New Roman"/>
          <w:sz w:val="28"/>
          <w:szCs w:val="28"/>
        </w:rPr>
        <w:t xml:space="preserve"> і художників</w:t>
      </w:r>
      <w:r w:rsidR="00285348" w:rsidRPr="006742E7">
        <w:rPr>
          <w:rFonts w:ascii="Times New Roman" w:hAnsi="Times New Roman" w:cs="Times New Roman"/>
          <w:sz w:val="28"/>
          <w:szCs w:val="28"/>
        </w:rPr>
        <w:t>,</w:t>
      </w:r>
      <w:r w:rsidR="00285348" w:rsidRPr="0028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рекомендуємо</w:t>
      </w:r>
      <w:r w:rsidR="00285348" w:rsidRPr="00285348">
        <w:rPr>
          <w:rFonts w:ascii="Times New Roman" w:hAnsi="Times New Roman" w:cs="Times New Roman"/>
          <w:sz w:val="28"/>
          <w:szCs w:val="28"/>
        </w:rPr>
        <w:t xml:space="preserve"> заповн</w:t>
      </w:r>
      <w:r>
        <w:rPr>
          <w:rFonts w:ascii="Times New Roman" w:hAnsi="Times New Roman" w:cs="Times New Roman"/>
          <w:sz w:val="28"/>
          <w:szCs w:val="28"/>
        </w:rPr>
        <w:t xml:space="preserve">ювати </w:t>
      </w:r>
      <w:r w:rsidR="00285348" w:rsidRPr="00285348">
        <w:rPr>
          <w:rFonts w:ascii="Times New Roman" w:hAnsi="Times New Roman" w:cs="Times New Roman"/>
          <w:sz w:val="28"/>
          <w:szCs w:val="28"/>
        </w:rPr>
        <w:t>порівняльн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85348" w:rsidRPr="00285348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85348" w:rsidRPr="00285348">
        <w:rPr>
          <w:rFonts w:ascii="Times New Roman" w:hAnsi="Times New Roman" w:cs="Times New Roman"/>
          <w:sz w:val="28"/>
          <w:szCs w:val="28"/>
        </w:rPr>
        <w:t>,</w:t>
      </w:r>
      <w:r w:rsidR="000740FA">
        <w:rPr>
          <w:rFonts w:ascii="Times New Roman" w:hAnsi="Times New Roman" w:cs="Times New Roman"/>
          <w:sz w:val="28"/>
          <w:szCs w:val="28"/>
        </w:rPr>
        <w:t xml:space="preserve"> зіставляти та находити спільне відмінне у політиці історичних особистостей.</w:t>
      </w:r>
      <w:r w:rsidR="00285348" w:rsidRPr="00285348">
        <w:rPr>
          <w:rFonts w:ascii="Times New Roman" w:hAnsi="Times New Roman" w:cs="Times New Roman"/>
          <w:sz w:val="28"/>
          <w:szCs w:val="28"/>
        </w:rPr>
        <w:t xml:space="preserve"> </w:t>
      </w:r>
      <w:r w:rsidR="006A686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r w:rsidR="006A6869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A686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назвіть спільні та відмінні ознаки</w:t>
      </w:r>
      <w:r w:rsidR="006A6869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</w:t>
      </w:r>
      <w:r w:rsidR="006A6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ості  великих князів київських Ярослава Мудрого та Володимира Мономаха; </w:t>
      </w:r>
      <w:r w:rsidR="006A6869" w:rsidRPr="0027708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порівняйте погляди Мартіна Лютера і Томаса Мюнцера, Богдана Хмельницького та Олівера Кромвеля тощо</w:t>
      </w:r>
      <w:r w:rsidR="006A686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22FEE" w:rsidRPr="00722FEE">
        <w:rPr>
          <w:rFonts w:ascii="Times New Roman" w:hAnsi="Times New Roman" w:cs="Times New Roman"/>
          <w:sz w:val="28"/>
          <w:szCs w:val="28"/>
        </w:rPr>
        <w:t xml:space="preserve"> </w:t>
      </w:r>
      <w:r w:rsidR="00722FEE">
        <w:rPr>
          <w:rFonts w:ascii="Times New Roman" w:hAnsi="Times New Roman" w:cs="Times New Roman"/>
          <w:sz w:val="28"/>
          <w:szCs w:val="28"/>
        </w:rPr>
        <w:t>Зіставте внутрішню політику Володимира Великого і Ярослава Мудрого (таблиця 1).</w:t>
      </w:r>
    </w:p>
    <w:p w:rsidR="006A6869" w:rsidRPr="00A9678F" w:rsidRDefault="00A9678F" w:rsidP="00A9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D05E0D" w:rsidRPr="00A9678F">
        <w:rPr>
          <w:rFonts w:ascii="Times New Roman" w:hAnsi="Times New Roman" w:cs="Times New Roman"/>
          <w:sz w:val="28"/>
          <w:szCs w:val="28"/>
        </w:rPr>
        <w:t xml:space="preserve">Таблиця 1 – </w:t>
      </w:r>
      <w:r w:rsidR="005750FB" w:rsidRPr="00A9678F">
        <w:rPr>
          <w:rFonts w:ascii="Times New Roman" w:hAnsi="Times New Roman" w:cs="Times New Roman"/>
          <w:sz w:val="28"/>
          <w:szCs w:val="28"/>
        </w:rPr>
        <w:t xml:space="preserve">Внутрішня політика Володимира Великого і </w:t>
      </w:r>
      <w:r w:rsidRPr="00A9678F">
        <w:rPr>
          <w:rFonts w:ascii="Times New Roman" w:hAnsi="Times New Roman" w:cs="Times New Roman"/>
          <w:sz w:val="28"/>
          <w:szCs w:val="28"/>
        </w:rPr>
        <w:t xml:space="preserve">Ярослава Мудрого   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2"/>
        <w:gridCol w:w="4612"/>
      </w:tblGrid>
      <w:tr w:rsidR="000740FA" w:rsidTr="00722FEE">
        <w:tc>
          <w:tcPr>
            <w:tcW w:w="4602" w:type="dxa"/>
          </w:tcPr>
          <w:p w:rsidR="000740FA" w:rsidRDefault="00722FEE" w:rsidP="0072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r w:rsidR="000740FA">
              <w:rPr>
                <w:rFonts w:ascii="Times New Roman" w:hAnsi="Times New Roman" w:cs="Times New Roman"/>
                <w:sz w:val="28"/>
                <w:szCs w:val="28"/>
              </w:rPr>
              <w:t xml:space="preserve"> Велик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4612" w:type="dxa"/>
          </w:tcPr>
          <w:p w:rsidR="000740FA" w:rsidRDefault="000740FA" w:rsidP="0072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="0072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Мудр</w:t>
            </w:r>
            <w:r w:rsidR="00722FE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6A6869" w:rsidTr="00722FEE">
        <w:trPr>
          <w:cantSplit/>
          <w:trHeight w:val="466"/>
        </w:trPr>
        <w:tc>
          <w:tcPr>
            <w:tcW w:w="9214" w:type="dxa"/>
            <w:gridSpan w:val="2"/>
          </w:tcPr>
          <w:p w:rsidR="006A6869" w:rsidRDefault="006A6869" w:rsidP="0073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Спільне</w:t>
            </w:r>
          </w:p>
        </w:tc>
      </w:tr>
      <w:tr w:rsidR="000740FA" w:rsidTr="00722FEE">
        <w:tc>
          <w:tcPr>
            <w:tcW w:w="4602" w:type="dxa"/>
          </w:tcPr>
          <w:p w:rsidR="000740FA" w:rsidRDefault="000740FA" w:rsidP="00731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740FA" w:rsidRDefault="000740FA" w:rsidP="00731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69" w:rsidTr="00722FEE">
        <w:trPr>
          <w:cantSplit/>
          <w:trHeight w:val="44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6A6869" w:rsidRDefault="006A6869" w:rsidP="0073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Відмінне</w:t>
            </w:r>
          </w:p>
        </w:tc>
      </w:tr>
      <w:tr w:rsidR="006A6869" w:rsidTr="00722FEE">
        <w:trPr>
          <w:cantSplit/>
          <w:trHeight w:val="272"/>
        </w:trPr>
        <w:tc>
          <w:tcPr>
            <w:tcW w:w="9214" w:type="dxa"/>
            <w:gridSpan w:val="2"/>
          </w:tcPr>
          <w:p w:rsidR="006A6869" w:rsidRDefault="005F75D6" w:rsidP="0073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4053F" wp14:editId="36EA046D">
                      <wp:simplePos x="0" y="0"/>
                      <wp:positionH relativeFrom="column">
                        <wp:posOffset>2829974</wp:posOffset>
                      </wp:positionH>
                      <wp:positionV relativeFrom="paragraph">
                        <wp:posOffset>24765</wp:posOffset>
                      </wp:positionV>
                      <wp:extent cx="0" cy="147881"/>
                      <wp:effectExtent l="0" t="0" r="19050" b="2413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8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FF236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85pt,1.95pt" to="222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" strokecolor="black [3040]"/>
                  </w:pict>
                </mc:Fallback>
              </mc:AlternateContent>
            </w:r>
          </w:p>
        </w:tc>
      </w:tr>
    </w:tbl>
    <w:p w:rsidR="006A6869" w:rsidRPr="00285348" w:rsidRDefault="002C1665" w:rsidP="0073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</w:t>
      </w:r>
      <w:r w:rsidR="006A6869">
        <w:rPr>
          <w:rFonts w:ascii="Times New Roman" w:hAnsi="Times New Roman" w:cs="Times New Roman"/>
          <w:sz w:val="28"/>
          <w:szCs w:val="28"/>
        </w:rPr>
        <w:t>, що робота з таблицями</w:t>
      </w:r>
      <w:r w:rsidR="006A6869" w:rsidRPr="00285348">
        <w:rPr>
          <w:rFonts w:ascii="Times New Roman" w:hAnsi="Times New Roman" w:cs="Times New Roman"/>
          <w:sz w:val="28"/>
          <w:szCs w:val="28"/>
        </w:rPr>
        <w:t xml:space="preserve"> сприятиме </w:t>
      </w:r>
      <w:r w:rsidR="006A6869">
        <w:rPr>
          <w:rFonts w:ascii="Times New Roman" w:hAnsi="Times New Roman" w:cs="Times New Roman"/>
          <w:sz w:val="28"/>
          <w:szCs w:val="28"/>
        </w:rPr>
        <w:t xml:space="preserve">формуванню в </w:t>
      </w:r>
      <w:r w:rsidR="006A6869" w:rsidRPr="00285348">
        <w:rPr>
          <w:rFonts w:ascii="Times New Roman" w:hAnsi="Times New Roman" w:cs="Times New Roman"/>
          <w:sz w:val="28"/>
          <w:szCs w:val="28"/>
        </w:rPr>
        <w:t xml:space="preserve">учнів самоосвітньої діяльності </w:t>
      </w:r>
      <w:r w:rsidR="006A6869">
        <w:rPr>
          <w:rFonts w:ascii="Times New Roman" w:hAnsi="Times New Roman" w:cs="Times New Roman"/>
          <w:sz w:val="28"/>
          <w:szCs w:val="28"/>
        </w:rPr>
        <w:t>та вмінню працювати з додатковими джерелами знань.</w:t>
      </w:r>
    </w:p>
    <w:p w:rsidR="00043EF8" w:rsidRDefault="0027708F" w:rsidP="00731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9A6740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Вивчення життя та діяльності історичних осіб </w:t>
      </w:r>
      <w:r w:rsidR="006A6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рекомендуємо </w:t>
      </w:r>
      <w:r w:rsidR="009A6740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складання та використання </w:t>
      </w:r>
      <w:r w:rsidR="009A6740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ментальних карт</w:t>
      </w:r>
      <w:r w:rsidR="009A6740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A6740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Ментальн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A6740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A6740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740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58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сприя</w:t>
      </w:r>
      <w:r w:rsidR="00B24E4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логіки та вміння групувати історичні події навколо імені історичного діяча, 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створюючи цілісний образ 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43EF8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Ментальні карти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використовувати на етапі закріплення, як логічні опорні схеми; пр</w:t>
      </w:r>
      <w:r w:rsidR="00043EF8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перевірці домашнього завдання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при вивченні нового матеріалу (демонстративна схема); складання схем-портретів </w:t>
      </w:r>
      <w:r w:rsidR="00043EF8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творче завдання</w:t>
      </w:r>
      <w:r w:rsidR="00043EF8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порівнянні; як наочн</w:t>
      </w:r>
      <w:r w:rsidR="00043EF8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043EF8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 узагаль</w:t>
      </w:r>
      <w:r w:rsidR="00043EF8" w:rsidRPr="0009351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43EF8"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4095" w:rsidRDefault="009A6740" w:rsidP="00043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7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3E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006C7" w:rsidRPr="006006C7">
        <w:rPr>
          <w:rFonts w:ascii="Times New Roman" w:eastAsia="TimesNewRoman" w:hAnsi="Times New Roman" w:cs="Times New Roman"/>
          <w:sz w:val="28"/>
          <w:szCs w:val="28"/>
        </w:rPr>
        <w:t xml:space="preserve">Важливу роль у формуванні уявлень </w:t>
      </w:r>
      <w:r w:rsidR="005F75D6">
        <w:rPr>
          <w:rFonts w:ascii="Times New Roman" w:eastAsia="TimesNewRoman" w:hAnsi="Times New Roman" w:cs="Times New Roman"/>
          <w:sz w:val="28"/>
          <w:szCs w:val="28"/>
        </w:rPr>
        <w:t>і</w:t>
      </w:r>
      <w:r w:rsidR="006006C7" w:rsidRPr="006006C7">
        <w:rPr>
          <w:rFonts w:ascii="Times New Roman" w:eastAsia="TimesNewRoman" w:hAnsi="Times New Roman" w:cs="Times New Roman"/>
          <w:sz w:val="28"/>
          <w:szCs w:val="28"/>
        </w:rPr>
        <w:t xml:space="preserve"> знань про історичну </w:t>
      </w:r>
      <w:r w:rsidR="005F75D6">
        <w:rPr>
          <w:rFonts w:ascii="Times New Roman" w:eastAsia="TimesNewRoman" w:hAnsi="Times New Roman" w:cs="Times New Roman"/>
          <w:sz w:val="28"/>
          <w:szCs w:val="28"/>
        </w:rPr>
        <w:t>особистість</w:t>
      </w:r>
      <w:r w:rsidR="00F127F0" w:rsidRPr="00F127F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127F0" w:rsidRPr="006006C7">
        <w:rPr>
          <w:rFonts w:ascii="Times New Roman" w:eastAsia="TimesNewRoman" w:hAnsi="Times New Roman" w:cs="Times New Roman"/>
          <w:sz w:val="28"/>
          <w:szCs w:val="28"/>
        </w:rPr>
        <w:t>відігра</w:t>
      </w:r>
      <w:r w:rsidR="005F75D6">
        <w:rPr>
          <w:rFonts w:ascii="Times New Roman" w:eastAsia="TimesNewRoman" w:hAnsi="Times New Roman" w:cs="Times New Roman"/>
          <w:sz w:val="28"/>
          <w:szCs w:val="28"/>
        </w:rPr>
        <w:t xml:space="preserve">ють </w:t>
      </w:r>
      <w:r w:rsidR="00F127F0" w:rsidRPr="006006C7">
        <w:rPr>
          <w:rFonts w:ascii="Times New Roman" w:eastAsia="TimesNewRoman" w:hAnsi="Times New Roman" w:cs="Times New Roman"/>
          <w:sz w:val="28"/>
          <w:szCs w:val="28"/>
        </w:rPr>
        <w:t>підручник</w:t>
      </w:r>
      <w:r w:rsidR="005F75D6">
        <w:rPr>
          <w:rFonts w:ascii="Times New Roman" w:eastAsia="TimesNewRoman" w:hAnsi="Times New Roman" w:cs="Times New Roman"/>
          <w:sz w:val="28"/>
          <w:szCs w:val="28"/>
        </w:rPr>
        <w:t>и з історії</w:t>
      </w:r>
      <w:r w:rsidR="00EB0142" w:rsidRPr="00EB014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EB0142">
        <w:rPr>
          <w:rFonts w:ascii="Times New Roman" w:eastAsia="TimesNewRoman" w:hAnsi="Times New Roman" w:cs="Times New Roman"/>
          <w:sz w:val="28"/>
          <w:szCs w:val="28"/>
        </w:rPr>
        <w:t xml:space="preserve">зміст яких </w:t>
      </w:r>
      <w:r w:rsidR="00AD4095" w:rsidRPr="0046435E">
        <w:rPr>
          <w:rFonts w:ascii="Times New Roman" w:hAnsi="Times New Roman" w:cs="Times New Roman"/>
          <w:sz w:val="28"/>
          <w:szCs w:val="28"/>
        </w:rPr>
        <w:t xml:space="preserve">дає змогу учневі не тільки побачити зображення історичної особи </w:t>
      </w:r>
      <w:r w:rsidR="00EB0142">
        <w:rPr>
          <w:rFonts w:ascii="Times New Roman" w:hAnsi="Times New Roman" w:cs="Times New Roman"/>
          <w:sz w:val="28"/>
          <w:szCs w:val="28"/>
        </w:rPr>
        <w:t>та</w:t>
      </w:r>
      <w:r w:rsidR="00AD4095" w:rsidRPr="0046435E">
        <w:rPr>
          <w:rFonts w:ascii="Times New Roman" w:hAnsi="Times New Roman" w:cs="Times New Roman"/>
          <w:sz w:val="28"/>
          <w:szCs w:val="28"/>
        </w:rPr>
        <w:t xml:space="preserve"> прочитати біографічну довідку про неї, а й ознайомитися з її поглядами, </w:t>
      </w:r>
      <w:r w:rsidR="00AD4095">
        <w:rPr>
          <w:rFonts w:ascii="Times New Roman" w:hAnsi="Times New Roman" w:cs="Times New Roman"/>
          <w:sz w:val="28"/>
          <w:szCs w:val="28"/>
        </w:rPr>
        <w:t>поглядами сучасників</w:t>
      </w:r>
      <w:r w:rsidR="002203A4">
        <w:rPr>
          <w:rFonts w:ascii="Times New Roman" w:hAnsi="Times New Roman" w:cs="Times New Roman"/>
          <w:sz w:val="28"/>
          <w:szCs w:val="28"/>
        </w:rPr>
        <w:t xml:space="preserve"> того часу,</w:t>
      </w:r>
      <w:r w:rsidR="00AD4095">
        <w:rPr>
          <w:rFonts w:ascii="Times New Roman" w:hAnsi="Times New Roman" w:cs="Times New Roman"/>
          <w:sz w:val="28"/>
          <w:szCs w:val="28"/>
        </w:rPr>
        <w:t xml:space="preserve"> </w:t>
      </w:r>
      <w:r w:rsidR="00EB0142">
        <w:rPr>
          <w:rFonts w:ascii="Times New Roman" w:hAnsi="Times New Roman" w:cs="Times New Roman"/>
          <w:sz w:val="28"/>
          <w:szCs w:val="28"/>
        </w:rPr>
        <w:t xml:space="preserve">працюючи з матеріалами </w:t>
      </w:r>
      <w:r w:rsidR="00AD4095">
        <w:rPr>
          <w:rFonts w:ascii="Times New Roman" w:hAnsi="Times New Roman" w:cs="Times New Roman"/>
          <w:sz w:val="28"/>
          <w:szCs w:val="28"/>
        </w:rPr>
        <w:t xml:space="preserve"> рубри</w:t>
      </w:r>
      <w:r w:rsidR="00EB0142">
        <w:rPr>
          <w:rFonts w:ascii="Times New Roman" w:hAnsi="Times New Roman" w:cs="Times New Roman"/>
          <w:sz w:val="28"/>
          <w:szCs w:val="28"/>
        </w:rPr>
        <w:t xml:space="preserve">ки </w:t>
      </w:r>
      <w:r w:rsidR="00AD4095">
        <w:rPr>
          <w:rFonts w:ascii="Times New Roman" w:hAnsi="Times New Roman" w:cs="Times New Roman"/>
          <w:sz w:val="28"/>
          <w:szCs w:val="28"/>
        </w:rPr>
        <w:t>«Свідчать документи»</w:t>
      </w:r>
      <w:r w:rsidR="00E33EF8">
        <w:rPr>
          <w:rFonts w:ascii="Times New Roman" w:hAnsi="Times New Roman" w:cs="Times New Roman"/>
          <w:sz w:val="28"/>
          <w:szCs w:val="28"/>
        </w:rPr>
        <w:t xml:space="preserve"> </w:t>
      </w:r>
      <w:r w:rsidR="00AD4095" w:rsidRPr="0073732A">
        <w:rPr>
          <w:rFonts w:ascii="Times New Roman" w:hAnsi="Times New Roman" w:cs="Times New Roman"/>
          <w:sz w:val="28"/>
          <w:szCs w:val="28"/>
        </w:rPr>
        <w:t>[</w:t>
      </w:r>
      <w:r w:rsidR="0049358B">
        <w:rPr>
          <w:rFonts w:ascii="Times New Roman" w:hAnsi="Times New Roman" w:cs="Times New Roman"/>
          <w:sz w:val="28"/>
          <w:szCs w:val="28"/>
        </w:rPr>
        <w:t>1</w:t>
      </w:r>
      <w:r w:rsidR="00AD4095" w:rsidRPr="0073732A">
        <w:rPr>
          <w:rFonts w:ascii="Times New Roman" w:hAnsi="Times New Roman" w:cs="Times New Roman"/>
          <w:sz w:val="28"/>
          <w:szCs w:val="28"/>
        </w:rPr>
        <w:t>]</w:t>
      </w:r>
      <w:r w:rsidR="00AD4095">
        <w:rPr>
          <w:rFonts w:ascii="Times New Roman" w:hAnsi="Times New Roman" w:cs="Times New Roman"/>
          <w:sz w:val="28"/>
          <w:szCs w:val="28"/>
        </w:rPr>
        <w:t>.</w:t>
      </w:r>
    </w:p>
    <w:p w:rsidR="005C179C" w:rsidRPr="005C179C" w:rsidRDefault="00BC0EB1" w:rsidP="005C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98">
        <w:rPr>
          <w:rFonts w:ascii="Times New Roman" w:hAnsi="Times New Roman" w:cs="Times New Roman"/>
          <w:sz w:val="28"/>
          <w:szCs w:val="28"/>
        </w:rPr>
        <w:t xml:space="preserve">Історія минулого </w:t>
      </w:r>
      <w:r w:rsidR="005C179C">
        <w:rPr>
          <w:rFonts w:ascii="Times New Roman" w:hAnsi="Times New Roman" w:cs="Times New Roman"/>
          <w:sz w:val="28"/>
          <w:szCs w:val="28"/>
        </w:rPr>
        <w:t xml:space="preserve">та сьогодення </w:t>
      </w:r>
      <w:r w:rsidRPr="00895C98">
        <w:rPr>
          <w:rFonts w:ascii="Times New Roman" w:hAnsi="Times New Roman" w:cs="Times New Roman"/>
          <w:sz w:val="28"/>
          <w:szCs w:val="28"/>
        </w:rPr>
        <w:t xml:space="preserve">України не може бути повною без висвітлення участі жінки у всіх сферах життєдіяльності. Жінки України мають цікаву, багату </w:t>
      </w:r>
      <w:r w:rsidR="005C179C">
        <w:rPr>
          <w:rFonts w:ascii="Times New Roman" w:hAnsi="Times New Roman" w:cs="Times New Roman"/>
          <w:sz w:val="28"/>
          <w:szCs w:val="28"/>
        </w:rPr>
        <w:t xml:space="preserve">ще не вивчену історію. </w:t>
      </w:r>
      <w:r w:rsidR="006177CA">
        <w:rPr>
          <w:rFonts w:ascii="Times New Roman" w:hAnsi="Times New Roman" w:cs="Times New Roman"/>
          <w:sz w:val="28"/>
          <w:szCs w:val="28"/>
        </w:rPr>
        <w:t>Р</w:t>
      </w:r>
      <w:r w:rsidR="005C179C">
        <w:rPr>
          <w:rFonts w:ascii="Times New Roman" w:hAnsi="Times New Roman" w:cs="Times New Roman"/>
          <w:sz w:val="28"/>
          <w:szCs w:val="28"/>
        </w:rPr>
        <w:t xml:space="preserve">екомендуємо </w:t>
      </w:r>
      <w:r w:rsidR="00EE2FBC">
        <w:rPr>
          <w:rFonts w:ascii="Times New Roman" w:hAnsi="Times New Roman" w:cs="Times New Roman"/>
          <w:sz w:val="28"/>
          <w:szCs w:val="28"/>
        </w:rPr>
        <w:t xml:space="preserve">звертати увагу та вивчати </w:t>
      </w:r>
      <w:r w:rsidR="005C179C">
        <w:rPr>
          <w:rFonts w:ascii="Times New Roman" w:hAnsi="Times New Roman" w:cs="Times New Roman"/>
          <w:sz w:val="28"/>
          <w:szCs w:val="28"/>
        </w:rPr>
        <w:t>величні постаті жінок-</w:t>
      </w:r>
      <w:r w:rsidR="005C179C" w:rsidRPr="00895C98">
        <w:rPr>
          <w:rFonts w:ascii="Times New Roman" w:hAnsi="Times New Roman" w:cs="Times New Roman"/>
          <w:sz w:val="28"/>
          <w:szCs w:val="28"/>
        </w:rPr>
        <w:t>українок</w:t>
      </w:r>
      <w:r w:rsidR="005C179C">
        <w:rPr>
          <w:rFonts w:ascii="Times New Roman" w:hAnsi="Times New Roman" w:cs="Times New Roman"/>
          <w:sz w:val="28"/>
          <w:szCs w:val="28"/>
        </w:rPr>
        <w:t xml:space="preserve">, які </w:t>
      </w:r>
      <w:r w:rsidR="005C179C" w:rsidRPr="005C179C">
        <w:rPr>
          <w:sz w:val="28"/>
          <w:szCs w:val="28"/>
        </w:rPr>
        <w:t xml:space="preserve"> </w:t>
      </w:r>
      <w:r w:rsidR="005C179C" w:rsidRPr="005C179C">
        <w:rPr>
          <w:rFonts w:ascii="Times New Roman" w:hAnsi="Times New Roman" w:cs="Times New Roman"/>
          <w:sz w:val="28"/>
          <w:szCs w:val="28"/>
        </w:rPr>
        <w:t>у різний спосіб вплинул</w:t>
      </w:r>
      <w:r w:rsidR="005C179C">
        <w:rPr>
          <w:rFonts w:ascii="Times New Roman" w:hAnsi="Times New Roman" w:cs="Times New Roman"/>
          <w:sz w:val="28"/>
          <w:szCs w:val="28"/>
        </w:rPr>
        <w:t>и</w:t>
      </w:r>
      <w:r w:rsidR="005C179C" w:rsidRPr="005C179C">
        <w:rPr>
          <w:rFonts w:ascii="Times New Roman" w:hAnsi="Times New Roman" w:cs="Times New Roman"/>
          <w:sz w:val="28"/>
          <w:szCs w:val="28"/>
        </w:rPr>
        <w:t xml:space="preserve"> на становлення та розвиток української держави, її культур</w:t>
      </w:r>
      <w:r w:rsidR="00274467">
        <w:rPr>
          <w:rFonts w:ascii="Times New Roman" w:hAnsi="Times New Roman" w:cs="Times New Roman"/>
          <w:sz w:val="28"/>
          <w:szCs w:val="28"/>
        </w:rPr>
        <w:t>у</w:t>
      </w:r>
      <w:r w:rsidR="005C179C" w:rsidRPr="005C179C">
        <w:rPr>
          <w:rFonts w:ascii="Times New Roman" w:hAnsi="Times New Roman" w:cs="Times New Roman"/>
          <w:sz w:val="28"/>
          <w:szCs w:val="28"/>
        </w:rPr>
        <w:t>, освіт</w:t>
      </w:r>
      <w:r w:rsidR="00274467">
        <w:rPr>
          <w:rFonts w:ascii="Times New Roman" w:hAnsi="Times New Roman" w:cs="Times New Roman"/>
          <w:sz w:val="28"/>
          <w:szCs w:val="28"/>
        </w:rPr>
        <w:t>у</w:t>
      </w:r>
      <w:r w:rsidR="005C179C" w:rsidRPr="005C179C">
        <w:rPr>
          <w:rFonts w:ascii="Times New Roman" w:hAnsi="Times New Roman" w:cs="Times New Roman"/>
          <w:sz w:val="28"/>
          <w:szCs w:val="28"/>
        </w:rPr>
        <w:t xml:space="preserve"> й наук</w:t>
      </w:r>
      <w:r w:rsidR="00274467">
        <w:rPr>
          <w:rFonts w:ascii="Times New Roman" w:hAnsi="Times New Roman" w:cs="Times New Roman"/>
          <w:sz w:val="28"/>
          <w:szCs w:val="28"/>
        </w:rPr>
        <w:t>у</w:t>
      </w:r>
      <w:r w:rsidR="005C179C" w:rsidRPr="005C179C">
        <w:rPr>
          <w:rFonts w:ascii="Times New Roman" w:hAnsi="Times New Roman" w:cs="Times New Roman"/>
          <w:sz w:val="28"/>
          <w:szCs w:val="28"/>
        </w:rPr>
        <w:t xml:space="preserve"> </w:t>
      </w:r>
      <w:r w:rsidR="005C179C">
        <w:rPr>
          <w:rFonts w:ascii="Times New Roman" w:hAnsi="Times New Roman" w:cs="Times New Roman"/>
          <w:sz w:val="28"/>
          <w:szCs w:val="28"/>
        </w:rPr>
        <w:t>протягом тисячоліть</w:t>
      </w:r>
      <w:r w:rsidR="00EE2FBC">
        <w:rPr>
          <w:rFonts w:ascii="Times New Roman" w:hAnsi="Times New Roman" w:cs="Times New Roman"/>
          <w:sz w:val="28"/>
          <w:szCs w:val="28"/>
        </w:rPr>
        <w:t xml:space="preserve"> (княгиня Ольга, Галшка Гулевичівна, Маруся Чурай, </w:t>
      </w:r>
      <w:r w:rsidR="000A2FBA">
        <w:rPr>
          <w:rFonts w:ascii="Times New Roman" w:hAnsi="Times New Roman" w:cs="Times New Roman"/>
          <w:sz w:val="28"/>
          <w:szCs w:val="28"/>
        </w:rPr>
        <w:t xml:space="preserve">  </w:t>
      </w:r>
      <w:r w:rsidR="00EE2FBC">
        <w:rPr>
          <w:rFonts w:ascii="Times New Roman" w:hAnsi="Times New Roman" w:cs="Times New Roman"/>
          <w:sz w:val="28"/>
          <w:szCs w:val="28"/>
        </w:rPr>
        <w:t xml:space="preserve">Соломія Крушельницька, </w:t>
      </w:r>
      <w:r w:rsidR="000A2FBA">
        <w:rPr>
          <w:rFonts w:ascii="Times New Roman" w:hAnsi="Times New Roman" w:cs="Times New Roman"/>
          <w:sz w:val="28"/>
          <w:szCs w:val="28"/>
        </w:rPr>
        <w:t xml:space="preserve">  </w:t>
      </w:r>
      <w:r w:rsidR="00EE2FBC">
        <w:rPr>
          <w:rFonts w:ascii="Times New Roman" w:hAnsi="Times New Roman" w:cs="Times New Roman"/>
          <w:sz w:val="28"/>
          <w:szCs w:val="28"/>
        </w:rPr>
        <w:t xml:space="preserve">Пелагея Литвинова, </w:t>
      </w:r>
      <w:r w:rsidR="00274467">
        <w:rPr>
          <w:rFonts w:ascii="Times New Roman" w:hAnsi="Times New Roman" w:cs="Times New Roman"/>
          <w:sz w:val="28"/>
          <w:szCs w:val="28"/>
        </w:rPr>
        <w:t xml:space="preserve">  </w:t>
      </w:r>
      <w:r w:rsidR="00EE2FBC">
        <w:rPr>
          <w:rFonts w:ascii="Times New Roman" w:hAnsi="Times New Roman" w:cs="Times New Roman"/>
          <w:sz w:val="28"/>
          <w:szCs w:val="28"/>
        </w:rPr>
        <w:t>Христина Алчевська, Ольга Бесараб,</w:t>
      </w:r>
      <w:r w:rsidR="000A2FBA">
        <w:rPr>
          <w:rFonts w:ascii="Times New Roman" w:hAnsi="Times New Roman" w:cs="Times New Roman"/>
          <w:sz w:val="28"/>
          <w:szCs w:val="28"/>
        </w:rPr>
        <w:t xml:space="preserve"> Ніна Вірченко, </w:t>
      </w:r>
      <w:r w:rsidR="00EE2FBC">
        <w:rPr>
          <w:rFonts w:ascii="Times New Roman" w:hAnsi="Times New Roman" w:cs="Times New Roman"/>
          <w:sz w:val="28"/>
          <w:szCs w:val="28"/>
        </w:rPr>
        <w:t xml:space="preserve"> </w:t>
      </w:r>
      <w:r w:rsidR="000A2FBA">
        <w:rPr>
          <w:rFonts w:ascii="Times New Roman" w:hAnsi="Times New Roman" w:cs="Times New Roman"/>
          <w:sz w:val="28"/>
          <w:szCs w:val="28"/>
        </w:rPr>
        <w:t xml:space="preserve">Олена Казимирчак-Полонська, </w:t>
      </w:r>
      <w:r w:rsidR="00EE2FBC">
        <w:rPr>
          <w:rFonts w:ascii="Times New Roman" w:hAnsi="Times New Roman" w:cs="Times New Roman"/>
          <w:sz w:val="28"/>
          <w:szCs w:val="28"/>
        </w:rPr>
        <w:t>Ліна Костенко тощо)</w:t>
      </w:r>
      <w:r w:rsidR="005C179C" w:rsidRPr="005C179C">
        <w:rPr>
          <w:rFonts w:ascii="Times New Roman" w:hAnsi="Times New Roman" w:cs="Times New Roman"/>
          <w:sz w:val="28"/>
          <w:szCs w:val="28"/>
        </w:rPr>
        <w:t>.</w:t>
      </w:r>
    </w:p>
    <w:p w:rsidR="00A9678F" w:rsidRDefault="00DD2B2F" w:rsidP="0073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п</w:t>
      </w:r>
      <w:r w:rsidR="00432696">
        <w:rPr>
          <w:rFonts w:ascii="Times New Roman" w:hAnsi="Times New Roman" w:cs="Times New Roman"/>
          <w:sz w:val="28"/>
          <w:szCs w:val="28"/>
        </w:rPr>
        <w:t xml:space="preserve">ід час </w:t>
      </w:r>
      <w:r w:rsidR="00432696" w:rsidRPr="00391E92">
        <w:rPr>
          <w:rFonts w:ascii="Times New Roman" w:hAnsi="Times New Roman" w:cs="Times New Roman"/>
          <w:sz w:val="28"/>
          <w:szCs w:val="28"/>
        </w:rPr>
        <w:t xml:space="preserve"> вивчення </w:t>
      </w:r>
      <w:r w:rsidR="00432696">
        <w:rPr>
          <w:rFonts w:ascii="Times New Roman" w:hAnsi="Times New Roman" w:cs="Times New Roman"/>
          <w:sz w:val="28"/>
          <w:szCs w:val="28"/>
        </w:rPr>
        <w:t xml:space="preserve">історичних особистостей </w:t>
      </w:r>
      <w:r w:rsidR="00432696" w:rsidRPr="00391E92">
        <w:rPr>
          <w:rFonts w:ascii="Times New Roman" w:hAnsi="Times New Roman" w:cs="Times New Roman"/>
          <w:sz w:val="28"/>
          <w:szCs w:val="28"/>
        </w:rPr>
        <w:t xml:space="preserve"> учні повинні знати: дати подій, визначення понять і термінів, назви історико-географічних об’єктів, історичних джерел, пов’язаних із життєписом </w:t>
      </w:r>
      <w:r w:rsidR="00432696">
        <w:rPr>
          <w:rFonts w:ascii="Times New Roman" w:hAnsi="Times New Roman" w:cs="Times New Roman"/>
          <w:sz w:val="28"/>
          <w:szCs w:val="28"/>
        </w:rPr>
        <w:t>особистості;</w:t>
      </w:r>
      <w:r w:rsidR="00432696" w:rsidRPr="00432696">
        <w:rPr>
          <w:rFonts w:ascii="Times New Roman" w:hAnsi="Times New Roman" w:cs="Times New Roman"/>
          <w:sz w:val="28"/>
          <w:szCs w:val="28"/>
        </w:rPr>
        <w:t xml:space="preserve"> </w:t>
      </w:r>
      <w:r w:rsidR="00A9678F">
        <w:rPr>
          <w:rFonts w:ascii="Times New Roman" w:hAnsi="Times New Roman" w:cs="Times New Roman"/>
          <w:sz w:val="28"/>
          <w:szCs w:val="28"/>
        </w:rPr>
        <w:t xml:space="preserve"> </w:t>
      </w:r>
      <w:r w:rsidR="00432696" w:rsidRPr="00391E92">
        <w:rPr>
          <w:rFonts w:ascii="Times New Roman" w:hAnsi="Times New Roman" w:cs="Times New Roman"/>
          <w:sz w:val="28"/>
          <w:szCs w:val="28"/>
        </w:rPr>
        <w:t xml:space="preserve">уміти: описувати </w:t>
      </w:r>
      <w:r w:rsidR="00546FDA">
        <w:rPr>
          <w:rFonts w:ascii="Times New Roman" w:hAnsi="Times New Roman" w:cs="Times New Roman"/>
          <w:sz w:val="28"/>
          <w:szCs w:val="28"/>
        </w:rPr>
        <w:t xml:space="preserve"> </w:t>
      </w:r>
      <w:r w:rsidR="00432696" w:rsidRPr="00391E92">
        <w:rPr>
          <w:rFonts w:ascii="Times New Roman" w:hAnsi="Times New Roman" w:cs="Times New Roman"/>
          <w:sz w:val="28"/>
          <w:szCs w:val="28"/>
        </w:rPr>
        <w:t>постать</w:t>
      </w:r>
      <w:r w:rsidR="00A9678F">
        <w:rPr>
          <w:rFonts w:ascii="Times New Roman" w:hAnsi="Times New Roman" w:cs="Times New Roman"/>
          <w:sz w:val="28"/>
          <w:szCs w:val="28"/>
        </w:rPr>
        <w:t xml:space="preserve"> </w:t>
      </w:r>
      <w:r w:rsidR="00432696" w:rsidRPr="00391E92">
        <w:rPr>
          <w:rFonts w:ascii="Times New Roman" w:hAnsi="Times New Roman" w:cs="Times New Roman"/>
          <w:sz w:val="28"/>
          <w:szCs w:val="28"/>
        </w:rPr>
        <w:t xml:space="preserve"> історичного</w:t>
      </w:r>
      <w:r w:rsidR="00546F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2696" w:rsidRPr="00391E92">
        <w:rPr>
          <w:rFonts w:ascii="Times New Roman" w:hAnsi="Times New Roman" w:cs="Times New Roman"/>
          <w:sz w:val="28"/>
          <w:szCs w:val="28"/>
        </w:rPr>
        <w:t xml:space="preserve"> діяча,</w:t>
      </w:r>
      <w:r w:rsidR="00A9678F">
        <w:rPr>
          <w:rFonts w:ascii="Times New Roman" w:hAnsi="Times New Roman" w:cs="Times New Roman"/>
          <w:sz w:val="28"/>
          <w:szCs w:val="28"/>
        </w:rPr>
        <w:t xml:space="preserve"> </w:t>
      </w:r>
      <w:r w:rsidR="00432696" w:rsidRPr="00391E92">
        <w:rPr>
          <w:rFonts w:ascii="Times New Roman" w:hAnsi="Times New Roman" w:cs="Times New Roman"/>
          <w:sz w:val="28"/>
          <w:szCs w:val="28"/>
        </w:rPr>
        <w:t xml:space="preserve"> використовувати</w:t>
      </w:r>
    </w:p>
    <w:p w:rsidR="00432696" w:rsidRPr="00391E92" w:rsidRDefault="00432696" w:rsidP="00A9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E92">
        <w:rPr>
          <w:rFonts w:ascii="Times New Roman" w:hAnsi="Times New Roman" w:cs="Times New Roman"/>
          <w:sz w:val="28"/>
          <w:szCs w:val="28"/>
        </w:rPr>
        <w:t>історичні джерела для його характеристики; синхронізувати події, пов’язані із його життєписом, визначати їх хронологічну послідовність, віддаленість від сьогодення; використовувати у мовленні поняття і терміни, пов’язані із життєписом діяча; установлювати причинно-наслідкові зв’язки між фактами, подіями, явищами, пов’язаними із життєписом особи; висловлювати своє ставлення до особистості, дати відповідь на питання: у чому полягав її патріотизм.</w:t>
      </w:r>
    </w:p>
    <w:p w:rsidR="0045420D" w:rsidRDefault="00E33EF8" w:rsidP="0073177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5420D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оцінки та</w:t>
      </w:r>
      <w:r w:rsidR="0045420D"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420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A7C"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налізу </w:t>
      </w:r>
      <w:r w:rsidR="0045420D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знань про історичну особистість варто враховувати</w:t>
      </w:r>
      <w:r w:rsidR="00320DA5" w:rsidRPr="00320D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0DA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20DA5"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>мі</w:t>
      </w:r>
      <w:r w:rsidR="00320DA5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учнів:</w:t>
      </w:r>
    </w:p>
    <w:p w:rsidR="00320DA5" w:rsidRPr="00B11A7C" w:rsidRDefault="00320DA5" w:rsidP="00320DA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аналізувати текст параграфа, документа, інших додаткових джерел знань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відбирати матеріал 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характеристики історичних осіб;</w:t>
      </w:r>
    </w:p>
    <w:p w:rsidR="00320DA5" w:rsidRPr="00B11A7C" w:rsidRDefault="00320DA5" w:rsidP="00320DA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загальнювати фактичний матеріал 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одо характеристики особистостей;</w:t>
      </w:r>
    </w:p>
    <w:p w:rsidR="00320DA5" w:rsidRPr="00B11A7C" w:rsidRDefault="00320DA5" w:rsidP="00320DA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давати стислу характеристику історичним діячам, самостійн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готувати повідомлення про них;</w:t>
      </w:r>
    </w:p>
    <w:p w:rsidR="00320DA5" w:rsidRPr="00B11A7C" w:rsidRDefault="00320DA5" w:rsidP="00320DA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>озкривати значення вида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тних осіб в історичних процесах;</w:t>
      </w:r>
    </w:p>
    <w:p w:rsidR="00320DA5" w:rsidRPr="00B11A7C" w:rsidRDefault="00320DA5" w:rsidP="00320DA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B11A7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півставляти діяльність осіб з певною історичною епохою, за допомогою вчи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теля визначати сучасників тощо.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D1603" w:rsidRDefault="002C1665" w:rsidP="007D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</w:t>
      </w:r>
      <w:r w:rsidR="004250EC">
        <w:rPr>
          <w:rFonts w:ascii="Times New Roman" w:hAnsi="Times New Roman" w:cs="Times New Roman"/>
          <w:sz w:val="28"/>
          <w:szCs w:val="28"/>
        </w:rPr>
        <w:t xml:space="preserve">, що формування знань про </w:t>
      </w:r>
      <w:r w:rsidR="00562B4E">
        <w:rPr>
          <w:rFonts w:ascii="Times New Roman" w:hAnsi="Times New Roman" w:cs="Times New Roman"/>
          <w:sz w:val="28"/>
          <w:szCs w:val="28"/>
        </w:rPr>
        <w:t>і</w:t>
      </w:r>
      <w:r w:rsidR="004250EC">
        <w:rPr>
          <w:rFonts w:ascii="Times New Roman" w:hAnsi="Times New Roman" w:cs="Times New Roman"/>
          <w:sz w:val="28"/>
          <w:szCs w:val="28"/>
        </w:rPr>
        <w:t>сторичну особистість</w:t>
      </w:r>
      <w:r w:rsidR="002203A4" w:rsidRPr="002203A4">
        <w:rPr>
          <w:rFonts w:ascii="Times New Roman" w:hAnsi="Times New Roman" w:cs="Times New Roman"/>
          <w:sz w:val="28"/>
          <w:szCs w:val="28"/>
        </w:rPr>
        <w:t xml:space="preserve"> повинн</w:t>
      </w:r>
      <w:r w:rsidR="004250EC">
        <w:rPr>
          <w:rFonts w:ascii="Times New Roman" w:hAnsi="Times New Roman" w:cs="Times New Roman"/>
          <w:sz w:val="28"/>
          <w:szCs w:val="28"/>
        </w:rPr>
        <w:t>о</w:t>
      </w:r>
      <w:r w:rsidR="002203A4" w:rsidRPr="002203A4">
        <w:rPr>
          <w:rFonts w:ascii="Times New Roman" w:hAnsi="Times New Roman" w:cs="Times New Roman"/>
          <w:sz w:val="28"/>
          <w:szCs w:val="28"/>
        </w:rPr>
        <w:t xml:space="preserve"> </w:t>
      </w:r>
      <w:r w:rsidR="004250EC">
        <w:rPr>
          <w:rFonts w:ascii="Times New Roman" w:hAnsi="Times New Roman" w:cs="Times New Roman"/>
          <w:sz w:val="28"/>
          <w:szCs w:val="28"/>
        </w:rPr>
        <w:t>розглядатися</w:t>
      </w:r>
      <w:r w:rsidR="002203A4">
        <w:rPr>
          <w:rFonts w:ascii="Times New Roman" w:hAnsi="Times New Roman" w:cs="Times New Roman"/>
          <w:sz w:val="28"/>
          <w:szCs w:val="28"/>
        </w:rPr>
        <w:t xml:space="preserve"> </w:t>
      </w:r>
      <w:r w:rsidR="002203A4" w:rsidRPr="002203A4">
        <w:rPr>
          <w:rFonts w:ascii="Times New Roman" w:hAnsi="Times New Roman" w:cs="Times New Roman"/>
          <w:sz w:val="28"/>
          <w:szCs w:val="28"/>
        </w:rPr>
        <w:t>не стільки на тлі історичного процесу, скільки як його складова частина</w:t>
      </w:r>
      <w:r w:rsidR="00562B4E">
        <w:rPr>
          <w:rFonts w:ascii="Times New Roman" w:hAnsi="Times New Roman" w:cs="Times New Roman"/>
          <w:sz w:val="28"/>
          <w:szCs w:val="28"/>
        </w:rPr>
        <w:t>,</w:t>
      </w:r>
      <w:r w:rsidR="002203A4">
        <w:rPr>
          <w:rFonts w:ascii="Times New Roman" w:hAnsi="Times New Roman" w:cs="Times New Roman"/>
          <w:sz w:val="28"/>
          <w:szCs w:val="28"/>
        </w:rPr>
        <w:t xml:space="preserve"> як</w:t>
      </w:r>
      <w:r w:rsidR="002203A4" w:rsidRPr="002203A4">
        <w:rPr>
          <w:rFonts w:ascii="Times New Roman" w:hAnsi="Times New Roman" w:cs="Times New Roman"/>
          <w:sz w:val="28"/>
          <w:szCs w:val="28"/>
        </w:rPr>
        <w:t xml:space="preserve"> суттєвий чинник впливу</w:t>
      </w:r>
      <w:r w:rsidR="002203A4">
        <w:rPr>
          <w:rFonts w:ascii="Times New Roman" w:hAnsi="Times New Roman" w:cs="Times New Roman"/>
          <w:sz w:val="28"/>
          <w:szCs w:val="28"/>
        </w:rPr>
        <w:t xml:space="preserve"> особистості на розвиток країни</w:t>
      </w:r>
      <w:r w:rsidR="002203A4" w:rsidRPr="002203A4">
        <w:rPr>
          <w:rFonts w:ascii="Times New Roman" w:hAnsi="Times New Roman" w:cs="Times New Roman"/>
          <w:sz w:val="28"/>
          <w:szCs w:val="28"/>
        </w:rPr>
        <w:t xml:space="preserve">. </w:t>
      </w:r>
      <w:r w:rsidR="00BA00C5">
        <w:rPr>
          <w:rFonts w:ascii="Times New Roman" w:hAnsi="Times New Roman" w:cs="Times New Roman"/>
          <w:sz w:val="28"/>
          <w:szCs w:val="28"/>
        </w:rPr>
        <w:t xml:space="preserve">Обираючи історичних постатей, маємо завжди пам’ятати про об’єктивність критеріїв: у яких конкретно-історичних умовах діяла та чи інша людина, що вона зробила для суспільства, для утвердження духовних і матеріальних загальнолюдських цінностей. </w:t>
      </w:r>
    </w:p>
    <w:p w:rsidR="00627641" w:rsidRDefault="007D1603" w:rsidP="007D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в</w:t>
      </w:r>
      <w:r w:rsidR="002203A4" w:rsidRPr="002203A4">
        <w:rPr>
          <w:rFonts w:ascii="Times New Roman" w:hAnsi="Times New Roman" w:cs="Times New Roman"/>
          <w:sz w:val="28"/>
          <w:szCs w:val="28"/>
        </w:rPr>
        <w:t xml:space="preserve">ивчення </w:t>
      </w:r>
      <w:r w:rsidR="00627641">
        <w:rPr>
          <w:rFonts w:ascii="Times New Roman" w:hAnsi="Times New Roman" w:cs="Times New Roman"/>
          <w:sz w:val="28"/>
          <w:szCs w:val="28"/>
        </w:rPr>
        <w:t xml:space="preserve">історичної особистості на уроках історії сприятиме </w:t>
      </w:r>
      <w:r w:rsidR="007A63C1">
        <w:rPr>
          <w:rFonts w:ascii="Times New Roman" w:hAnsi="Times New Roman" w:cs="Times New Roman"/>
          <w:sz w:val="28"/>
          <w:szCs w:val="28"/>
        </w:rPr>
        <w:t xml:space="preserve">осмисленню ролі особистості в історії, </w:t>
      </w:r>
      <w:r w:rsidR="00627641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F01786">
        <w:rPr>
          <w:rFonts w:ascii="Times New Roman" w:hAnsi="Times New Roman" w:cs="Times New Roman"/>
          <w:sz w:val="28"/>
          <w:szCs w:val="28"/>
        </w:rPr>
        <w:t xml:space="preserve">в учнів </w:t>
      </w:r>
      <w:r w:rsidR="007A63C1">
        <w:rPr>
          <w:rFonts w:ascii="Times New Roman" w:hAnsi="Times New Roman" w:cs="Times New Roman"/>
          <w:sz w:val="28"/>
          <w:szCs w:val="28"/>
        </w:rPr>
        <w:t>критично</w:t>
      </w:r>
      <w:r w:rsidR="00F01786">
        <w:rPr>
          <w:rFonts w:ascii="Times New Roman" w:hAnsi="Times New Roman" w:cs="Times New Roman"/>
          <w:sz w:val="28"/>
          <w:szCs w:val="28"/>
        </w:rPr>
        <w:t>го</w:t>
      </w:r>
      <w:r w:rsidR="007A63C1">
        <w:rPr>
          <w:rFonts w:ascii="Times New Roman" w:hAnsi="Times New Roman" w:cs="Times New Roman"/>
          <w:sz w:val="28"/>
          <w:szCs w:val="28"/>
        </w:rPr>
        <w:t xml:space="preserve"> аналізу різних джерел</w:t>
      </w:r>
      <w:r w:rsidR="00F501BA">
        <w:rPr>
          <w:rFonts w:ascii="Times New Roman" w:hAnsi="Times New Roman" w:cs="Times New Roman"/>
          <w:sz w:val="28"/>
          <w:szCs w:val="28"/>
        </w:rPr>
        <w:t xml:space="preserve"> інформації про особистість</w:t>
      </w:r>
      <w:r w:rsidR="007A63C1">
        <w:rPr>
          <w:rFonts w:ascii="Times New Roman" w:hAnsi="Times New Roman" w:cs="Times New Roman"/>
          <w:sz w:val="28"/>
          <w:szCs w:val="28"/>
        </w:rPr>
        <w:t xml:space="preserve">, формуванню власного бачення </w:t>
      </w:r>
      <w:r w:rsidR="00F501BA">
        <w:rPr>
          <w:rFonts w:ascii="Times New Roman" w:hAnsi="Times New Roman" w:cs="Times New Roman"/>
          <w:sz w:val="28"/>
          <w:szCs w:val="28"/>
        </w:rPr>
        <w:t xml:space="preserve">учнями </w:t>
      </w:r>
      <w:r w:rsidR="007A63C1">
        <w:rPr>
          <w:rFonts w:ascii="Times New Roman" w:hAnsi="Times New Roman" w:cs="Times New Roman"/>
          <w:sz w:val="28"/>
          <w:szCs w:val="28"/>
        </w:rPr>
        <w:t>та розуміння</w:t>
      </w:r>
      <w:r w:rsidR="00F501BA">
        <w:rPr>
          <w:rFonts w:ascii="Times New Roman" w:hAnsi="Times New Roman" w:cs="Times New Roman"/>
          <w:sz w:val="28"/>
          <w:szCs w:val="28"/>
        </w:rPr>
        <w:t xml:space="preserve"> ними історичних подій, процесів тощо.</w:t>
      </w:r>
      <w:r w:rsidR="007A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A4" w:rsidRPr="00722FEE" w:rsidRDefault="002203A4" w:rsidP="0073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A4" w:rsidRPr="00731779" w:rsidRDefault="0049358B" w:rsidP="00731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використаних і рекомендованих джерел: </w:t>
      </w:r>
    </w:p>
    <w:p w:rsidR="0046435E" w:rsidRDefault="0073732A" w:rsidP="00731779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358B">
        <w:rPr>
          <w:rFonts w:ascii="Times New Roman" w:hAnsi="Times New Roman" w:cs="Times New Roman"/>
          <w:sz w:val="28"/>
          <w:szCs w:val="28"/>
        </w:rPr>
        <w:t xml:space="preserve">Історія </w:t>
      </w:r>
      <w:r w:rsidR="00731779">
        <w:rPr>
          <w:rFonts w:ascii="Times New Roman" w:hAnsi="Times New Roman" w:cs="Times New Roman"/>
          <w:sz w:val="28"/>
          <w:szCs w:val="28"/>
        </w:rPr>
        <w:t>У</w:t>
      </w:r>
      <w:r w:rsidRPr="0049358B">
        <w:rPr>
          <w:rFonts w:ascii="Times New Roman" w:hAnsi="Times New Roman" w:cs="Times New Roman"/>
          <w:sz w:val="28"/>
          <w:szCs w:val="28"/>
        </w:rPr>
        <w:t xml:space="preserve">країни : підруч. для 7 кл. закладів загальної середньої освіти / </w:t>
      </w:r>
      <w:r w:rsidR="007317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358B">
        <w:rPr>
          <w:rFonts w:ascii="Times New Roman" w:hAnsi="Times New Roman" w:cs="Times New Roman"/>
          <w:sz w:val="28"/>
          <w:szCs w:val="28"/>
        </w:rPr>
        <w:t>В. О. Дрібниця, І. Я. Щупак, О.В. Бурлака, І. О. Піскарьова. – Київ : УОВЦ «Оріон», 2020. – 176 с. : іл.</w:t>
      </w:r>
    </w:p>
    <w:p w:rsidR="00E33EF8" w:rsidRPr="0049358B" w:rsidRDefault="00E33EF8" w:rsidP="00731779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Мистецтво. 9 клас. Конспекти уроків  / Л.В. Сєрих, В. Г. Чуркіна, </w:t>
      </w:r>
      <w:r w:rsidR="00722F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="007317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ельник, Г.М. Макаренко. – Харків: Вид-во «Ранок», 2018 – 288 с. – (Серія «Інтерактивний урок»). – 1 електрон. опт. диск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33EF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C045A" w:rsidRPr="00E33EF8" w:rsidRDefault="005C045A" w:rsidP="00731779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EF8">
        <w:rPr>
          <w:rFonts w:ascii="Times New Roman" w:hAnsi="Times New Roman" w:cs="Times New Roman"/>
          <w:sz w:val="28"/>
          <w:szCs w:val="28"/>
        </w:rPr>
        <w:t>Пінчук А. С. Методичні засади висвітлення історичних</w:t>
      </w:r>
      <w:r w:rsidR="00C96CA7" w:rsidRPr="00E33EF8">
        <w:rPr>
          <w:rFonts w:ascii="Times New Roman" w:hAnsi="Times New Roman" w:cs="Times New Roman"/>
          <w:sz w:val="28"/>
          <w:szCs w:val="28"/>
        </w:rPr>
        <w:t xml:space="preserve"> по</w:t>
      </w:r>
      <w:r w:rsidRPr="00E33EF8">
        <w:rPr>
          <w:rFonts w:ascii="Times New Roman" w:hAnsi="Times New Roman" w:cs="Times New Roman"/>
          <w:sz w:val="28"/>
          <w:szCs w:val="28"/>
        </w:rPr>
        <w:t>статей у шкільн</w:t>
      </w:r>
      <w:r w:rsidR="00E33EF8" w:rsidRPr="00E33EF8">
        <w:rPr>
          <w:rFonts w:ascii="Times New Roman" w:hAnsi="Times New Roman" w:cs="Times New Roman"/>
          <w:sz w:val="28"/>
          <w:szCs w:val="28"/>
        </w:rPr>
        <w:t xml:space="preserve">их курсах історії. Автореферат. </w:t>
      </w:r>
      <w:r w:rsidRPr="00E33EF8">
        <w:rPr>
          <w:rFonts w:ascii="Times New Roman" w:hAnsi="Times New Roman" w:cs="Times New Roman"/>
          <w:sz w:val="28"/>
          <w:szCs w:val="28"/>
        </w:rPr>
        <w:t xml:space="preserve">к. пед. наук спец.: 13.00.02 </w:t>
      </w:r>
      <w:r w:rsidR="00C96CA7" w:rsidRPr="00E33EF8">
        <w:rPr>
          <w:rFonts w:ascii="Times New Roman" w:hAnsi="Times New Roman" w:cs="Times New Roman"/>
          <w:sz w:val="28"/>
          <w:szCs w:val="28"/>
        </w:rPr>
        <w:t xml:space="preserve">– </w:t>
      </w:r>
      <w:r w:rsidRPr="00E33EF8">
        <w:rPr>
          <w:rFonts w:ascii="Times New Roman" w:hAnsi="Times New Roman" w:cs="Times New Roman"/>
          <w:sz w:val="28"/>
          <w:szCs w:val="28"/>
        </w:rPr>
        <w:t>теорія і методика навчання</w:t>
      </w:r>
      <w:r w:rsidR="00E33EF8" w:rsidRPr="00E33EF8">
        <w:rPr>
          <w:rFonts w:ascii="Times New Roman" w:hAnsi="Times New Roman" w:cs="Times New Roman"/>
          <w:sz w:val="28"/>
          <w:szCs w:val="28"/>
        </w:rPr>
        <w:t xml:space="preserve"> </w:t>
      </w:r>
      <w:r w:rsidRPr="00E33EF8">
        <w:rPr>
          <w:rFonts w:ascii="Times New Roman" w:hAnsi="Times New Roman" w:cs="Times New Roman"/>
          <w:sz w:val="28"/>
          <w:szCs w:val="28"/>
        </w:rPr>
        <w:t xml:space="preserve">історії /А. С. Пінчук. </w:t>
      </w:r>
      <w:r w:rsidR="00C96CA7" w:rsidRPr="00E33EF8">
        <w:rPr>
          <w:rFonts w:ascii="Times New Roman" w:hAnsi="Times New Roman" w:cs="Times New Roman"/>
          <w:sz w:val="28"/>
          <w:szCs w:val="28"/>
        </w:rPr>
        <w:t>–</w:t>
      </w:r>
      <w:r w:rsidRPr="00E33EF8">
        <w:rPr>
          <w:rFonts w:ascii="Times New Roman" w:hAnsi="Times New Roman" w:cs="Times New Roman"/>
          <w:sz w:val="28"/>
          <w:szCs w:val="28"/>
        </w:rPr>
        <w:t xml:space="preserve"> К.: Ін-т педагогіки АПН Укр., 2006. </w:t>
      </w:r>
      <w:r w:rsidR="00C96CA7" w:rsidRPr="00E33EF8">
        <w:rPr>
          <w:rFonts w:ascii="Times New Roman" w:hAnsi="Times New Roman" w:cs="Times New Roman"/>
          <w:sz w:val="28"/>
          <w:szCs w:val="28"/>
        </w:rPr>
        <w:t xml:space="preserve">– </w:t>
      </w:r>
      <w:r w:rsidRPr="00E33EF8">
        <w:rPr>
          <w:rFonts w:ascii="Times New Roman" w:hAnsi="Times New Roman" w:cs="Times New Roman"/>
          <w:sz w:val="28"/>
          <w:szCs w:val="28"/>
        </w:rPr>
        <w:t>21 с.</w:t>
      </w:r>
    </w:p>
    <w:p w:rsidR="00731779" w:rsidRPr="00722FEE" w:rsidRDefault="00731779" w:rsidP="0060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731779" w:rsidRDefault="00731779" w:rsidP="0060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Методист з історії навчально-методичного </w:t>
      </w:r>
    </w:p>
    <w:p w:rsidR="00731779" w:rsidRDefault="00731779" w:rsidP="0060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відділу координації освітньої діяльності </w:t>
      </w:r>
    </w:p>
    <w:p w:rsidR="00731779" w:rsidRDefault="00731779" w:rsidP="0060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 професійн</w:t>
      </w:r>
      <w:r w:rsidR="00722FEE">
        <w:rPr>
          <w:rFonts w:ascii="Times New Roman" w:eastAsia="TimesNewRoman" w:hAnsi="Times New Roman" w:cs="Times New Roman"/>
          <w:sz w:val="28"/>
          <w:szCs w:val="28"/>
        </w:rPr>
        <w:t>ого розвитку Сумського ОІППО</w:t>
      </w:r>
      <w:r w:rsidR="00722FEE">
        <w:rPr>
          <w:rFonts w:ascii="Times New Roman" w:eastAsia="TimesNewRoman" w:hAnsi="Times New Roman" w:cs="Times New Roman"/>
          <w:sz w:val="28"/>
          <w:szCs w:val="28"/>
        </w:rPr>
        <w:tab/>
      </w:r>
      <w:r w:rsidR="00722FEE">
        <w:rPr>
          <w:rFonts w:ascii="Times New Roman" w:eastAsia="TimesNewRoman" w:hAnsi="Times New Roman" w:cs="Times New Roman"/>
          <w:sz w:val="28"/>
          <w:szCs w:val="28"/>
        </w:rPr>
        <w:tab/>
      </w:r>
      <w:r w:rsidR="00722FEE"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>О.В. Третьякова</w:t>
      </w:r>
    </w:p>
    <w:sectPr w:rsidR="00731779" w:rsidSect="00722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3F9E"/>
    <w:multiLevelType w:val="multilevel"/>
    <w:tmpl w:val="A65A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56C65"/>
    <w:multiLevelType w:val="hybridMultilevel"/>
    <w:tmpl w:val="4F469BE8"/>
    <w:lvl w:ilvl="0" w:tplc="5DE8E5D2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C3D71"/>
    <w:multiLevelType w:val="hybridMultilevel"/>
    <w:tmpl w:val="8152A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0724"/>
    <w:multiLevelType w:val="hybridMultilevel"/>
    <w:tmpl w:val="61FA3F4C"/>
    <w:lvl w:ilvl="0" w:tplc="5DE8E5D2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C5675B"/>
    <w:multiLevelType w:val="hybridMultilevel"/>
    <w:tmpl w:val="9C1E9B9A"/>
    <w:lvl w:ilvl="0" w:tplc="5DE8E5D2">
      <w:start w:val="7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DD6DE3"/>
    <w:multiLevelType w:val="hybridMultilevel"/>
    <w:tmpl w:val="CB82C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AD4"/>
    <w:rsid w:val="00043EF8"/>
    <w:rsid w:val="000740FA"/>
    <w:rsid w:val="00077FAD"/>
    <w:rsid w:val="000847D1"/>
    <w:rsid w:val="000A2FBA"/>
    <w:rsid w:val="001507ED"/>
    <w:rsid w:val="00151ED7"/>
    <w:rsid w:val="00171FD9"/>
    <w:rsid w:val="00173B77"/>
    <w:rsid w:val="001833F6"/>
    <w:rsid w:val="0019012F"/>
    <w:rsid w:val="001A1870"/>
    <w:rsid w:val="001A3627"/>
    <w:rsid w:val="001F6A96"/>
    <w:rsid w:val="002203A4"/>
    <w:rsid w:val="00274467"/>
    <w:rsid w:val="0027708F"/>
    <w:rsid w:val="00285348"/>
    <w:rsid w:val="00286C94"/>
    <w:rsid w:val="002A7CC7"/>
    <w:rsid w:val="002B4706"/>
    <w:rsid w:val="002C1665"/>
    <w:rsid w:val="002C27EF"/>
    <w:rsid w:val="002C7E78"/>
    <w:rsid w:val="002D02E0"/>
    <w:rsid w:val="0030684D"/>
    <w:rsid w:val="00320DA5"/>
    <w:rsid w:val="00373ED7"/>
    <w:rsid w:val="00391E92"/>
    <w:rsid w:val="003B5C80"/>
    <w:rsid w:val="003D515F"/>
    <w:rsid w:val="004250EC"/>
    <w:rsid w:val="00432696"/>
    <w:rsid w:val="0045420D"/>
    <w:rsid w:val="0046435E"/>
    <w:rsid w:val="004739B0"/>
    <w:rsid w:val="0049358B"/>
    <w:rsid w:val="004E5E65"/>
    <w:rsid w:val="004E6BB9"/>
    <w:rsid w:val="00501412"/>
    <w:rsid w:val="00546FDA"/>
    <w:rsid w:val="00550DB4"/>
    <w:rsid w:val="00562B4E"/>
    <w:rsid w:val="005750FB"/>
    <w:rsid w:val="005876C9"/>
    <w:rsid w:val="00594A3B"/>
    <w:rsid w:val="005C045A"/>
    <w:rsid w:val="005C179C"/>
    <w:rsid w:val="005F75D6"/>
    <w:rsid w:val="006006C7"/>
    <w:rsid w:val="006177CA"/>
    <w:rsid w:val="00627641"/>
    <w:rsid w:val="006710E0"/>
    <w:rsid w:val="006742E7"/>
    <w:rsid w:val="00695278"/>
    <w:rsid w:val="006A6869"/>
    <w:rsid w:val="00722FEE"/>
    <w:rsid w:val="00727456"/>
    <w:rsid w:val="00731779"/>
    <w:rsid w:val="0073732A"/>
    <w:rsid w:val="007545FC"/>
    <w:rsid w:val="00795173"/>
    <w:rsid w:val="007A63C1"/>
    <w:rsid w:val="007D1603"/>
    <w:rsid w:val="007E6DAF"/>
    <w:rsid w:val="0087021F"/>
    <w:rsid w:val="008B711B"/>
    <w:rsid w:val="008D3DBC"/>
    <w:rsid w:val="009168CF"/>
    <w:rsid w:val="009234AB"/>
    <w:rsid w:val="009247C9"/>
    <w:rsid w:val="00973AEB"/>
    <w:rsid w:val="009A6740"/>
    <w:rsid w:val="009C46A1"/>
    <w:rsid w:val="00A557C1"/>
    <w:rsid w:val="00A93DBE"/>
    <w:rsid w:val="00A9678F"/>
    <w:rsid w:val="00AD0113"/>
    <w:rsid w:val="00AD4095"/>
    <w:rsid w:val="00AD6AD4"/>
    <w:rsid w:val="00B11A7C"/>
    <w:rsid w:val="00B22DFC"/>
    <w:rsid w:val="00B24E45"/>
    <w:rsid w:val="00B52638"/>
    <w:rsid w:val="00B61917"/>
    <w:rsid w:val="00BA00C5"/>
    <w:rsid w:val="00BB4594"/>
    <w:rsid w:val="00BC0EB1"/>
    <w:rsid w:val="00C17AD1"/>
    <w:rsid w:val="00C96CA7"/>
    <w:rsid w:val="00CC686C"/>
    <w:rsid w:val="00CF603B"/>
    <w:rsid w:val="00D02794"/>
    <w:rsid w:val="00D05E0D"/>
    <w:rsid w:val="00D05ED0"/>
    <w:rsid w:val="00D358E5"/>
    <w:rsid w:val="00D670D8"/>
    <w:rsid w:val="00D95582"/>
    <w:rsid w:val="00DA2DEA"/>
    <w:rsid w:val="00DC41D6"/>
    <w:rsid w:val="00DD2B2F"/>
    <w:rsid w:val="00DE3B71"/>
    <w:rsid w:val="00E33EF8"/>
    <w:rsid w:val="00E72AD9"/>
    <w:rsid w:val="00E806AA"/>
    <w:rsid w:val="00EB0142"/>
    <w:rsid w:val="00EB35C1"/>
    <w:rsid w:val="00EE2FBC"/>
    <w:rsid w:val="00EE6DE2"/>
    <w:rsid w:val="00F01786"/>
    <w:rsid w:val="00F10CDA"/>
    <w:rsid w:val="00F127F0"/>
    <w:rsid w:val="00F35853"/>
    <w:rsid w:val="00F501BA"/>
    <w:rsid w:val="00F50948"/>
    <w:rsid w:val="00F7391A"/>
    <w:rsid w:val="00FB5684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4E6"/>
  <w15:docId w15:val="{993F1943-2A3C-44B2-BBD6-4BFB2A7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33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6BB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7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173B77"/>
    <w:pPr>
      <w:ind w:left="720"/>
      <w:contextualSpacing/>
    </w:pPr>
  </w:style>
  <w:style w:type="table" w:styleId="a7">
    <w:name w:val="Table Grid"/>
    <w:basedOn w:val="a1"/>
    <w:uiPriority w:val="59"/>
    <w:rsid w:val="0007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4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CFA6-D98E-4E49-8AD7-C143031C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6741</Words>
  <Characters>3843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Методисти</cp:lastModifiedBy>
  <cp:revision>25</cp:revision>
  <cp:lastPrinted>2021-10-01T06:34:00Z</cp:lastPrinted>
  <dcterms:created xsi:type="dcterms:W3CDTF">2021-09-24T07:04:00Z</dcterms:created>
  <dcterms:modified xsi:type="dcterms:W3CDTF">2021-10-01T06:35:00Z</dcterms:modified>
</cp:coreProperties>
</file>