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BD79" w14:textId="78B55E20" w:rsidR="00E734F1" w:rsidRDefault="005A006E" w:rsidP="005A006E">
      <w:pPr>
        <w:pStyle w:val="a3"/>
        <w:rPr>
          <w:sz w:val="28"/>
          <w:szCs w:val="28"/>
        </w:rPr>
      </w:pPr>
      <w:r w:rsidRPr="00E734F1">
        <w:rPr>
          <w:sz w:val="28"/>
          <w:szCs w:val="28"/>
        </w:rPr>
        <w:t>М</w:t>
      </w:r>
      <w:r w:rsidR="00E734F1" w:rsidRPr="00E734F1">
        <w:rPr>
          <w:sz w:val="28"/>
          <w:szCs w:val="28"/>
        </w:rPr>
        <w:t>етодичні рекомендації</w:t>
      </w:r>
      <w:r w:rsidR="00E734F1">
        <w:rPr>
          <w:sz w:val="28"/>
          <w:szCs w:val="28"/>
        </w:rPr>
        <w:t xml:space="preserve"> </w:t>
      </w:r>
      <w:r w:rsidR="001345A6">
        <w:rPr>
          <w:sz w:val="28"/>
          <w:szCs w:val="28"/>
        </w:rPr>
        <w:br/>
      </w:r>
      <w:r w:rsidR="00E734F1">
        <w:rPr>
          <w:sz w:val="28"/>
          <w:szCs w:val="28"/>
        </w:rPr>
        <w:t>«Власна методична розробка»</w:t>
      </w:r>
    </w:p>
    <w:p w14:paraId="60E8E84F" w14:textId="77777777" w:rsidR="00DC2B77" w:rsidRPr="004A26FC" w:rsidRDefault="00DC2B77" w:rsidP="005A006E">
      <w:pPr>
        <w:pStyle w:val="a3"/>
        <w:rPr>
          <w:sz w:val="8"/>
          <w:szCs w:val="8"/>
        </w:rPr>
      </w:pPr>
    </w:p>
    <w:p w14:paraId="7172F20B" w14:textId="65944FFC" w:rsidR="00E734F1" w:rsidRPr="004A26FC" w:rsidRDefault="00E734F1" w:rsidP="00667678">
      <w:pPr>
        <w:pStyle w:val="a3"/>
        <w:tabs>
          <w:tab w:val="left" w:pos="0"/>
        </w:tabs>
        <w:spacing w:before="0"/>
        <w:ind w:left="0" w:right="-55" w:firstLine="709"/>
        <w:jc w:val="both"/>
        <w:rPr>
          <w:b w:val="0"/>
          <w:bCs w:val="0"/>
          <w:sz w:val="27"/>
          <w:szCs w:val="27"/>
        </w:rPr>
      </w:pPr>
      <w:r w:rsidRPr="004A26FC">
        <w:rPr>
          <w:b w:val="0"/>
          <w:bCs w:val="0"/>
          <w:sz w:val="27"/>
          <w:szCs w:val="27"/>
        </w:rPr>
        <w:t>Відповідно до Типового положення про атестацію педагогічних працівників</w:t>
      </w:r>
      <w:r w:rsidR="00CA13C7" w:rsidRPr="004A26FC">
        <w:rPr>
          <w:b w:val="0"/>
          <w:bCs w:val="0"/>
          <w:sz w:val="27"/>
          <w:szCs w:val="27"/>
        </w:rPr>
        <w:t xml:space="preserve"> (далі – Типове положення)</w:t>
      </w:r>
      <w:r w:rsidRPr="004A26FC">
        <w:rPr>
          <w:b w:val="0"/>
          <w:bCs w:val="0"/>
          <w:sz w:val="27"/>
          <w:szCs w:val="27"/>
        </w:rPr>
        <w:t>, затвердженого наказом Міністерств</w:t>
      </w:r>
      <w:r w:rsidR="00826DF7" w:rsidRPr="004A26FC">
        <w:rPr>
          <w:b w:val="0"/>
          <w:bCs w:val="0"/>
          <w:sz w:val="27"/>
          <w:szCs w:val="27"/>
        </w:rPr>
        <w:t>а</w:t>
      </w:r>
      <w:r w:rsidRPr="004A26FC">
        <w:rPr>
          <w:b w:val="0"/>
          <w:bCs w:val="0"/>
          <w:sz w:val="27"/>
          <w:szCs w:val="27"/>
        </w:rPr>
        <w:t xml:space="preserve"> освіти і </w:t>
      </w:r>
      <w:r w:rsidR="00CA13C7" w:rsidRPr="004A26FC">
        <w:rPr>
          <w:b w:val="0"/>
          <w:bCs w:val="0"/>
          <w:sz w:val="27"/>
          <w:szCs w:val="27"/>
        </w:rPr>
        <w:t>н</w:t>
      </w:r>
      <w:r w:rsidRPr="004A26FC">
        <w:rPr>
          <w:b w:val="0"/>
          <w:bCs w:val="0"/>
          <w:sz w:val="27"/>
          <w:szCs w:val="27"/>
        </w:rPr>
        <w:t>ауки України від 06.10.2010</w:t>
      </w:r>
      <w:r w:rsidR="00CA13C7" w:rsidRPr="004A26FC">
        <w:rPr>
          <w:b w:val="0"/>
          <w:bCs w:val="0"/>
          <w:sz w:val="27"/>
          <w:szCs w:val="27"/>
        </w:rPr>
        <w:t xml:space="preserve"> </w:t>
      </w:r>
      <w:r w:rsidRPr="004A26FC">
        <w:rPr>
          <w:b w:val="0"/>
          <w:bCs w:val="0"/>
          <w:sz w:val="27"/>
          <w:szCs w:val="27"/>
        </w:rPr>
        <w:t>№ 930, зі змінами, внесеними наказом Міністерств</w:t>
      </w:r>
      <w:r w:rsidR="00826DF7" w:rsidRPr="004A26FC">
        <w:rPr>
          <w:b w:val="0"/>
          <w:bCs w:val="0"/>
          <w:sz w:val="27"/>
          <w:szCs w:val="27"/>
        </w:rPr>
        <w:t>а</w:t>
      </w:r>
      <w:r w:rsidRPr="004A26FC">
        <w:rPr>
          <w:b w:val="0"/>
          <w:bCs w:val="0"/>
          <w:sz w:val="27"/>
          <w:szCs w:val="27"/>
        </w:rPr>
        <w:t xml:space="preserve"> освіти і науки, молоді та спорту від 20.12.2011 № 1473 та наказом Міністерства освіти і науки України від 08.08.2013 № 1135</w:t>
      </w:r>
      <w:r w:rsidR="00826DF7" w:rsidRPr="004A26FC">
        <w:rPr>
          <w:b w:val="0"/>
          <w:bCs w:val="0"/>
          <w:sz w:val="27"/>
          <w:szCs w:val="27"/>
        </w:rPr>
        <w:t>,</w:t>
      </w:r>
      <w:r w:rsidRPr="004A26FC">
        <w:rPr>
          <w:b w:val="0"/>
          <w:bCs w:val="0"/>
          <w:sz w:val="27"/>
          <w:szCs w:val="27"/>
        </w:rPr>
        <w:t xml:space="preserve"> </w:t>
      </w:r>
      <w:r w:rsidR="00CA13C7" w:rsidRPr="004A26FC">
        <w:rPr>
          <w:b w:val="0"/>
          <w:bCs w:val="0"/>
          <w:sz w:val="27"/>
          <w:szCs w:val="27"/>
        </w:rPr>
        <w:t>«</w:t>
      </w:r>
      <w:r w:rsidRPr="004A26FC">
        <w:rPr>
          <w:b w:val="0"/>
          <w:bCs w:val="0"/>
          <w:sz w:val="27"/>
          <w:szCs w:val="27"/>
        </w:rPr>
        <w:t>педагогічні звання «викладач-методист», «</w:t>
      </w:r>
      <w:r w:rsidR="0059280B" w:rsidRPr="004A26FC">
        <w:rPr>
          <w:b w:val="0"/>
          <w:bCs w:val="0"/>
          <w:sz w:val="27"/>
          <w:szCs w:val="27"/>
        </w:rPr>
        <w:t>у</w:t>
      </w:r>
      <w:r w:rsidRPr="004A26FC">
        <w:rPr>
          <w:b w:val="0"/>
          <w:bCs w:val="0"/>
          <w:sz w:val="27"/>
          <w:szCs w:val="27"/>
        </w:rPr>
        <w:t>читель-методист», «вихователь-методист», «педагог-організатор-методист»,</w:t>
      </w:r>
      <w:r w:rsidR="00CA13C7" w:rsidRPr="004A26FC">
        <w:rPr>
          <w:b w:val="0"/>
          <w:bCs w:val="0"/>
          <w:sz w:val="27"/>
          <w:szCs w:val="27"/>
        </w:rPr>
        <w:t xml:space="preserve"> «керівник гуртка-методист» можуть присвоюватися педагогічним працівникам, які мають кваліфікаційну категорію «спеціаліст вищої категорії»</w:t>
      </w:r>
      <w:r w:rsidR="006D605F" w:rsidRPr="004A26FC">
        <w:rPr>
          <w:b w:val="0"/>
          <w:bCs w:val="0"/>
          <w:sz w:val="27"/>
          <w:szCs w:val="27"/>
        </w:rPr>
        <w:t>. П</w:t>
      </w:r>
      <w:r w:rsidR="00CA13C7" w:rsidRPr="004A26FC">
        <w:rPr>
          <w:b w:val="0"/>
          <w:bCs w:val="0"/>
          <w:sz w:val="27"/>
          <w:szCs w:val="27"/>
        </w:rPr>
        <w:t>едагогічн</w:t>
      </w:r>
      <w:r w:rsidR="006D605F" w:rsidRPr="004A26FC">
        <w:rPr>
          <w:b w:val="0"/>
          <w:bCs w:val="0"/>
          <w:sz w:val="27"/>
          <w:szCs w:val="27"/>
        </w:rPr>
        <w:t>е</w:t>
      </w:r>
      <w:r w:rsidR="00CA13C7" w:rsidRPr="004A26FC">
        <w:rPr>
          <w:b w:val="0"/>
          <w:bCs w:val="0"/>
          <w:sz w:val="27"/>
          <w:szCs w:val="27"/>
        </w:rPr>
        <w:t xml:space="preserve"> звання «керівник гуртка-методист» </w:t>
      </w:r>
      <w:r w:rsidR="006D605F" w:rsidRPr="004A26FC">
        <w:rPr>
          <w:b w:val="0"/>
          <w:bCs w:val="0"/>
          <w:sz w:val="27"/>
          <w:szCs w:val="27"/>
        </w:rPr>
        <w:t xml:space="preserve">може бути присвоєно за умови, якщо педагог має повну вищу освіту і раніше присвоєний </w:t>
      </w:r>
      <w:r w:rsidR="00CA13C7" w:rsidRPr="004A26FC">
        <w:rPr>
          <w:b w:val="0"/>
          <w:bCs w:val="0"/>
          <w:sz w:val="27"/>
          <w:szCs w:val="27"/>
        </w:rPr>
        <w:t>найвищий тарифний розряд</w:t>
      </w:r>
      <w:r w:rsidR="006D032E" w:rsidRPr="004A26FC">
        <w:rPr>
          <w:b w:val="0"/>
          <w:bCs w:val="0"/>
          <w:sz w:val="27"/>
          <w:szCs w:val="27"/>
        </w:rPr>
        <w:t xml:space="preserve"> [</w:t>
      </w:r>
      <w:r w:rsidR="00FF4334" w:rsidRPr="004A26FC">
        <w:rPr>
          <w:b w:val="0"/>
          <w:bCs w:val="0"/>
          <w:sz w:val="27"/>
          <w:szCs w:val="27"/>
        </w:rPr>
        <w:t>3</w:t>
      </w:r>
      <w:r w:rsidR="006D032E" w:rsidRPr="004A26FC">
        <w:rPr>
          <w:b w:val="0"/>
          <w:bCs w:val="0"/>
          <w:sz w:val="27"/>
          <w:szCs w:val="27"/>
        </w:rPr>
        <w:t xml:space="preserve">]. </w:t>
      </w:r>
      <w:r w:rsidR="008C6ED5">
        <w:rPr>
          <w:b w:val="0"/>
          <w:bCs w:val="0"/>
          <w:sz w:val="27"/>
          <w:szCs w:val="27"/>
        </w:rPr>
        <w:t xml:space="preserve">Згідно з Типовим положенням, </w:t>
      </w:r>
      <w:r w:rsidR="006D605F" w:rsidRPr="004A26FC">
        <w:rPr>
          <w:b w:val="0"/>
          <w:bCs w:val="0"/>
          <w:sz w:val="27"/>
          <w:szCs w:val="27"/>
        </w:rPr>
        <w:t>необхідною умовою для присвоєння</w:t>
      </w:r>
      <w:r w:rsidR="00667678" w:rsidRPr="004A26FC">
        <w:rPr>
          <w:b w:val="0"/>
          <w:bCs w:val="0"/>
          <w:sz w:val="27"/>
          <w:szCs w:val="27"/>
        </w:rPr>
        <w:t xml:space="preserve"> вище зазначених педагогічних звань є</w:t>
      </w:r>
      <w:r w:rsidR="006D605F" w:rsidRPr="004A26FC">
        <w:rPr>
          <w:b w:val="0"/>
          <w:bCs w:val="0"/>
          <w:sz w:val="27"/>
          <w:szCs w:val="27"/>
        </w:rPr>
        <w:t xml:space="preserve"> </w:t>
      </w:r>
      <w:r w:rsidR="00667678" w:rsidRPr="004A26FC">
        <w:rPr>
          <w:b w:val="0"/>
          <w:bCs w:val="0"/>
          <w:sz w:val="27"/>
          <w:szCs w:val="27"/>
        </w:rPr>
        <w:t>здійснення</w:t>
      </w:r>
      <w:r w:rsidR="006D605F" w:rsidRPr="004A26FC">
        <w:rPr>
          <w:b w:val="0"/>
          <w:bCs w:val="0"/>
          <w:sz w:val="27"/>
          <w:szCs w:val="27"/>
        </w:rPr>
        <w:t xml:space="preserve"> педагогічни</w:t>
      </w:r>
      <w:r w:rsidR="00667678" w:rsidRPr="004A26FC">
        <w:rPr>
          <w:b w:val="0"/>
          <w:bCs w:val="0"/>
          <w:sz w:val="27"/>
          <w:szCs w:val="27"/>
        </w:rPr>
        <w:t>ми</w:t>
      </w:r>
      <w:r w:rsidR="006D605F" w:rsidRPr="004A26FC">
        <w:rPr>
          <w:b w:val="0"/>
          <w:bCs w:val="0"/>
          <w:sz w:val="27"/>
          <w:szCs w:val="27"/>
        </w:rPr>
        <w:t xml:space="preserve"> працівник</w:t>
      </w:r>
      <w:r w:rsidR="00667678" w:rsidRPr="004A26FC">
        <w:rPr>
          <w:b w:val="0"/>
          <w:bCs w:val="0"/>
          <w:sz w:val="27"/>
          <w:szCs w:val="27"/>
        </w:rPr>
        <w:t>ами</w:t>
      </w:r>
      <w:r w:rsidR="00CA13C7" w:rsidRPr="004A26FC">
        <w:rPr>
          <w:b w:val="0"/>
          <w:bCs w:val="0"/>
          <w:sz w:val="27"/>
          <w:szCs w:val="27"/>
        </w:rPr>
        <w:t xml:space="preserve"> науково-методичн</w:t>
      </w:r>
      <w:r w:rsidR="00667678" w:rsidRPr="004A26FC">
        <w:rPr>
          <w:b w:val="0"/>
          <w:bCs w:val="0"/>
          <w:sz w:val="27"/>
          <w:szCs w:val="27"/>
        </w:rPr>
        <w:t>ої,</w:t>
      </w:r>
      <w:r w:rsidR="00CA13C7" w:rsidRPr="004A26FC">
        <w:rPr>
          <w:b w:val="0"/>
          <w:bCs w:val="0"/>
          <w:sz w:val="27"/>
          <w:szCs w:val="27"/>
        </w:rPr>
        <w:t xml:space="preserve"> науково-дослідн</w:t>
      </w:r>
      <w:r w:rsidR="00667678" w:rsidRPr="004A26FC">
        <w:rPr>
          <w:b w:val="0"/>
          <w:bCs w:val="0"/>
          <w:sz w:val="27"/>
          <w:szCs w:val="27"/>
        </w:rPr>
        <w:t>ої</w:t>
      </w:r>
      <w:r w:rsidR="00CA13C7" w:rsidRPr="004A26FC">
        <w:rPr>
          <w:b w:val="0"/>
          <w:bCs w:val="0"/>
          <w:sz w:val="27"/>
          <w:szCs w:val="27"/>
        </w:rPr>
        <w:t xml:space="preserve"> діяльн</w:t>
      </w:r>
      <w:r w:rsidR="00667678" w:rsidRPr="004A26FC">
        <w:rPr>
          <w:b w:val="0"/>
          <w:bCs w:val="0"/>
          <w:sz w:val="27"/>
          <w:szCs w:val="27"/>
        </w:rPr>
        <w:t>о</w:t>
      </w:r>
      <w:r w:rsidR="00CA13C7" w:rsidRPr="004A26FC">
        <w:rPr>
          <w:b w:val="0"/>
          <w:bCs w:val="0"/>
          <w:sz w:val="27"/>
          <w:szCs w:val="27"/>
        </w:rPr>
        <w:t>ст</w:t>
      </w:r>
      <w:r w:rsidR="00667678" w:rsidRPr="004A26FC">
        <w:rPr>
          <w:b w:val="0"/>
          <w:bCs w:val="0"/>
          <w:sz w:val="27"/>
          <w:szCs w:val="27"/>
        </w:rPr>
        <w:t>і та</w:t>
      </w:r>
      <w:r w:rsidR="00CA13C7" w:rsidRPr="004A26FC">
        <w:rPr>
          <w:b w:val="0"/>
          <w:bCs w:val="0"/>
          <w:sz w:val="27"/>
          <w:szCs w:val="27"/>
        </w:rPr>
        <w:t xml:space="preserve"> </w:t>
      </w:r>
      <w:r w:rsidR="00667678" w:rsidRPr="004A26FC">
        <w:rPr>
          <w:b w:val="0"/>
          <w:bCs w:val="0"/>
          <w:sz w:val="27"/>
          <w:szCs w:val="27"/>
        </w:rPr>
        <w:t>наявність власних, апробованих методичних розробок</w:t>
      </w:r>
      <w:r w:rsidR="00826DF7" w:rsidRPr="004A26FC">
        <w:rPr>
          <w:b w:val="0"/>
          <w:bCs w:val="0"/>
          <w:sz w:val="27"/>
          <w:szCs w:val="27"/>
        </w:rPr>
        <w:t xml:space="preserve"> [3].  </w:t>
      </w:r>
    </w:p>
    <w:p w14:paraId="3695CAC8" w14:textId="03B3ADE9" w:rsidR="00EE797F" w:rsidRPr="004A26FC" w:rsidRDefault="00080AA7" w:rsidP="00E20C9E">
      <w:pPr>
        <w:pStyle w:val="a5"/>
        <w:ind w:left="0" w:right="-29" w:firstLine="682"/>
        <w:jc w:val="both"/>
        <w:rPr>
          <w:sz w:val="27"/>
          <w:szCs w:val="27"/>
        </w:rPr>
      </w:pPr>
      <w:r w:rsidRPr="004A26FC">
        <w:rPr>
          <w:bCs/>
          <w:iCs/>
          <w:sz w:val="27"/>
          <w:szCs w:val="27"/>
        </w:rPr>
        <w:t xml:space="preserve">За Академічним тлумачним словником української мови, </w:t>
      </w:r>
      <w:r w:rsidR="00667678" w:rsidRPr="004A26FC">
        <w:rPr>
          <w:bCs/>
          <w:iCs/>
          <w:sz w:val="27"/>
          <w:szCs w:val="27"/>
        </w:rPr>
        <w:t>розробка</w:t>
      </w:r>
      <w:r w:rsidR="000E4FFD" w:rsidRPr="004A26FC">
        <w:rPr>
          <w:bCs/>
          <w:iCs/>
          <w:sz w:val="27"/>
          <w:szCs w:val="27"/>
        </w:rPr>
        <w:t xml:space="preserve"> </w:t>
      </w:r>
      <w:r w:rsidRPr="004A26FC">
        <w:rPr>
          <w:bCs/>
          <w:iCs/>
          <w:sz w:val="27"/>
          <w:szCs w:val="27"/>
        </w:rPr>
        <w:t xml:space="preserve">– </w:t>
      </w:r>
      <w:r w:rsidR="00667678" w:rsidRPr="004A26FC">
        <w:rPr>
          <w:bCs/>
          <w:iCs/>
          <w:sz w:val="27"/>
          <w:szCs w:val="27"/>
        </w:rPr>
        <w:t xml:space="preserve">це </w:t>
      </w:r>
      <w:r w:rsidRPr="004A26FC">
        <w:rPr>
          <w:bCs/>
          <w:iCs/>
          <w:sz w:val="27"/>
          <w:szCs w:val="27"/>
        </w:rPr>
        <w:t>результат усебічного вивчення, дослідження якого-небудь питання, якоїсь проблеми</w:t>
      </w:r>
      <w:r w:rsidR="006D032E" w:rsidRPr="004A26FC">
        <w:rPr>
          <w:bCs/>
          <w:iCs/>
          <w:sz w:val="27"/>
          <w:szCs w:val="27"/>
          <w:lang w:val="ru-RU"/>
        </w:rPr>
        <w:t xml:space="preserve"> [1]</w:t>
      </w:r>
      <w:r w:rsidRPr="004A26FC">
        <w:rPr>
          <w:bCs/>
          <w:iCs/>
          <w:sz w:val="27"/>
          <w:szCs w:val="27"/>
        </w:rPr>
        <w:t>.</w:t>
      </w:r>
      <w:r w:rsidR="00E94017" w:rsidRPr="004A26FC">
        <w:rPr>
          <w:spacing w:val="1"/>
          <w:sz w:val="27"/>
          <w:szCs w:val="27"/>
        </w:rPr>
        <w:t xml:space="preserve"> </w:t>
      </w:r>
      <w:r w:rsidR="00F278C7" w:rsidRPr="004A26FC">
        <w:rPr>
          <w:bCs/>
          <w:iCs/>
          <w:sz w:val="27"/>
          <w:szCs w:val="27"/>
        </w:rPr>
        <w:t>Результатом науково-дослідн</w:t>
      </w:r>
      <w:r w:rsidR="00826DF7" w:rsidRPr="004A26FC">
        <w:rPr>
          <w:bCs/>
          <w:iCs/>
          <w:sz w:val="27"/>
          <w:szCs w:val="27"/>
        </w:rPr>
        <w:t xml:space="preserve">ої </w:t>
      </w:r>
      <w:r w:rsidR="00F278C7" w:rsidRPr="004A26FC">
        <w:rPr>
          <w:bCs/>
          <w:iCs/>
          <w:sz w:val="27"/>
          <w:szCs w:val="27"/>
        </w:rPr>
        <w:t xml:space="preserve">діяльності педагога є </w:t>
      </w:r>
      <w:r w:rsidR="00E94017" w:rsidRPr="004A26FC">
        <w:rPr>
          <w:bCs/>
          <w:iCs/>
          <w:sz w:val="27"/>
          <w:szCs w:val="27"/>
        </w:rPr>
        <w:t xml:space="preserve">власно створена </w:t>
      </w:r>
      <w:r w:rsidR="00F278C7" w:rsidRPr="004A26FC">
        <w:rPr>
          <w:bCs/>
          <w:iCs/>
          <w:sz w:val="27"/>
          <w:szCs w:val="27"/>
        </w:rPr>
        <w:t>методична розробка, наприклад: навчально-методичний комплекс; навчальний або методичний посібник; електронна версія підручника тощо.</w:t>
      </w:r>
      <w:r w:rsidR="000F01F8" w:rsidRPr="004A26FC">
        <w:rPr>
          <w:bCs/>
          <w:iCs/>
          <w:sz w:val="27"/>
          <w:szCs w:val="27"/>
        </w:rPr>
        <w:t xml:space="preserve"> </w:t>
      </w:r>
      <w:r w:rsidR="000E4FFD" w:rsidRPr="004A26FC">
        <w:rPr>
          <w:bCs/>
          <w:iCs/>
          <w:sz w:val="27"/>
          <w:szCs w:val="27"/>
        </w:rPr>
        <w:t xml:space="preserve">Рекомендуємо педагогам ознайомитися з </w:t>
      </w:r>
      <w:r w:rsidR="000F01F8" w:rsidRPr="004A26FC">
        <w:rPr>
          <w:bCs/>
          <w:iCs/>
          <w:sz w:val="27"/>
          <w:szCs w:val="27"/>
        </w:rPr>
        <w:t>вид</w:t>
      </w:r>
      <w:r w:rsidR="000E4FFD" w:rsidRPr="004A26FC">
        <w:rPr>
          <w:bCs/>
          <w:iCs/>
          <w:sz w:val="27"/>
          <w:szCs w:val="27"/>
        </w:rPr>
        <w:t>ами</w:t>
      </w:r>
      <w:r w:rsidR="000F01F8" w:rsidRPr="004A26FC">
        <w:rPr>
          <w:bCs/>
          <w:iCs/>
          <w:sz w:val="27"/>
          <w:szCs w:val="27"/>
        </w:rPr>
        <w:t xml:space="preserve"> методичних розробок</w:t>
      </w:r>
      <w:r w:rsidR="00C93826" w:rsidRPr="004A26FC">
        <w:rPr>
          <w:bCs/>
          <w:iCs/>
          <w:sz w:val="27"/>
          <w:szCs w:val="27"/>
        </w:rPr>
        <w:t xml:space="preserve"> у матеріалах «</w:t>
      </w:r>
      <w:r w:rsidR="00126E0B" w:rsidRPr="004A26FC">
        <w:rPr>
          <w:bCs/>
          <w:iCs/>
          <w:sz w:val="27"/>
          <w:szCs w:val="27"/>
        </w:rPr>
        <w:t>Методичні рекомендації щодо оформлення та подання методичних розробок претендентів на присвоєння педагогічного звання «учитель-методист», «викладач-методист», «вихователь-методист</w:t>
      </w:r>
      <w:r w:rsidR="00C93826" w:rsidRPr="004A26FC">
        <w:rPr>
          <w:bCs/>
          <w:iCs/>
          <w:sz w:val="27"/>
          <w:szCs w:val="27"/>
        </w:rPr>
        <w:t>»</w:t>
      </w:r>
      <w:r w:rsidR="000F01F8" w:rsidRPr="004A26FC">
        <w:rPr>
          <w:bCs/>
          <w:iCs/>
          <w:sz w:val="27"/>
          <w:szCs w:val="27"/>
        </w:rPr>
        <w:t xml:space="preserve"> </w:t>
      </w:r>
      <w:r w:rsidR="003E63FC" w:rsidRPr="004A26FC">
        <w:rPr>
          <w:bCs/>
          <w:iCs/>
          <w:sz w:val="27"/>
          <w:szCs w:val="27"/>
        </w:rPr>
        <w:t>[</w:t>
      </w:r>
      <w:r w:rsidR="00FF4334" w:rsidRPr="004A26FC">
        <w:rPr>
          <w:bCs/>
          <w:iCs/>
          <w:sz w:val="27"/>
          <w:szCs w:val="27"/>
          <w:lang w:val="ru-RU"/>
        </w:rPr>
        <w:t>2</w:t>
      </w:r>
      <w:r w:rsidR="003E63FC" w:rsidRPr="004A26FC">
        <w:rPr>
          <w:bCs/>
          <w:iCs/>
          <w:sz w:val="27"/>
          <w:szCs w:val="27"/>
        </w:rPr>
        <w:t>].</w:t>
      </w:r>
      <w:r w:rsidR="00357804" w:rsidRPr="004A26FC">
        <w:rPr>
          <w:bCs/>
          <w:iCs/>
          <w:sz w:val="27"/>
          <w:szCs w:val="27"/>
        </w:rPr>
        <w:t xml:space="preserve"> </w:t>
      </w:r>
    </w:p>
    <w:p w14:paraId="39356A76" w14:textId="2E6FB401" w:rsidR="00080AA7" w:rsidRPr="004A26FC" w:rsidRDefault="00357804" w:rsidP="00E20C9E">
      <w:pPr>
        <w:pStyle w:val="a5"/>
        <w:ind w:left="0" w:right="-29" w:firstLine="682"/>
        <w:jc w:val="both"/>
        <w:rPr>
          <w:spacing w:val="1"/>
          <w:sz w:val="27"/>
          <w:szCs w:val="27"/>
        </w:rPr>
      </w:pPr>
      <w:r w:rsidRPr="004A26FC">
        <w:rPr>
          <w:bCs/>
          <w:iCs/>
          <w:sz w:val="27"/>
          <w:szCs w:val="27"/>
        </w:rPr>
        <w:t xml:space="preserve">У методичній розробці, відповідно до </w:t>
      </w:r>
      <w:r w:rsidR="00EE797F" w:rsidRPr="004A26FC">
        <w:rPr>
          <w:bCs/>
          <w:iCs/>
          <w:sz w:val="27"/>
          <w:szCs w:val="27"/>
        </w:rPr>
        <w:t>окремих дидактичних і виховних завдань освітнього процесу</w:t>
      </w:r>
      <w:r w:rsidR="001C2113" w:rsidRPr="004A26FC">
        <w:rPr>
          <w:bCs/>
          <w:iCs/>
          <w:sz w:val="27"/>
          <w:szCs w:val="27"/>
        </w:rPr>
        <w:t>,</w:t>
      </w:r>
      <w:r w:rsidRPr="004A26FC">
        <w:rPr>
          <w:bCs/>
          <w:iCs/>
          <w:sz w:val="27"/>
          <w:szCs w:val="27"/>
        </w:rPr>
        <w:t xml:space="preserve"> </w:t>
      </w:r>
      <w:r w:rsidR="00F41205" w:rsidRPr="004A26FC">
        <w:rPr>
          <w:bCs/>
          <w:iCs/>
          <w:sz w:val="27"/>
          <w:szCs w:val="27"/>
        </w:rPr>
        <w:t>автору необхідно висвітлити</w:t>
      </w:r>
      <w:r w:rsidR="00E94017" w:rsidRPr="004A26FC">
        <w:rPr>
          <w:bCs/>
          <w:iCs/>
          <w:sz w:val="27"/>
          <w:szCs w:val="27"/>
        </w:rPr>
        <w:t xml:space="preserve"> </w:t>
      </w:r>
      <w:r w:rsidR="00F41205" w:rsidRPr="004A26FC">
        <w:rPr>
          <w:bCs/>
          <w:iCs/>
          <w:sz w:val="27"/>
          <w:szCs w:val="27"/>
        </w:rPr>
        <w:t>проблему, над якою працює</w:t>
      </w:r>
      <w:r w:rsidR="00826DF7" w:rsidRPr="004A26FC">
        <w:rPr>
          <w:bCs/>
          <w:iCs/>
          <w:sz w:val="27"/>
          <w:szCs w:val="27"/>
        </w:rPr>
        <w:t>;</w:t>
      </w:r>
      <w:r w:rsidR="00F41205" w:rsidRPr="004A26FC">
        <w:rPr>
          <w:bCs/>
          <w:iCs/>
          <w:sz w:val="27"/>
          <w:szCs w:val="27"/>
        </w:rPr>
        <w:t xml:space="preserve"> </w:t>
      </w:r>
      <w:r w:rsidR="00EE797F" w:rsidRPr="004A26FC">
        <w:rPr>
          <w:bCs/>
          <w:iCs/>
          <w:sz w:val="27"/>
          <w:szCs w:val="27"/>
        </w:rPr>
        <w:t xml:space="preserve">локальні </w:t>
      </w:r>
      <w:r w:rsidRPr="004A26FC">
        <w:rPr>
          <w:bCs/>
          <w:iCs/>
          <w:sz w:val="27"/>
          <w:szCs w:val="27"/>
        </w:rPr>
        <w:t xml:space="preserve">технології </w:t>
      </w:r>
      <w:r w:rsidR="00EE797F" w:rsidRPr="004A26FC">
        <w:rPr>
          <w:bCs/>
          <w:iCs/>
          <w:sz w:val="27"/>
          <w:szCs w:val="27"/>
        </w:rPr>
        <w:t xml:space="preserve">проведення </w:t>
      </w:r>
      <w:r w:rsidR="001C2113" w:rsidRPr="004A26FC">
        <w:rPr>
          <w:bCs/>
          <w:iCs/>
          <w:sz w:val="27"/>
          <w:szCs w:val="27"/>
        </w:rPr>
        <w:t>конкретних навчальних занять</w:t>
      </w:r>
      <w:r w:rsidR="00F41205" w:rsidRPr="004A26FC">
        <w:rPr>
          <w:bCs/>
          <w:iCs/>
          <w:sz w:val="27"/>
          <w:szCs w:val="27"/>
        </w:rPr>
        <w:t>,</w:t>
      </w:r>
      <w:r w:rsidR="000E4FFD" w:rsidRPr="004A26FC">
        <w:rPr>
          <w:bCs/>
          <w:iCs/>
          <w:sz w:val="27"/>
          <w:szCs w:val="27"/>
        </w:rPr>
        <w:t xml:space="preserve"> </w:t>
      </w:r>
      <w:r w:rsidR="00D0167C" w:rsidRPr="004A26FC">
        <w:rPr>
          <w:sz w:val="27"/>
          <w:szCs w:val="27"/>
        </w:rPr>
        <w:t>стосовно</w:t>
      </w:r>
      <w:r w:rsidR="00D0167C" w:rsidRPr="004A26FC">
        <w:rPr>
          <w:spacing w:val="1"/>
          <w:sz w:val="27"/>
          <w:szCs w:val="27"/>
        </w:rPr>
        <w:t xml:space="preserve"> </w:t>
      </w:r>
      <w:r w:rsidR="00D0167C" w:rsidRPr="004A26FC">
        <w:rPr>
          <w:sz w:val="27"/>
          <w:szCs w:val="27"/>
        </w:rPr>
        <w:t>конкретної</w:t>
      </w:r>
      <w:r w:rsidR="00D0167C" w:rsidRPr="004A26FC">
        <w:rPr>
          <w:spacing w:val="1"/>
          <w:sz w:val="27"/>
          <w:szCs w:val="27"/>
        </w:rPr>
        <w:t xml:space="preserve"> </w:t>
      </w:r>
      <w:r w:rsidR="00D0167C" w:rsidRPr="004A26FC">
        <w:rPr>
          <w:sz w:val="27"/>
          <w:szCs w:val="27"/>
        </w:rPr>
        <w:t>теми</w:t>
      </w:r>
      <w:r w:rsidR="00D0167C" w:rsidRPr="004A26FC">
        <w:rPr>
          <w:spacing w:val="1"/>
          <w:sz w:val="27"/>
          <w:szCs w:val="27"/>
        </w:rPr>
        <w:t xml:space="preserve"> </w:t>
      </w:r>
      <w:r w:rsidR="00D0167C" w:rsidRPr="004A26FC">
        <w:rPr>
          <w:sz w:val="27"/>
          <w:szCs w:val="27"/>
        </w:rPr>
        <w:t>уроку,</w:t>
      </w:r>
      <w:r w:rsidR="00D0167C" w:rsidRPr="004A26FC">
        <w:rPr>
          <w:spacing w:val="1"/>
          <w:sz w:val="27"/>
          <w:szCs w:val="27"/>
        </w:rPr>
        <w:t xml:space="preserve"> </w:t>
      </w:r>
      <w:r w:rsidR="00D0167C" w:rsidRPr="004A26FC">
        <w:rPr>
          <w:sz w:val="27"/>
          <w:szCs w:val="27"/>
        </w:rPr>
        <w:t>теми</w:t>
      </w:r>
      <w:r w:rsidR="00D0167C" w:rsidRPr="004A26FC">
        <w:rPr>
          <w:spacing w:val="1"/>
          <w:sz w:val="27"/>
          <w:szCs w:val="27"/>
        </w:rPr>
        <w:t xml:space="preserve"> </w:t>
      </w:r>
      <w:r w:rsidR="00D0167C" w:rsidRPr="004A26FC">
        <w:rPr>
          <w:sz w:val="27"/>
          <w:szCs w:val="27"/>
        </w:rPr>
        <w:t>навчальної</w:t>
      </w:r>
      <w:r w:rsidR="00D0167C" w:rsidRPr="004A26FC">
        <w:rPr>
          <w:spacing w:val="1"/>
          <w:sz w:val="27"/>
          <w:szCs w:val="27"/>
        </w:rPr>
        <w:t xml:space="preserve"> </w:t>
      </w:r>
      <w:r w:rsidR="00D0167C" w:rsidRPr="004A26FC">
        <w:rPr>
          <w:sz w:val="27"/>
          <w:szCs w:val="27"/>
        </w:rPr>
        <w:t>програми,</w:t>
      </w:r>
      <w:r w:rsidR="00D0167C" w:rsidRPr="004A26FC">
        <w:rPr>
          <w:spacing w:val="-1"/>
          <w:sz w:val="27"/>
          <w:szCs w:val="27"/>
        </w:rPr>
        <w:t xml:space="preserve"> </w:t>
      </w:r>
      <w:r w:rsidR="00D0167C" w:rsidRPr="004A26FC">
        <w:rPr>
          <w:sz w:val="27"/>
          <w:szCs w:val="27"/>
        </w:rPr>
        <w:t xml:space="preserve">викладання </w:t>
      </w:r>
      <w:r w:rsidR="00EE797F" w:rsidRPr="004A26FC">
        <w:rPr>
          <w:sz w:val="27"/>
          <w:szCs w:val="27"/>
        </w:rPr>
        <w:t xml:space="preserve">предмета </w:t>
      </w:r>
      <w:r w:rsidR="00D0167C" w:rsidRPr="004A26FC">
        <w:rPr>
          <w:sz w:val="27"/>
          <w:szCs w:val="27"/>
        </w:rPr>
        <w:t>в</w:t>
      </w:r>
      <w:r w:rsidR="00D0167C" w:rsidRPr="004A26FC">
        <w:rPr>
          <w:spacing w:val="-1"/>
          <w:sz w:val="27"/>
          <w:szCs w:val="27"/>
        </w:rPr>
        <w:t xml:space="preserve"> </w:t>
      </w:r>
      <w:r w:rsidR="00F41205" w:rsidRPr="004A26FC">
        <w:rPr>
          <w:sz w:val="27"/>
          <w:szCs w:val="27"/>
        </w:rPr>
        <w:t>цілому; описати</w:t>
      </w:r>
      <w:r w:rsidRPr="004A26FC">
        <w:rPr>
          <w:sz w:val="27"/>
          <w:szCs w:val="27"/>
        </w:rPr>
        <w:t xml:space="preserve"> </w:t>
      </w:r>
      <w:r w:rsidR="00667678" w:rsidRPr="004A26FC">
        <w:rPr>
          <w:sz w:val="27"/>
          <w:szCs w:val="27"/>
        </w:rPr>
        <w:t>форми, методи</w:t>
      </w:r>
      <w:r w:rsidR="00EE797F" w:rsidRPr="004A26FC">
        <w:rPr>
          <w:sz w:val="27"/>
          <w:szCs w:val="27"/>
        </w:rPr>
        <w:t>, прийоми, засоби</w:t>
      </w:r>
      <w:r w:rsidR="00667678" w:rsidRPr="004A26FC">
        <w:rPr>
          <w:spacing w:val="1"/>
          <w:sz w:val="27"/>
          <w:szCs w:val="27"/>
        </w:rPr>
        <w:t xml:space="preserve"> </w:t>
      </w:r>
      <w:r w:rsidR="00667678" w:rsidRPr="004A26FC">
        <w:rPr>
          <w:sz w:val="27"/>
          <w:szCs w:val="27"/>
        </w:rPr>
        <w:t>навчання</w:t>
      </w:r>
      <w:r w:rsidR="00F41205" w:rsidRPr="004A26FC">
        <w:rPr>
          <w:spacing w:val="1"/>
          <w:sz w:val="27"/>
          <w:szCs w:val="27"/>
        </w:rPr>
        <w:t xml:space="preserve"> в процесі дослідження проблеми; розкрити індивідуальні особливості своєї роботи.</w:t>
      </w:r>
    </w:p>
    <w:p w14:paraId="104499ED" w14:textId="1876E580" w:rsidR="00F41205" w:rsidRPr="004A26FC" w:rsidRDefault="00F41205" w:rsidP="008A7899">
      <w:pPr>
        <w:pStyle w:val="a5"/>
        <w:ind w:left="0" w:right="-29" w:firstLine="709"/>
        <w:jc w:val="both"/>
        <w:rPr>
          <w:spacing w:val="1"/>
          <w:sz w:val="27"/>
          <w:szCs w:val="27"/>
        </w:rPr>
      </w:pPr>
      <w:r w:rsidRPr="004A26FC">
        <w:rPr>
          <w:spacing w:val="1"/>
          <w:sz w:val="27"/>
          <w:szCs w:val="27"/>
        </w:rPr>
        <w:t>Рекомендуємо основний зміст методичної розробки викласти в такому порядку</w:t>
      </w:r>
      <w:r w:rsidR="00FA0ACD" w:rsidRPr="004A26FC">
        <w:rPr>
          <w:sz w:val="27"/>
          <w:szCs w:val="27"/>
        </w:rPr>
        <w:t xml:space="preserve"> </w:t>
      </w:r>
      <w:r w:rsidR="00FF4334" w:rsidRPr="004A26FC">
        <w:rPr>
          <w:sz w:val="27"/>
          <w:szCs w:val="27"/>
          <w:lang w:val="ru-RU"/>
        </w:rPr>
        <w:t>[2]</w:t>
      </w:r>
      <w:r w:rsidRPr="004A26FC">
        <w:rPr>
          <w:spacing w:val="1"/>
          <w:sz w:val="27"/>
          <w:szCs w:val="27"/>
        </w:rPr>
        <w:t xml:space="preserve">: </w:t>
      </w:r>
    </w:p>
    <w:p w14:paraId="1236C72D" w14:textId="75AC2CAA" w:rsidR="00F41205" w:rsidRPr="004A26FC" w:rsidRDefault="00F41205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spacing w:val="1"/>
          <w:sz w:val="27"/>
          <w:szCs w:val="27"/>
        </w:rPr>
        <w:t>обґрунтувати актуальність проблеми, її практичну значимість;</w:t>
      </w:r>
    </w:p>
    <w:p w14:paraId="5B77CE11" w14:textId="77777777" w:rsidR="00F41205" w:rsidRPr="004A26FC" w:rsidRDefault="00F41205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spacing w:val="1"/>
          <w:sz w:val="27"/>
          <w:szCs w:val="27"/>
        </w:rPr>
        <w:t>висвітлити основну ідею проблеми, її інноваційну значущість;</w:t>
      </w:r>
    </w:p>
    <w:p w14:paraId="6C2229D8" w14:textId="12BD8483" w:rsidR="00F41205" w:rsidRPr="004A26FC" w:rsidRDefault="00FD7CB2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spacing w:val="1"/>
          <w:sz w:val="27"/>
          <w:szCs w:val="27"/>
        </w:rPr>
        <w:t>розкрити наукове (практичне)</w:t>
      </w:r>
      <w:r w:rsidR="00F41205" w:rsidRPr="004A26FC">
        <w:rPr>
          <w:spacing w:val="1"/>
          <w:sz w:val="27"/>
          <w:szCs w:val="27"/>
        </w:rPr>
        <w:t xml:space="preserve"> </w:t>
      </w:r>
      <w:r w:rsidRPr="004A26FC">
        <w:rPr>
          <w:spacing w:val="1"/>
          <w:sz w:val="27"/>
          <w:szCs w:val="27"/>
        </w:rPr>
        <w:t xml:space="preserve">підґрунтя роботи; указати </w:t>
      </w:r>
      <w:r w:rsidR="00826DF7" w:rsidRPr="004A26FC">
        <w:rPr>
          <w:spacing w:val="1"/>
          <w:sz w:val="27"/>
          <w:szCs w:val="27"/>
        </w:rPr>
        <w:t xml:space="preserve">які </w:t>
      </w:r>
      <w:r w:rsidRPr="004A26FC">
        <w:rPr>
          <w:spacing w:val="1"/>
          <w:sz w:val="27"/>
          <w:szCs w:val="27"/>
        </w:rPr>
        <w:t xml:space="preserve">наукові концепції та теорії </w:t>
      </w:r>
      <w:r w:rsidR="00826DF7" w:rsidRPr="004A26FC">
        <w:rPr>
          <w:spacing w:val="1"/>
          <w:sz w:val="27"/>
          <w:szCs w:val="27"/>
        </w:rPr>
        <w:t>і чиїх</w:t>
      </w:r>
      <w:r w:rsidRPr="004A26FC">
        <w:rPr>
          <w:spacing w:val="1"/>
          <w:sz w:val="27"/>
          <w:szCs w:val="27"/>
        </w:rPr>
        <w:t xml:space="preserve"> авторів використовуються;</w:t>
      </w:r>
    </w:p>
    <w:p w14:paraId="51FDEFE5" w14:textId="66AC4914" w:rsidR="00FD7CB2" w:rsidRPr="004A26FC" w:rsidRDefault="00FD7CB2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spacing w:val="1"/>
          <w:sz w:val="27"/>
          <w:szCs w:val="27"/>
        </w:rPr>
        <w:t>розкрити технології реалізації провідної педагогічної ідеї та її складових;</w:t>
      </w:r>
      <w:bookmarkStart w:id="0" w:name="_GoBack"/>
      <w:bookmarkEnd w:id="0"/>
    </w:p>
    <w:p w14:paraId="5078E127" w14:textId="77777777" w:rsidR="00FD7CB2" w:rsidRPr="004A26FC" w:rsidRDefault="00FD7CB2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spacing w:val="1"/>
          <w:sz w:val="27"/>
          <w:szCs w:val="27"/>
        </w:rPr>
        <w:t>описати й обґрунтувати запропоновані інновації щодо організації освітнього процесу;</w:t>
      </w:r>
    </w:p>
    <w:p w14:paraId="541938FE" w14:textId="2565395C" w:rsidR="00FD7CB2" w:rsidRPr="004A26FC" w:rsidRDefault="00FD7CB2" w:rsidP="008A7899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spacing w:val="1"/>
          <w:sz w:val="27"/>
          <w:szCs w:val="27"/>
        </w:rPr>
        <w:t xml:space="preserve">відстежити й передати динаміку змін якості освітнього процесу в зв’язку з інноваційною професійною діяльністю. </w:t>
      </w:r>
    </w:p>
    <w:p w14:paraId="1ACCB6C7" w14:textId="25E88227" w:rsidR="008A7899" w:rsidRPr="004A26FC" w:rsidRDefault="008A7899" w:rsidP="008A7899">
      <w:pPr>
        <w:pStyle w:val="a5"/>
        <w:ind w:left="0" w:right="-29" w:firstLine="709"/>
        <w:jc w:val="both"/>
        <w:rPr>
          <w:spacing w:val="1"/>
          <w:sz w:val="27"/>
          <w:szCs w:val="27"/>
        </w:rPr>
      </w:pPr>
      <w:r w:rsidRPr="004A26FC">
        <w:rPr>
          <w:spacing w:val="1"/>
          <w:sz w:val="27"/>
          <w:szCs w:val="27"/>
        </w:rPr>
        <w:t>Наголошуємо, що в методичній розробці слід чітко ви</w:t>
      </w:r>
      <w:r w:rsidR="008C6ED5">
        <w:rPr>
          <w:spacing w:val="1"/>
          <w:sz w:val="27"/>
          <w:szCs w:val="27"/>
        </w:rPr>
        <w:t>окремити</w:t>
      </w:r>
      <w:r w:rsidRPr="004A26FC">
        <w:rPr>
          <w:spacing w:val="1"/>
          <w:sz w:val="27"/>
          <w:szCs w:val="27"/>
        </w:rPr>
        <w:t xml:space="preserve"> її структурні компоненти</w:t>
      </w:r>
      <w:r w:rsidR="00FF4334" w:rsidRPr="004A26FC">
        <w:rPr>
          <w:spacing w:val="1"/>
          <w:sz w:val="27"/>
          <w:szCs w:val="27"/>
        </w:rPr>
        <w:t xml:space="preserve"> [2]</w:t>
      </w:r>
      <w:r w:rsidRPr="004A26FC">
        <w:rPr>
          <w:spacing w:val="1"/>
          <w:sz w:val="27"/>
          <w:szCs w:val="27"/>
        </w:rPr>
        <w:t>:</w:t>
      </w:r>
    </w:p>
    <w:p w14:paraId="49F314BF" w14:textId="64960EAD" w:rsidR="00B652C2" w:rsidRPr="004A26FC" w:rsidRDefault="008A7899" w:rsidP="00AF6192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i/>
          <w:spacing w:val="1"/>
          <w:sz w:val="27"/>
          <w:szCs w:val="27"/>
        </w:rPr>
        <w:t>титульну сторінку</w:t>
      </w:r>
      <w:r w:rsidR="00D17847" w:rsidRPr="004A26FC">
        <w:rPr>
          <w:i/>
          <w:spacing w:val="1"/>
          <w:sz w:val="27"/>
          <w:szCs w:val="27"/>
        </w:rPr>
        <w:t xml:space="preserve">, зміст, </w:t>
      </w:r>
      <w:r w:rsidR="00B652C2" w:rsidRPr="004A26FC">
        <w:rPr>
          <w:i/>
          <w:spacing w:val="1"/>
          <w:sz w:val="27"/>
          <w:szCs w:val="27"/>
        </w:rPr>
        <w:t>вступ</w:t>
      </w:r>
      <w:r w:rsidR="00D17847" w:rsidRPr="004A26FC">
        <w:rPr>
          <w:spacing w:val="1"/>
          <w:sz w:val="27"/>
          <w:szCs w:val="27"/>
        </w:rPr>
        <w:t xml:space="preserve"> (передбач</w:t>
      </w:r>
      <w:r w:rsidR="00826DF7" w:rsidRPr="004A26FC">
        <w:rPr>
          <w:spacing w:val="1"/>
          <w:sz w:val="27"/>
          <w:szCs w:val="27"/>
        </w:rPr>
        <w:t>ено</w:t>
      </w:r>
      <w:r w:rsidR="00D17847" w:rsidRPr="004A26FC">
        <w:rPr>
          <w:spacing w:val="1"/>
          <w:sz w:val="27"/>
          <w:szCs w:val="27"/>
        </w:rPr>
        <w:t xml:space="preserve"> чітке формулювання проблеми, обґрунтування її актуальності, об’єкта та предмета дослідження; короткий аналіз змісту та призначення методичної розробки; роз’яснення й </w:t>
      </w:r>
      <w:r w:rsidR="00D17847" w:rsidRPr="004A26FC">
        <w:rPr>
          <w:spacing w:val="1"/>
          <w:sz w:val="27"/>
          <w:szCs w:val="27"/>
        </w:rPr>
        <w:lastRenderedPageBreak/>
        <w:t>коментар специфічних понять і термінів)</w:t>
      </w:r>
      <w:r w:rsidR="00B652C2" w:rsidRPr="004A26FC">
        <w:rPr>
          <w:spacing w:val="1"/>
          <w:sz w:val="27"/>
          <w:szCs w:val="27"/>
        </w:rPr>
        <w:t>;</w:t>
      </w:r>
    </w:p>
    <w:p w14:paraId="19497E09" w14:textId="7E5B234F" w:rsidR="00B652C2" w:rsidRPr="004A26FC" w:rsidRDefault="00B652C2" w:rsidP="00AF6192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i/>
          <w:spacing w:val="1"/>
          <w:sz w:val="27"/>
          <w:szCs w:val="27"/>
        </w:rPr>
        <w:t>основну частину</w:t>
      </w:r>
      <w:r w:rsidRPr="004A26FC">
        <w:rPr>
          <w:spacing w:val="1"/>
          <w:sz w:val="27"/>
          <w:szCs w:val="27"/>
        </w:rPr>
        <w:t xml:space="preserve">, </w:t>
      </w:r>
      <w:r w:rsidR="00AF6192" w:rsidRPr="004A26FC">
        <w:rPr>
          <w:spacing w:val="1"/>
          <w:sz w:val="27"/>
          <w:szCs w:val="27"/>
        </w:rPr>
        <w:t xml:space="preserve">що містить інноваційну педагогічну ідею, наукові підходи, методичне обґрунтування, практичну реалізацію ідеї, а саме: </w:t>
      </w:r>
      <w:r w:rsidR="00D17847" w:rsidRPr="004A26FC">
        <w:rPr>
          <w:i/>
          <w:spacing w:val="1"/>
          <w:sz w:val="27"/>
          <w:szCs w:val="27"/>
        </w:rPr>
        <w:t xml:space="preserve">теоретичну </w:t>
      </w:r>
      <w:r w:rsidR="00A711C2" w:rsidRPr="004A26FC">
        <w:rPr>
          <w:i/>
          <w:spacing w:val="1"/>
          <w:sz w:val="27"/>
          <w:szCs w:val="27"/>
        </w:rPr>
        <w:t>складову</w:t>
      </w:r>
      <w:r w:rsidR="00A711C2" w:rsidRPr="004A26FC">
        <w:rPr>
          <w:spacing w:val="1"/>
          <w:sz w:val="27"/>
          <w:szCs w:val="27"/>
        </w:rPr>
        <w:t xml:space="preserve"> (стислий огляд наукової та методичної літератури з посиланням на роботи видатних науковців, науково-методичні видання, статті, практичний досвід відомих учителів; висвітлення в теоретичному аспекті власних методичних знахідок) та </w:t>
      </w:r>
      <w:r w:rsidR="00A711C2" w:rsidRPr="004A26FC">
        <w:rPr>
          <w:i/>
          <w:spacing w:val="1"/>
          <w:sz w:val="27"/>
          <w:szCs w:val="27"/>
        </w:rPr>
        <w:t xml:space="preserve">практичну складову </w:t>
      </w:r>
      <w:r w:rsidR="00A711C2" w:rsidRPr="004A26FC">
        <w:rPr>
          <w:spacing w:val="1"/>
          <w:sz w:val="27"/>
          <w:szCs w:val="27"/>
        </w:rPr>
        <w:t>(</w:t>
      </w:r>
      <w:r w:rsidR="00AC49F1" w:rsidRPr="004A26FC">
        <w:rPr>
          <w:spacing w:val="1"/>
          <w:sz w:val="27"/>
          <w:szCs w:val="27"/>
        </w:rPr>
        <w:t xml:space="preserve">відображення педагогом власних методичних напрацювань у вигляді розробки методичних рекомендацій, </w:t>
      </w:r>
      <w:r w:rsidR="00AF6192" w:rsidRPr="004A26FC">
        <w:rPr>
          <w:spacing w:val="1"/>
          <w:sz w:val="27"/>
          <w:szCs w:val="27"/>
        </w:rPr>
        <w:t>програм, спецкурсів, методичних посібників, збірників</w:t>
      </w:r>
      <w:r w:rsidR="00A711C2" w:rsidRPr="004A26FC">
        <w:rPr>
          <w:spacing w:val="1"/>
          <w:sz w:val="27"/>
          <w:szCs w:val="27"/>
        </w:rPr>
        <w:t>)</w:t>
      </w:r>
      <w:r w:rsidR="00AF6192" w:rsidRPr="004A26FC">
        <w:rPr>
          <w:spacing w:val="1"/>
          <w:sz w:val="27"/>
          <w:szCs w:val="27"/>
        </w:rPr>
        <w:t>;</w:t>
      </w:r>
    </w:p>
    <w:p w14:paraId="6797BDFE" w14:textId="0A38F3AA" w:rsidR="00B652C2" w:rsidRPr="004A26FC" w:rsidRDefault="00B652C2" w:rsidP="00AF6192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i/>
          <w:spacing w:val="1"/>
          <w:sz w:val="27"/>
          <w:szCs w:val="27"/>
        </w:rPr>
        <w:t>висновки</w:t>
      </w:r>
      <w:r w:rsidRPr="004A26FC">
        <w:rPr>
          <w:spacing w:val="1"/>
          <w:sz w:val="27"/>
          <w:szCs w:val="27"/>
        </w:rPr>
        <w:t xml:space="preserve"> щодо практичного застосування даної роботи та її результативності</w:t>
      </w:r>
      <w:r w:rsidR="00AF6192" w:rsidRPr="004A26FC">
        <w:rPr>
          <w:spacing w:val="1"/>
          <w:sz w:val="27"/>
          <w:szCs w:val="27"/>
        </w:rPr>
        <w:t xml:space="preserve"> (зазначення основних досягнутих результатів, умов і можливостей застосування запропонованих матеріалів)</w:t>
      </w:r>
      <w:r w:rsidRPr="004A26FC">
        <w:rPr>
          <w:spacing w:val="1"/>
          <w:sz w:val="27"/>
          <w:szCs w:val="27"/>
        </w:rPr>
        <w:t>;</w:t>
      </w:r>
    </w:p>
    <w:p w14:paraId="02AE2209" w14:textId="1A2761F2" w:rsidR="00B652C2" w:rsidRPr="004A26FC" w:rsidRDefault="00B652C2" w:rsidP="00AF6192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i/>
          <w:spacing w:val="1"/>
          <w:sz w:val="27"/>
          <w:szCs w:val="27"/>
        </w:rPr>
        <w:t>список використаних джерел</w:t>
      </w:r>
      <w:r w:rsidR="001345A6" w:rsidRPr="004A26FC">
        <w:rPr>
          <w:spacing w:val="1"/>
          <w:sz w:val="27"/>
          <w:szCs w:val="27"/>
        </w:rPr>
        <w:t xml:space="preserve"> (список літератури, Інтернет-покликання подаються в алфавітному порядку</w:t>
      </w:r>
      <w:r w:rsidR="00826DF7" w:rsidRPr="004A26FC">
        <w:rPr>
          <w:spacing w:val="1"/>
          <w:sz w:val="27"/>
          <w:szCs w:val="27"/>
        </w:rPr>
        <w:t>, відповідно да правил оформлення</w:t>
      </w:r>
      <w:r w:rsidR="001345A6" w:rsidRPr="004A26FC">
        <w:rPr>
          <w:spacing w:val="1"/>
          <w:sz w:val="27"/>
          <w:szCs w:val="27"/>
        </w:rPr>
        <w:t>)</w:t>
      </w:r>
      <w:r w:rsidRPr="004A26FC">
        <w:rPr>
          <w:spacing w:val="1"/>
          <w:sz w:val="27"/>
          <w:szCs w:val="27"/>
        </w:rPr>
        <w:t>;</w:t>
      </w:r>
    </w:p>
    <w:p w14:paraId="0CA221C8" w14:textId="4DBCA3F9" w:rsidR="00B652C2" w:rsidRPr="004A26FC" w:rsidRDefault="00B652C2" w:rsidP="00AF6192">
      <w:pPr>
        <w:pStyle w:val="a5"/>
        <w:numPr>
          <w:ilvl w:val="0"/>
          <w:numId w:val="7"/>
        </w:numPr>
        <w:tabs>
          <w:tab w:val="left" w:pos="1134"/>
        </w:tabs>
        <w:ind w:left="0" w:right="-29" w:firstLine="851"/>
        <w:jc w:val="both"/>
        <w:rPr>
          <w:spacing w:val="1"/>
          <w:sz w:val="27"/>
          <w:szCs w:val="27"/>
        </w:rPr>
      </w:pPr>
      <w:r w:rsidRPr="004A26FC">
        <w:rPr>
          <w:i/>
          <w:spacing w:val="1"/>
          <w:sz w:val="27"/>
          <w:szCs w:val="27"/>
        </w:rPr>
        <w:t>додатки</w:t>
      </w:r>
      <w:r w:rsidRPr="004A26FC">
        <w:rPr>
          <w:spacing w:val="1"/>
          <w:sz w:val="27"/>
          <w:szCs w:val="27"/>
        </w:rPr>
        <w:t xml:space="preserve"> (за наявн</w:t>
      </w:r>
      <w:r w:rsidR="00C93826" w:rsidRPr="004A26FC">
        <w:rPr>
          <w:spacing w:val="1"/>
          <w:sz w:val="27"/>
          <w:szCs w:val="27"/>
        </w:rPr>
        <w:t>о</w:t>
      </w:r>
      <w:r w:rsidRPr="004A26FC">
        <w:rPr>
          <w:spacing w:val="1"/>
          <w:sz w:val="27"/>
          <w:szCs w:val="27"/>
        </w:rPr>
        <w:t>ст</w:t>
      </w:r>
      <w:r w:rsidR="00C93826" w:rsidRPr="004A26FC">
        <w:rPr>
          <w:spacing w:val="1"/>
          <w:sz w:val="27"/>
          <w:szCs w:val="27"/>
        </w:rPr>
        <w:t>і</w:t>
      </w:r>
      <w:r w:rsidR="001345A6" w:rsidRPr="004A26FC">
        <w:rPr>
          <w:spacing w:val="1"/>
          <w:sz w:val="27"/>
          <w:szCs w:val="27"/>
        </w:rPr>
        <w:t>;</w:t>
      </w:r>
      <w:r w:rsidR="00C93826" w:rsidRPr="004A26FC">
        <w:rPr>
          <w:spacing w:val="1"/>
          <w:sz w:val="27"/>
          <w:szCs w:val="27"/>
        </w:rPr>
        <w:t xml:space="preserve"> </w:t>
      </w:r>
      <w:r w:rsidR="001345A6" w:rsidRPr="004A26FC">
        <w:rPr>
          <w:spacing w:val="1"/>
          <w:sz w:val="27"/>
          <w:szCs w:val="27"/>
        </w:rPr>
        <w:t xml:space="preserve">можуть </w:t>
      </w:r>
      <w:r w:rsidR="00C93826" w:rsidRPr="004A26FC">
        <w:rPr>
          <w:spacing w:val="1"/>
          <w:sz w:val="27"/>
          <w:szCs w:val="27"/>
        </w:rPr>
        <w:t>міст</w:t>
      </w:r>
      <w:r w:rsidR="001345A6" w:rsidRPr="004A26FC">
        <w:rPr>
          <w:spacing w:val="1"/>
          <w:sz w:val="27"/>
          <w:szCs w:val="27"/>
        </w:rPr>
        <w:t>ити</w:t>
      </w:r>
      <w:r w:rsidR="00C93826" w:rsidRPr="004A26FC">
        <w:rPr>
          <w:spacing w:val="1"/>
          <w:sz w:val="27"/>
          <w:szCs w:val="27"/>
        </w:rPr>
        <w:t xml:space="preserve"> таблиці, рисунки</w:t>
      </w:r>
      <w:r w:rsidR="001345A6" w:rsidRPr="004A26FC">
        <w:rPr>
          <w:spacing w:val="1"/>
          <w:sz w:val="27"/>
          <w:szCs w:val="27"/>
        </w:rPr>
        <w:t>).</w:t>
      </w:r>
    </w:p>
    <w:p w14:paraId="411A5DFF" w14:textId="77777777" w:rsidR="009411A6" w:rsidRPr="004A26FC" w:rsidRDefault="009411A6" w:rsidP="009411A6">
      <w:pPr>
        <w:pStyle w:val="a5"/>
        <w:ind w:left="0" w:right="-29" w:firstLine="709"/>
        <w:jc w:val="both"/>
        <w:rPr>
          <w:sz w:val="27"/>
          <w:szCs w:val="27"/>
        </w:rPr>
      </w:pPr>
      <w:r w:rsidRPr="004A26FC">
        <w:rPr>
          <w:sz w:val="27"/>
          <w:szCs w:val="27"/>
        </w:rPr>
        <w:t>Методична розробка спрямована на професійне вдосконалення педагогів, має задовольняти педагогічні вимоги, бути зручною для користування як учителями, так і вихованцями.</w:t>
      </w:r>
    </w:p>
    <w:p w14:paraId="5B116BB8" w14:textId="5B2F6C2E" w:rsidR="00000426" w:rsidRPr="004A26FC" w:rsidRDefault="00C93826" w:rsidP="00000426">
      <w:pPr>
        <w:pStyle w:val="a5"/>
        <w:ind w:left="116" w:right="-29" w:firstLine="566"/>
        <w:jc w:val="both"/>
        <w:rPr>
          <w:sz w:val="27"/>
          <w:szCs w:val="27"/>
        </w:rPr>
      </w:pPr>
      <w:r w:rsidRPr="004A26FC">
        <w:rPr>
          <w:spacing w:val="1"/>
          <w:sz w:val="27"/>
          <w:szCs w:val="27"/>
        </w:rPr>
        <w:t xml:space="preserve">Радимо </w:t>
      </w:r>
      <w:r w:rsidR="00000426" w:rsidRPr="004A26FC">
        <w:rPr>
          <w:spacing w:val="1"/>
          <w:sz w:val="27"/>
          <w:szCs w:val="27"/>
        </w:rPr>
        <w:t>педагогам</w:t>
      </w:r>
      <w:r w:rsidRPr="004A26FC">
        <w:rPr>
          <w:spacing w:val="1"/>
          <w:sz w:val="27"/>
          <w:szCs w:val="27"/>
        </w:rPr>
        <w:t xml:space="preserve"> ретельно опрацювати розділ «Структурні елементи роботи» </w:t>
      </w:r>
      <w:r w:rsidR="00000426" w:rsidRPr="004A26FC">
        <w:rPr>
          <w:spacing w:val="1"/>
          <w:sz w:val="27"/>
          <w:szCs w:val="27"/>
        </w:rPr>
        <w:t>методичних рекомендацій і детальніше ознайомитися з вимогами до написання й оформлення кожного структурного компонента методичної розробки</w:t>
      </w:r>
      <w:r w:rsidR="00FF4334" w:rsidRPr="004A26FC">
        <w:rPr>
          <w:spacing w:val="1"/>
          <w:sz w:val="27"/>
          <w:szCs w:val="27"/>
          <w:lang w:val="ru-RU"/>
        </w:rPr>
        <w:t xml:space="preserve"> [2]</w:t>
      </w:r>
      <w:r w:rsidR="00000426" w:rsidRPr="004A26FC">
        <w:rPr>
          <w:spacing w:val="1"/>
          <w:sz w:val="27"/>
          <w:szCs w:val="27"/>
        </w:rPr>
        <w:t>.</w:t>
      </w:r>
      <w:r w:rsidR="00000426" w:rsidRPr="004A26FC">
        <w:rPr>
          <w:bCs/>
          <w:iCs/>
          <w:sz w:val="27"/>
          <w:szCs w:val="27"/>
        </w:rPr>
        <w:t xml:space="preserve"> </w:t>
      </w:r>
    </w:p>
    <w:p w14:paraId="7152DF45" w14:textId="223239B8" w:rsidR="00F05B1D" w:rsidRPr="004A26FC" w:rsidRDefault="00F425ED" w:rsidP="00F05B1D">
      <w:pPr>
        <w:pStyle w:val="a5"/>
        <w:ind w:left="116" w:right="-29" w:firstLine="566"/>
        <w:jc w:val="both"/>
        <w:rPr>
          <w:sz w:val="27"/>
          <w:szCs w:val="27"/>
        </w:rPr>
      </w:pPr>
      <w:r w:rsidRPr="004A26FC">
        <w:rPr>
          <w:bCs/>
          <w:iCs/>
          <w:sz w:val="27"/>
          <w:szCs w:val="27"/>
        </w:rPr>
        <w:t>Наголошуємо на тому, що з</w:t>
      </w:r>
      <w:r w:rsidR="00F05B1D" w:rsidRPr="004A26FC">
        <w:rPr>
          <w:bCs/>
          <w:iCs/>
          <w:sz w:val="27"/>
          <w:szCs w:val="27"/>
        </w:rPr>
        <w:t xml:space="preserve">агальний обсяг </w:t>
      </w:r>
      <w:r w:rsidR="00A45652" w:rsidRPr="004A26FC">
        <w:rPr>
          <w:bCs/>
          <w:iCs/>
          <w:sz w:val="27"/>
          <w:szCs w:val="27"/>
        </w:rPr>
        <w:t xml:space="preserve">методичної розробки повинен </w:t>
      </w:r>
      <w:r w:rsidR="00F05B1D" w:rsidRPr="004A26FC">
        <w:rPr>
          <w:bCs/>
          <w:iCs/>
          <w:sz w:val="27"/>
          <w:szCs w:val="27"/>
        </w:rPr>
        <w:t>становит</w:t>
      </w:r>
      <w:r w:rsidR="00A45652" w:rsidRPr="004A26FC">
        <w:rPr>
          <w:bCs/>
          <w:iCs/>
          <w:sz w:val="27"/>
          <w:szCs w:val="27"/>
        </w:rPr>
        <w:t>и</w:t>
      </w:r>
      <w:r w:rsidR="00F05B1D" w:rsidRPr="004A26FC">
        <w:rPr>
          <w:bCs/>
          <w:iCs/>
          <w:sz w:val="27"/>
          <w:szCs w:val="27"/>
        </w:rPr>
        <w:t xml:space="preserve"> не менше 30 сторінок, у т.ч. 25 сторінок основного тексту, без урахування сторінок списку використаних джерел та додатків</w:t>
      </w:r>
      <w:r w:rsidR="00A45652" w:rsidRPr="004A26FC">
        <w:rPr>
          <w:bCs/>
          <w:iCs/>
          <w:sz w:val="27"/>
          <w:szCs w:val="27"/>
        </w:rPr>
        <w:t xml:space="preserve">. Обсяг вступу та загальних висновків не </w:t>
      </w:r>
      <w:r w:rsidRPr="004A26FC">
        <w:rPr>
          <w:bCs/>
          <w:iCs/>
          <w:sz w:val="27"/>
          <w:szCs w:val="27"/>
        </w:rPr>
        <w:t>може</w:t>
      </w:r>
      <w:r w:rsidR="00A45652" w:rsidRPr="004A26FC">
        <w:rPr>
          <w:bCs/>
          <w:iCs/>
          <w:sz w:val="27"/>
          <w:szCs w:val="27"/>
        </w:rPr>
        <w:t xml:space="preserve"> перевищувати 1/7 частини основного тексту роботи.</w:t>
      </w:r>
    </w:p>
    <w:p w14:paraId="1789CB40" w14:textId="63D5E27D" w:rsidR="00A45652" w:rsidRPr="004A26FC" w:rsidRDefault="008C2CDB" w:rsidP="008C2CDB">
      <w:pPr>
        <w:pStyle w:val="a5"/>
        <w:ind w:left="116" w:right="-29" w:firstLine="566"/>
        <w:jc w:val="both"/>
        <w:rPr>
          <w:bCs/>
          <w:iCs/>
          <w:sz w:val="27"/>
          <w:szCs w:val="27"/>
        </w:rPr>
      </w:pPr>
      <w:r w:rsidRPr="004A26FC">
        <w:rPr>
          <w:spacing w:val="1"/>
          <w:sz w:val="27"/>
          <w:szCs w:val="27"/>
        </w:rPr>
        <w:t>Важливим є дотримання вимог до оформлен</w:t>
      </w:r>
      <w:r w:rsidR="00FF4334" w:rsidRPr="004A26FC">
        <w:rPr>
          <w:spacing w:val="1"/>
          <w:sz w:val="27"/>
          <w:szCs w:val="27"/>
        </w:rPr>
        <w:t>ня власної методичної розробки</w:t>
      </w:r>
      <w:r w:rsidR="00FF4334" w:rsidRPr="004A26FC">
        <w:rPr>
          <w:spacing w:val="1"/>
          <w:sz w:val="27"/>
          <w:szCs w:val="27"/>
          <w:lang w:val="ru-RU"/>
        </w:rPr>
        <w:t xml:space="preserve"> [2; 5]. </w:t>
      </w:r>
      <w:r w:rsidR="00A45652" w:rsidRPr="004A26FC">
        <w:rPr>
          <w:bCs/>
          <w:iCs/>
          <w:sz w:val="27"/>
          <w:szCs w:val="27"/>
        </w:rPr>
        <w:t>Робота</w:t>
      </w:r>
      <w:r w:rsidRPr="004A26FC">
        <w:rPr>
          <w:bCs/>
          <w:iCs/>
          <w:sz w:val="27"/>
          <w:szCs w:val="27"/>
        </w:rPr>
        <w:t xml:space="preserve"> </w:t>
      </w:r>
      <w:r w:rsidR="00DC76CC" w:rsidRPr="004A26FC">
        <w:rPr>
          <w:bCs/>
          <w:iCs/>
          <w:sz w:val="27"/>
          <w:szCs w:val="27"/>
        </w:rPr>
        <w:t>друкується</w:t>
      </w:r>
      <w:r w:rsidR="00A45652" w:rsidRPr="004A26FC">
        <w:rPr>
          <w:bCs/>
          <w:iCs/>
          <w:sz w:val="27"/>
          <w:szCs w:val="27"/>
        </w:rPr>
        <w:t xml:space="preserve"> автором</w:t>
      </w:r>
      <w:r w:rsidR="00DC76CC" w:rsidRPr="004A26FC">
        <w:rPr>
          <w:bCs/>
          <w:iCs/>
          <w:sz w:val="27"/>
          <w:szCs w:val="27"/>
        </w:rPr>
        <w:t xml:space="preserve"> на </w:t>
      </w:r>
      <w:r w:rsidR="007041CC" w:rsidRPr="004A26FC">
        <w:rPr>
          <w:bCs/>
          <w:iCs/>
          <w:sz w:val="27"/>
          <w:szCs w:val="27"/>
        </w:rPr>
        <w:t>стандартному</w:t>
      </w:r>
      <w:r w:rsidR="00DC76CC" w:rsidRPr="004A26FC">
        <w:rPr>
          <w:bCs/>
          <w:iCs/>
          <w:sz w:val="27"/>
          <w:szCs w:val="27"/>
        </w:rPr>
        <w:t xml:space="preserve"> аркуш</w:t>
      </w:r>
      <w:r w:rsidR="007041CC" w:rsidRPr="004A26FC">
        <w:rPr>
          <w:bCs/>
          <w:iCs/>
          <w:sz w:val="27"/>
          <w:szCs w:val="27"/>
        </w:rPr>
        <w:t>і</w:t>
      </w:r>
      <w:r w:rsidR="00DC76CC" w:rsidRPr="004A26FC">
        <w:rPr>
          <w:bCs/>
          <w:iCs/>
          <w:sz w:val="27"/>
          <w:szCs w:val="27"/>
        </w:rPr>
        <w:t xml:space="preserve"> білого кольору</w:t>
      </w:r>
      <w:r w:rsidR="00826DF7" w:rsidRPr="004A26FC">
        <w:rPr>
          <w:bCs/>
          <w:iCs/>
          <w:sz w:val="27"/>
          <w:szCs w:val="27"/>
        </w:rPr>
        <w:t>,</w:t>
      </w:r>
      <w:r w:rsidR="00DC76CC" w:rsidRPr="004A26FC">
        <w:rPr>
          <w:bCs/>
          <w:iCs/>
          <w:sz w:val="27"/>
          <w:szCs w:val="27"/>
        </w:rPr>
        <w:t xml:space="preserve"> формату А-4</w:t>
      </w:r>
      <w:r w:rsidR="00826DF7" w:rsidRPr="004A26FC">
        <w:rPr>
          <w:bCs/>
          <w:iCs/>
          <w:sz w:val="27"/>
          <w:szCs w:val="27"/>
        </w:rPr>
        <w:t>,</w:t>
      </w:r>
      <w:r w:rsidR="007041CC" w:rsidRPr="004A26FC">
        <w:rPr>
          <w:bCs/>
          <w:iCs/>
          <w:sz w:val="27"/>
          <w:szCs w:val="27"/>
        </w:rPr>
        <w:t xml:space="preserve"> через 1,5 міжрядковий інтервал (не більше </w:t>
      </w:r>
      <w:r w:rsidR="00A45652" w:rsidRPr="004A26FC">
        <w:rPr>
          <w:bCs/>
          <w:iCs/>
          <w:sz w:val="27"/>
          <w:szCs w:val="27"/>
        </w:rPr>
        <w:br/>
      </w:r>
      <w:r w:rsidR="007041CC" w:rsidRPr="004A26FC">
        <w:rPr>
          <w:bCs/>
          <w:iCs/>
          <w:sz w:val="27"/>
          <w:szCs w:val="27"/>
        </w:rPr>
        <w:t>40 рядків на сторінці).</w:t>
      </w:r>
      <w:r w:rsidR="00DC76CC" w:rsidRPr="004A26FC">
        <w:rPr>
          <w:bCs/>
          <w:iCs/>
          <w:sz w:val="27"/>
          <w:szCs w:val="27"/>
        </w:rPr>
        <w:t xml:space="preserve"> </w:t>
      </w:r>
      <w:r w:rsidR="007041CC" w:rsidRPr="004A26FC">
        <w:rPr>
          <w:bCs/>
          <w:iCs/>
          <w:sz w:val="27"/>
          <w:szCs w:val="27"/>
        </w:rPr>
        <w:t xml:space="preserve">Текстовий редактор – </w:t>
      </w:r>
      <w:r w:rsidR="007041CC" w:rsidRPr="004A26FC">
        <w:rPr>
          <w:bCs/>
          <w:iCs/>
          <w:sz w:val="27"/>
          <w:szCs w:val="27"/>
          <w:lang w:val="en-US"/>
        </w:rPr>
        <w:t>Microsoft</w:t>
      </w:r>
      <w:r w:rsidR="007041CC" w:rsidRPr="004A26FC">
        <w:rPr>
          <w:bCs/>
          <w:iCs/>
          <w:sz w:val="27"/>
          <w:szCs w:val="27"/>
        </w:rPr>
        <w:t xml:space="preserve"> </w:t>
      </w:r>
      <w:r w:rsidR="007041CC" w:rsidRPr="004A26FC">
        <w:rPr>
          <w:bCs/>
          <w:iCs/>
          <w:sz w:val="27"/>
          <w:szCs w:val="27"/>
          <w:lang w:val="en-US"/>
        </w:rPr>
        <w:t>Word</w:t>
      </w:r>
      <w:r w:rsidR="007041CC" w:rsidRPr="004A26FC">
        <w:rPr>
          <w:bCs/>
          <w:iCs/>
          <w:sz w:val="27"/>
          <w:szCs w:val="27"/>
        </w:rPr>
        <w:t xml:space="preserve"> (2003-2010), </w:t>
      </w:r>
      <w:r w:rsidR="008C6ED5">
        <w:rPr>
          <w:bCs/>
          <w:iCs/>
          <w:sz w:val="27"/>
          <w:szCs w:val="27"/>
        </w:rPr>
        <w:br/>
      </w:r>
      <w:r w:rsidR="007041CC" w:rsidRPr="004A26FC">
        <w:rPr>
          <w:bCs/>
          <w:iCs/>
          <w:sz w:val="27"/>
          <w:szCs w:val="27"/>
        </w:rPr>
        <w:t xml:space="preserve">шрифт – </w:t>
      </w:r>
      <w:r w:rsidR="007041CC" w:rsidRPr="004A26FC">
        <w:rPr>
          <w:bCs/>
          <w:iCs/>
          <w:sz w:val="27"/>
          <w:szCs w:val="27"/>
          <w:lang w:val="en-US"/>
        </w:rPr>
        <w:t>Times</w:t>
      </w:r>
      <w:r w:rsidR="007041CC" w:rsidRPr="004A26FC">
        <w:rPr>
          <w:bCs/>
          <w:iCs/>
          <w:sz w:val="27"/>
          <w:szCs w:val="27"/>
        </w:rPr>
        <w:t xml:space="preserve"> </w:t>
      </w:r>
      <w:r w:rsidR="007041CC" w:rsidRPr="004A26FC">
        <w:rPr>
          <w:bCs/>
          <w:iCs/>
          <w:sz w:val="27"/>
          <w:szCs w:val="27"/>
          <w:lang w:val="en-US"/>
        </w:rPr>
        <w:t>New</w:t>
      </w:r>
      <w:r w:rsidR="007041CC" w:rsidRPr="004A26FC">
        <w:rPr>
          <w:bCs/>
          <w:iCs/>
          <w:sz w:val="27"/>
          <w:szCs w:val="27"/>
        </w:rPr>
        <w:t xml:space="preserve"> </w:t>
      </w:r>
      <w:r w:rsidR="007041CC" w:rsidRPr="004A26FC">
        <w:rPr>
          <w:bCs/>
          <w:iCs/>
          <w:sz w:val="27"/>
          <w:szCs w:val="27"/>
          <w:lang w:val="en-US"/>
        </w:rPr>
        <w:t>Roman</w:t>
      </w:r>
      <w:r w:rsidR="007041CC" w:rsidRPr="004A26FC">
        <w:rPr>
          <w:bCs/>
          <w:iCs/>
          <w:sz w:val="27"/>
          <w:szCs w:val="27"/>
        </w:rPr>
        <w:t>, кегель – 14.</w:t>
      </w:r>
      <w:r w:rsidR="00B7549C" w:rsidRPr="004A26FC">
        <w:rPr>
          <w:bCs/>
          <w:iCs/>
          <w:sz w:val="27"/>
          <w:szCs w:val="27"/>
        </w:rPr>
        <w:t xml:space="preserve"> Текстова сторінка повинна мати такі поля: ліве, верхнє, нижнє – 20 мм, праве – 10 мм.</w:t>
      </w:r>
      <w:r w:rsidR="00F05B1D" w:rsidRPr="004A26FC">
        <w:rPr>
          <w:bCs/>
          <w:iCs/>
          <w:sz w:val="27"/>
          <w:szCs w:val="27"/>
        </w:rPr>
        <w:t xml:space="preserve"> Відступ в абзацах </w:t>
      </w:r>
      <w:r w:rsidR="00777242" w:rsidRPr="004A26FC">
        <w:rPr>
          <w:bCs/>
          <w:iCs/>
          <w:sz w:val="27"/>
          <w:szCs w:val="27"/>
        </w:rPr>
        <w:t xml:space="preserve">тексту </w:t>
      </w:r>
      <w:r w:rsidR="00A45652" w:rsidRPr="004A26FC">
        <w:rPr>
          <w:bCs/>
          <w:iCs/>
          <w:sz w:val="27"/>
          <w:szCs w:val="27"/>
        </w:rPr>
        <w:t xml:space="preserve">має </w:t>
      </w:r>
      <w:r w:rsidR="00F05B1D" w:rsidRPr="004A26FC">
        <w:rPr>
          <w:bCs/>
          <w:iCs/>
          <w:sz w:val="27"/>
          <w:szCs w:val="27"/>
        </w:rPr>
        <w:t>дорівнювати п’яти знакам (1,25 см).</w:t>
      </w:r>
      <w:r w:rsidR="00777242" w:rsidRPr="004A26FC">
        <w:rPr>
          <w:bCs/>
          <w:iCs/>
          <w:sz w:val="27"/>
          <w:szCs w:val="27"/>
        </w:rPr>
        <w:t xml:space="preserve"> </w:t>
      </w:r>
    </w:p>
    <w:p w14:paraId="685D220D" w14:textId="5DD86163" w:rsidR="00F425ED" w:rsidRPr="004A26FC" w:rsidRDefault="00A45652" w:rsidP="008C2CDB">
      <w:pPr>
        <w:pStyle w:val="a5"/>
        <w:ind w:left="116" w:right="-29" w:firstLine="566"/>
        <w:jc w:val="both"/>
        <w:rPr>
          <w:bCs/>
          <w:iCs/>
          <w:sz w:val="27"/>
          <w:szCs w:val="27"/>
        </w:rPr>
      </w:pPr>
      <w:r w:rsidRPr="004A26FC">
        <w:rPr>
          <w:bCs/>
          <w:iCs/>
          <w:sz w:val="27"/>
          <w:szCs w:val="27"/>
        </w:rPr>
        <w:t xml:space="preserve">Звертаємо увагу </w:t>
      </w:r>
      <w:r w:rsidR="00826DF7" w:rsidRPr="004A26FC">
        <w:rPr>
          <w:bCs/>
          <w:iCs/>
          <w:sz w:val="27"/>
          <w:szCs w:val="27"/>
        </w:rPr>
        <w:t xml:space="preserve">педагогів </w:t>
      </w:r>
      <w:r w:rsidRPr="004A26FC">
        <w:rPr>
          <w:bCs/>
          <w:iCs/>
          <w:sz w:val="27"/>
          <w:szCs w:val="27"/>
        </w:rPr>
        <w:t>на те, що п</w:t>
      </w:r>
      <w:r w:rsidR="00777242" w:rsidRPr="004A26FC">
        <w:rPr>
          <w:bCs/>
          <w:iCs/>
          <w:sz w:val="27"/>
          <w:szCs w:val="27"/>
        </w:rPr>
        <w:t>ід час оформлення методичної розробки потрібно використовувати однакові типи маркерів</w:t>
      </w:r>
      <w:r w:rsidR="00826DF7" w:rsidRPr="004A26FC">
        <w:rPr>
          <w:bCs/>
          <w:iCs/>
          <w:sz w:val="27"/>
          <w:szCs w:val="27"/>
        </w:rPr>
        <w:t xml:space="preserve"> і</w:t>
      </w:r>
      <w:r w:rsidR="00777242" w:rsidRPr="004A26FC">
        <w:rPr>
          <w:bCs/>
          <w:iCs/>
          <w:sz w:val="27"/>
          <w:szCs w:val="27"/>
        </w:rPr>
        <w:t xml:space="preserve"> лапок. Не допускається наявні</w:t>
      </w:r>
      <w:r w:rsidR="00F425ED" w:rsidRPr="004A26FC">
        <w:rPr>
          <w:bCs/>
          <w:iCs/>
          <w:sz w:val="27"/>
          <w:szCs w:val="27"/>
        </w:rPr>
        <w:t xml:space="preserve">сть у тексті подвійних пробілів та </w:t>
      </w:r>
      <w:r w:rsidR="00777242" w:rsidRPr="004A26FC">
        <w:rPr>
          <w:bCs/>
          <w:iCs/>
          <w:sz w:val="27"/>
          <w:szCs w:val="27"/>
        </w:rPr>
        <w:t xml:space="preserve">пробілів перед знаками пунктуації. </w:t>
      </w:r>
    </w:p>
    <w:p w14:paraId="67CF7584" w14:textId="09697328" w:rsidR="00436CDD" w:rsidRPr="004A26FC" w:rsidRDefault="00436CDD" w:rsidP="00436CDD">
      <w:pPr>
        <w:pStyle w:val="a5"/>
        <w:ind w:left="116" w:right="-29" w:firstLine="566"/>
        <w:jc w:val="both"/>
        <w:rPr>
          <w:spacing w:val="1"/>
          <w:sz w:val="27"/>
          <w:szCs w:val="27"/>
        </w:rPr>
      </w:pPr>
      <w:r w:rsidRPr="004A26FC">
        <w:rPr>
          <w:bCs/>
          <w:iCs/>
          <w:sz w:val="27"/>
          <w:szCs w:val="27"/>
        </w:rPr>
        <w:t>Розділи, підрозділи методичної розробки повинні мати назви</w:t>
      </w:r>
      <w:r w:rsidR="008C6ED5">
        <w:rPr>
          <w:bCs/>
          <w:iCs/>
          <w:sz w:val="27"/>
          <w:szCs w:val="27"/>
        </w:rPr>
        <w:t>.</w:t>
      </w:r>
      <w:r w:rsidRPr="004A26FC">
        <w:rPr>
          <w:bCs/>
          <w:iCs/>
          <w:sz w:val="27"/>
          <w:szCs w:val="27"/>
        </w:rPr>
        <w:t xml:space="preserve"> </w:t>
      </w:r>
      <w:r w:rsidR="008C6ED5">
        <w:rPr>
          <w:bCs/>
          <w:iCs/>
          <w:sz w:val="27"/>
          <w:szCs w:val="27"/>
        </w:rPr>
        <w:t>Назви розділів слід друкувати по центру рядка, назви підрозділів – вирівнювати по лівому краю.</w:t>
      </w:r>
      <w:r w:rsidRPr="004A26FC">
        <w:rPr>
          <w:bCs/>
          <w:iCs/>
          <w:sz w:val="27"/>
          <w:szCs w:val="27"/>
        </w:rPr>
        <w:t xml:space="preserve"> </w:t>
      </w:r>
    </w:p>
    <w:p w14:paraId="63198092" w14:textId="39D7702E" w:rsidR="008501B2" w:rsidRPr="004A26FC" w:rsidRDefault="00F425ED" w:rsidP="008C2CDB">
      <w:pPr>
        <w:pStyle w:val="a5"/>
        <w:ind w:left="116" w:right="-29" w:firstLine="566"/>
        <w:jc w:val="both"/>
        <w:rPr>
          <w:bCs/>
          <w:iCs/>
          <w:sz w:val="27"/>
          <w:szCs w:val="27"/>
        </w:rPr>
      </w:pPr>
      <w:r w:rsidRPr="004A26FC">
        <w:rPr>
          <w:bCs/>
          <w:iCs/>
          <w:sz w:val="27"/>
          <w:szCs w:val="27"/>
        </w:rPr>
        <w:t xml:space="preserve">Усі сторінки методичної розробки необхідно пронумерувати </w:t>
      </w:r>
      <w:r w:rsidR="00826DF7" w:rsidRPr="004A26FC">
        <w:rPr>
          <w:bCs/>
          <w:iCs/>
          <w:sz w:val="27"/>
          <w:szCs w:val="27"/>
        </w:rPr>
        <w:t>в</w:t>
      </w:r>
      <w:r w:rsidRPr="004A26FC">
        <w:rPr>
          <w:bCs/>
          <w:iCs/>
          <w:sz w:val="27"/>
          <w:szCs w:val="27"/>
        </w:rPr>
        <w:t xml:space="preserve"> правому верхньому кутку аркуша. Титульну сторінку як першу не позначаємо. </w:t>
      </w:r>
      <w:r w:rsidR="008501B2" w:rsidRPr="004A26FC">
        <w:rPr>
          <w:bCs/>
          <w:iCs/>
          <w:sz w:val="27"/>
          <w:szCs w:val="27"/>
        </w:rPr>
        <w:t>Загальна нумерація починається з наступної сторінки «Зміст» із цифри 2.</w:t>
      </w:r>
    </w:p>
    <w:p w14:paraId="1CDC41E4" w14:textId="29067A80" w:rsidR="00436CDD" w:rsidRPr="004A26FC" w:rsidRDefault="00436CDD" w:rsidP="008C2CDB">
      <w:pPr>
        <w:pStyle w:val="a5"/>
        <w:ind w:left="116" w:right="-29" w:firstLine="566"/>
        <w:jc w:val="both"/>
        <w:rPr>
          <w:bCs/>
          <w:iCs/>
          <w:sz w:val="27"/>
          <w:szCs w:val="27"/>
        </w:rPr>
      </w:pPr>
      <w:r w:rsidRPr="004A26FC">
        <w:rPr>
          <w:bCs/>
          <w:iCs/>
          <w:sz w:val="27"/>
          <w:szCs w:val="27"/>
        </w:rPr>
        <w:t>Ілюстрації до тексту роботи (рисунки: фото, схеми, графіки тощо) нумеруються послідовно. Номер і назву рисунка потрібно підписувати під його графічним зображенням.</w:t>
      </w:r>
    </w:p>
    <w:p w14:paraId="435B5FC9" w14:textId="312ACE26" w:rsidR="00EB3341" w:rsidRPr="004A26FC" w:rsidRDefault="00EB3341" w:rsidP="008C2CDB">
      <w:pPr>
        <w:pStyle w:val="a5"/>
        <w:ind w:left="116" w:right="-29" w:firstLine="566"/>
        <w:jc w:val="both"/>
        <w:rPr>
          <w:bCs/>
          <w:iCs/>
          <w:sz w:val="27"/>
          <w:szCs w:val="27"/>
        </w:rPr>
      </w:pPr>
      <w:r w:rsidRPr="004A26FC">
        <w:rPr>
          <w:bCs/>
          <w:iCs/>
          <w:sz w:val="27"/>
          <w:szCs w:val="27"/>
        </w:rPr>
        <w:t xml:space="preserve">Акцентуємо увагу </w:t>
      </w:r>
      <w:r w:rsidR="00436CDD" w:rsidRPr="004A26FC">
        <w:rPr>
          <w:bCs/>
          <w:iCs/>
          <w:sz w:val="27"/>
          <w:szCs w:val="27"/>
        </w:rPr>
        <w:t>на тому, що під час написання методичної розробки педагогам необхідно дотримув</w:t>
      </w:r>
      <w:r w:rsidR="00AE1995" w:rsidRPr="004A26FC">
        <w:rPr>
          <w:bCs/>
          <w:iCs/>
          <w:sz w:val="27"/>
          <w:szCs w:val="27"/>
        </w:rPr>
        <w:t xml:space="preserve">атись академічної доброчесності. При цьому, у </w:t>
      </w:r>
      <w:r w:rsidR="00AE1995" w:rsidRPr="004A26FC">
        <w:rPr>
          <w:bCs/>
          <w:iCs/>
          <w:sz w:val="27"/>
          <w:szCs w:val="27"/>
        </w:rPr>
        <w:lastRenderedPageBreak/>
        <w:t xml:space="preserve">тексті розробки, посилаючись на </w:t>
      </w:r>
      <w:r w:rsidRPr="004A26FC">
        <w:rPr>
          <w:bCs/>
          <w:iCs/>
          <w:sz w:val="27"/>
          <w:szCs w:val="27"/>
        </w:rPr>
        <w:t xml:space="preserve">кожне </w:t>
      </w:r>
      <w:r w:rsidR="00AE1995" w:rsidRPr="004A26FC">
        <w:rPr>
          <w:bCs/>
          <w:iCs/>
          <w:sz w:val="27"/>
          <w:szCs w:val="27"/>
        </w:rPr>
        <w:t>використане наукове джерело, у квадратних дужках слід зазнач</w:t>
      </w:r>
      <w:r w:rsidRPr="004A26FC">
        <w:rPr>
          <w:bCs/>
          <w:iCs/>
          <w:sz w:val="27"/>
          <w:szCs w:val="27"/>
        </w:rPr>
        <w:t>а</w:t>
      </w:r>
      <w:r w:rsidR="00AE1995" w:rsidRPr="004A26FC">
        <w:rPr>
          <w:bCs/>
          <w:iCs/>
          <w:sz w:val="27"/>
          <w:szCs w:val="27"/>
        </w:rPr>
        <w:t xml:space="preserve">ти </w:t>
      </w:r>
      <w:r w:rsidRPr="004A26FC">
        <w:rPr>
          <w:bCs/>
          <w:iCs/>
          <w:sz w:val="27"/>
          <w:szCs w:val="27"/>
        </w:rPr>
        <w:t xml:space="preserve">його порядковий номер за </w:t>
      </w:r>
      <w:r w:rsidR="00826DF7" w:rsidRPr="004A26FC">
        <w:rPr>
          <w:bCs/>
          <w:iCs/>
          <w:sz w:val="27"/>
          <w:szCs w:val="27"/>
        </w:rPr>
        <w:t xml:space="preserve">зазначеним переліком </w:t>
      </w:r>
      <w:r w:rsidRPr="004A26FC">
        <w:rPr>
          <w:bCs/>
          <w:iCs/>
          <w:sz w:val="27"/>
          <w:szCs w:val="27"/>
        </w:rPr>
        <w:t>та сторінку тексту</w:t>
      </w:r>
      <w:r w:rsidR="00AE1995" w:rsidRPr="004A26FC">
        <w:rPr>
          <w:bCs/>
          <w:iCs/>
          <w:sz w:val="27"/>
          <w:szCs w:val="27"/>
          <w:lang w:val="ru-RU"/>
        </w:rPr>
        <w:t xml:space="preserve">. </w:t>
      </w:r>
      <w:r w:rsidR="00AE1995" w:rsidRPr="004A26FC">
        <w:rPr>
          <w:bCs/>
          <w:iCs/>
          <w:sz w:val="27"/>
          <w:szCs w:val="27"/>
        </w:rPr>
        <w:t>Наприклад, [</w:t>
      </w:r>
      <w:r w:rsidR="00FF4334" w:rsidRPr="004A26FC">
        <w:rPr>
          <w:bCs/>
          <w:iCs/>
          <w:sz w:val="27"/>
          <w:szCs w:val="27"/>
        </w:rPr>
        <w:t>2</w:t>
      </w:r>
      <w:r w:rsidR="00AE1995" w:rsidRPr="004A26FC">
        <w:rPr>
          <w:bCs/>
          <w:iCs/>
          <w:sz w:val="27"/>
          <w:szCs w:val="27"/>
        </w:rPr>
        <w:t>, c. 17]</w:t>
      </w:r>
      <w:r w:rsidRPr="004A26FC">
        <w:rPr>
          <w:bCs/>
          <w:iCs/>
          <w:sz w:val="27"/>
          <w:szCs w:val="27"/>
        </w:rPr>
        <w:t>.</w:t>
      </w:r>
      <w:r w:rsidR="00AE1995" w:rsidRPr="004A26FC">
        <w:rPr>
          <w:bCs/>
          <w:iCs/>
          <w:sz w:val="27"/>
          <w:szCs w:val="27"/>
        </w:rPr>
        <w:t xml:space="preserve"> </w:t>
      </w:r>
    </w:p>
    <w:p w14:paraId="54324ED1" w14:textId="6237E85B" w:rsidR="00436CDD" w:rsidRPr="004A26FC" w:rsidRDefault="00EB3341" w:rsidP="008C2CDB">
      <w:pPr>
        <w:pStyle w:val="a5"/>
        <w:ind w:left="116" w:right="-29" w:firstLine="566"/>
        <w:jc w:val="both"/>
        <w:rPr>
          <w:bCs/>
          <w:iCs/>
          <w:sz w:val="27"/>
          <w:szCs w:val="27"/>
        </w:rPr>
      </w:pPr>
      <w:r w:rsidRPr="004A26FC">
        <w:rPr>
          <w:bCs/>
          <w:iCs/>
          <w:sz w:val="27"/>
          <w:szCs w:val="27"/>
        </w:rPr>
        <w:t xml:space="preserve">Наголошуємо, що </w:t>
      </w:r>
      <w:r w:rsidR="00D64960" w:rsidRPr="004A26FC">
        <w:rPr>
          <w:bCs/>
          <w:iCs/>
          <w:sz w:val="27"/>
          <w:szCs w:val="27"/>
        </w:rPr>
        <w:t xml:space="preserve">текст </w:t>
      </w:r>
      <w:r w:rsidRPr="004A26FC">
        <w:rPr>
          <w:bCs/>
          <w:iCs/>
          <w:sz w:val="27"/>
          <w:szCs w:val="27"/>
        </w:rPr>
        <w:t>методичн</w:t>
      </w:r>
      <w:r w:rsidR="00D64960" w:rsidRPr="004A26FC">
        <w:rPr>
          <w:bCs/>
          <w:iCs/>
          <w:sz w:val="27"/>
          <w:szCs w:val="27"/>
        </w:rPr>
        <w:t>ої</w:t>
      </w:r>
      <w:r w:rsidRPr="004A26FC">
        <w:rPr>
          <w:bCs/>
          <w:iCs/>
          <w:sz w:val="27"/>
          <w:szCs w:val="27"/>
        </w:rPr>
        <w:t xml:space="preserve"> розробк</w:t>
      </w:r>
      <w:r w:rsidR="00D64960" w:rsidRPr="004A26FC">
        <w:rPr>
          <w:bCs/>
          <w:iCs/>
          <w:sz w:val="27"/>
          <w:szCs w:val="27"/>
        </w:rPr>
        <w:t>и повинен</w:t>
      </w:r>
      <w:r w:rsidRPr="004A26FC">
        <w:rPr>
          <w:bCs/>
          <w:iCs/>
          <w:sz w:val="27"/>
          <w:szCs w:val="27"/>
        </w:rPr>
        <w:t xml:space="preserve"> бути </w:t>
      </w:r>
      <w:r w:rsidR="00D64960" w:rsidRPr="004A26FC">
        <w:rPr>
          <w:bCs/>
          <w:iCs/>
          <w:sz w:val="27"/>
          <w:szCs w:val="27"/>
        </w:rPr>
        <w:t xml:space="preserve">викладеним автором </w:t>
      </w:r>
      <w:r w:rsidRPr="004A26FC">
        <w:rPr>
          <w:bCs/>
          <w:iCs/>
          <w:sz w:val="27"/>
          <w:szCs w:val="27"/>
        </w:rPr>
        <w:t>українською мовою</w:t>
      </w:r>
      <w:r w:rsidR="00D64960" w:rsidRPr="004A26FC">
        <w:rPr>
          <w:bCs/>
          <w:iCs/>
          <w:sz w:val="27"/>
          <w:szCs w:val="27"/>
        </w:rPr>
        <w:t>,</w:t>
      </w:r>
      <w:r w:rsidRPr="004A26FC">
        <w:rPr>
          <w:bCs/>
          <w:iCs/>
          <w:sz w:val="27"/>
          <w:szCs w:val="27"/>
        </w:rPr>
        <w:t xml:space="preserve"> </w:t>
      </w:r>
      <w:r w:rsidR="00D64960" w:rsidRPr="004A26FC">
        <w:rPr>
          <w:bCs/>
          <w:iCs/>
          <w:sz w:val="27"/>
          <w:szCs w:val="27"/>
        </w:rPr>
        <w:t>із дотриманням норм</w:t>
      </w:r>
      <w:r w:rsidR="0059280B" w:rsidRPr="004A26FC">
        <w:rPr>
          <w:bCs/>
          <w:iCs/>
          <w:sz w:val="27"/>
          <w:szCs w:val="27"/>
        </w:rPr>
        <w:t xml:space="preserve"> правопису</w:t>
      </w:r>
      <w:r w:rsidR="00D64960" w:rsidRPr="004A26FC">
        <w:rPr>
          <w:bCs/>
          <w:iCs/>
          <w:sz w:val="27"/>
          <w:szCs w:val="27"/>
          <w:lang w:val="ru-RU"/>
        </w:rPr>
        <w:t>.</w:t>
      </w:r>
    </w:p>
    <w:p w14:paraId="679ABECF" w14:textId="7E9FD30B" w:rsidR="009022BF" w:rsidRPr="004A26FC" w:rsidRDefault="009411A6" w:rsidP="009411A6">
      <w:pPr>
        <w:pStyle w:val="a5"/>
        <w:ind w:left="116" w:right="-29" w:firstLine="566"/>
        <w:jc w:val="both"/>
        <w:rPr>
          <w:color w:val="000000"/>
          <w:sz w:val="27"/>
          <w:szCs w:val="27"/>
        </w:rPr>
      </w:pPr>
      <w:r w:rsidRPr="004A26FC">
        <w:rPr>
          <w:sz w:val="27"/>
          <w:szCs w:val="27"/>
        </w:rPr>
        <w:t>Оскільки створення м</w:t>
      </w:r>
      <w:r w:rsidR="00667678" w:rsidRPr="004A26FC">
        <w:rPr>
          <w:sz w:val="27"/>
          <w:szCs w:val="27"/>
        </w:rPr>
        <w:t>етодичн</w:t>
      </w:r>
      <w:r w:rsidRPr="004A26FC">
        <w:rPr>
          <w:sz w:val="27"/>
          <w:szCs w:val="27"/>
        </w:rPr>
        <w:t>ої</w:t>
      </w:r>
      <w:r w:rsidR="00667678" w:rsidRPr="004A26FC">
        <w:rPr>
          <w:sz w:val="27"/>
          <w:szCs w:val="27"/>
        </w:rPr>
        <w:t xml:space="preserve"> розробк</w:t>
      </w:r>
      <w:r w:rsidRPr="004A26FC">
        <w:rPr>
          <w:sz w:val="27"/>
          <w:szCs w:val="27"/>
        </w:rPr>
        <w:t>и передбачає індивідуальну дослідницьку роботу, п</w:t>
      </w:r>
      <w:r w:rsidR="009022BF" w:rsidRPr="004A26FC">
        <w:rPr>
          <w:color w:val="000000"/>
          <w:sz w:val="27"/>
          <w:szCs w:val="27"/>
        </w:rPr>
        <w:t xml:space="preserve">ретендент на присвоєння педагогічного звання </w:t>
      </w:r>
      <w:r w:rsidR="00636240" w:rsidRPr="004A26FC">
        <w:rPr>
          <w:sz w:val="27"/>
          <w:szCs w:val="27"/>
        </w:rPr>
        <w:t xml:space="preserve">«викладач-методист», «учитель-методист», «вихователь-методист», «педагог-організатор-методист», «практичний психолог-методист», «керівник гуртка-методист» </w:t>
      </w:r>
      <w:r w:rsidRPr="004A26FC">
        <w:rPr>
          <w:color w:val="000000"/>
          <w:sz w:val="27"/>
          <w:szCs w:val="27"/>
        </w:rPr>
        <w:t xml:space="preserve">повинен </w:t>
      </w:r>
      <w:r w:rsidR="009022BF" w:rsidRPr="004A26FC">
        <w:rPr>
          <w:color w:val="000000"/>
          <w:sz w:val="27"/>
          <w:szCs w:val="27"/>
        </w:rPr>
        <w:t>виступа</w:t>
      </w:r>
      <w:r w:rsidRPr="004A26FC">
        <w:rPr>
          <w:color w:val="000000"/>
          <w:sz w:val="27"/>
          <w:szCs w:val="27"/>
        </w:rPr>
        <w:t>ти</w:t>
      </w:r>
      <w:r w:rsidR="009022BF" w:rsidRPr="004A26FC">
        <w:rPr>
          <w:color w:val="000000"/>
          <w:sz w:val="27"/>
          <w:szCs w:val="27"/>
        </w:rPr>
        <w:t xml:space="preserve"> автором </w:t>
      </w:r>
      <w:r w:rsidR="0021751A" w:rsidRPr="004A26FC">
        <w:rPr>
          <w:color w:val="000000"/>
          <w:sz w:val="27"/>
          <w:szCs w:val="27"/>
        </w:rPr>
        <w:t>методичної розробки в одній особі</w:t>
      </w:r>
      <w:r w:rsidR="00826DF7" w:rsidRPr="004A26FC">
        <w:rPr>
          <w:color w:val="000000"/>
          <w:sz w:val="27"/>
          <w:szCs w:val="27"/>
        </w:rPr>
        <w:t>. Педагог-претендент на педагогічне звання не може виступати</w:t>
      </w:r>
      <w:r w:rsidR="009022BF" w:rsidRPr="004A26FC">
        <w:rPr>
          <w:color w:val="000000"/>
          <w:sz w:val="27"/>
          <w:szCs w:val="27"/>
        </w:rPr>
        <w:t xml:space="preserve"> співавтором, </w:t>
      </w:r>
      <w:r w:rsidR="000E4FFD" w:rsidRPr="004A26FC">
        <w:rPr>
          <w:color w:val="000000"/>
          <w:sz w:val="27"/>
          <w:szCs w:val="27"/>
        </w:rPr>
        <w:t xml:space="preserve"> </w:t>
      </w:r>
      <w:r w:rsidR="009022BF" w:rsidRPr="004A26FC">
        <w:rPr>
          <w:color w:val="000000"/>
          <w:sz w:val="27"/>
          <w:szCs w:val="27"/>
        </w:rPr>
        <w:t>укладачем</w:t>
      </w:r>
      <w:r w:rsidR="00826DF7" w:rsidRPr="004A26FC">
        <w:rPr>
          <w:color w:val="000000"/>
          <w:sz w:val="27"/>
          <w:szCs w:val="27"/>
        </w:rPr>
        <w:t xml:space="preserve"> чи</w:t>
      </w:r>
      <w:r w:rsidR="000E4FFD" w:rsidRPr="004A26FC">
        <w:rPr>
          <w:color w:val="000000"/>
          <w:sz w:val="27"/>
          <w:szCs w:val="27"/>
        </w:rPr>
        <w:t xml:space="preserve"> </w:t>
      </w:r>
      <w:r w:rsidR="009022BF" w:rsidRPr="004A26FC">
        <w:rPr>
          <w:color w:val="000000"/>
          <w:sz w:val="27"/>
          <w:szCs w:val="27"/>
        </w:rPr>
        <w:t>упорядником</w:t>
      </w:r>
      <w:r w:rsidR="00826DF7" w:rsidRPr="004A26FC">
        <w:rPr>
          <w:color w:val="000000"/>
          <w:sz w:val="27"/>
          <w:szCs w:val="27"/>
        </w:rPr>
        <w:t xml:space="preserve"> методичної розробки</w:t>
      </w:r>
      <w:r w:rsidR="009022BF" w:rsidRPr="004A26FC">
        <w:rPr>
          <w:color w:val="000000"/>
          <w:sz w:val="27"/>
          <w:szCs w:val="27"/>
        </w:rPr>
        <w:t xml:space="preserve">. Неприпустимо схвалення методичної розробки </w:t>
      </w:r>
      <w:r w:rsidR="0023665C">
        <w:rPr>
          <w:color w:val="000000"/>
          <w:sz w:val="27"/>
          <w:szCs w:val="27"/>
        </w:rPr>
        <w:t>(до моменту подання та схвалення експертною комісією Сумського ОІППО)</w:t>
      </w:r>
      <w:r w:rsidR="0023665C" w:rsidRPr="004A26FC">
        <w:rPr>
          <w:color w:val="000000"/>
          <w:sz w:val="27"/>
          <w:szCs w:val="27"/>
        </w:rPr>
        <w:t xml:space="preserve"> </w:t>
      </w:r>
      <w:r w:rsidR="009022BF" w:rsidRPr="004A26FC">
        <w:rPr>
          <w:color w:val="000000"/>
          <w:sz w:val="27"/>
          <w:szCs w:val="27"/>
        </w:rPr>
        <w:t xml:space="preserve">будь-якою іншою освітянською інстанцією, окрім </w:t>
      </w:r>
      <w:r w:rsidR="0021751A" w:rsidRPr="004A26FC">
        <w:rPr>
          <w:color w:val="000000"/>
          <w:sz w:val="27"/>
          <w:szCs w:val="27"/>
        </w:rPr>
        <w:t xml:space="preserve">попереднього </w:t>
      </w:r>
      <w:r w:rsidR="009022BF" w:rsidRPr="004A26FC">
        <w:rPr>
          <w:color w:val="000000"/>
          <w:sz w:val="27"/>
          <w:szCs w:val="27"/>
        </w:rPr>
        <w:t>розгляду</w:t>
      </w:r>
      <w:r w:rsidR="0021751A" w:rsidRPr="004A26FC">
        <w:rPr>
          <w:color w:val="000000"/>
          <w:sz w:val="27"/>
          <w:szCs w:val="27"/>
        </w:rPr>
        <w:t xml:space="preserve"> та схвалення вищим колегіальним органом – </w:t>
      </w:r>
      <w:r w:rsidR="009022BF" w:rsidRPr="004A26FC">
        <w:rPr>
          <w:color w:val="000000"/>
          <w:sz w:val="27"/>
          <w:szCs w:val="27"/>
        </w:rPr>
        <w:t>педагогічно</w:t>
      </w:r>
      <w:r w:rsidR="0021751A" w:rsidRPr="004A26FC">
        <w:rPr>
          <w:color w:val="000000"/>
          <w:sz w:val="27"/>
          <w:szCs w:val="27"/>
        </w:rPr>
        <w:t>ю</w:t>
      </w:r>
      <w:r w:rsidR="009022BF" w:rsidRPr="004A26FC">
        <w:rPr>
          <w:color w:val="000000"/>
          <w:sz w:val="27"/>
          <w:szCs w:val="27"/>
        </w:rPr>
        <w:t xml:space="preserve"> рад</w:t>
      </w:r>
      <w:r w:rsidR="0021751A" w:rsidRPr="004A26FC">
        <w:rPr>
          <w:color w:val="000000"/>
          <w:sz w:val="27"/>
          <w:szCs w:val="27"/>
        </w:rPr>
        <w:t>ою</w:t>
      </w:r>
      <w:r w:rsidR="009022BF" w:rsidRPr="004A26FC">
        <w:rPr>
          <w:color w:val="000000"/>
          <w:sz w:val="27"/>
          <w:szCs w:val="27"/>
        </w:rPr>
        <w:t xml:space="preserve"> закладу освіти</w:t>
      </w:r>
      <w:r w:rsidR="0021751A" w:rsidRPr="004A26FC">
        <w:rPr>
          <w:color w:val="000000"/>
          <w:sz w:val="27"/>
          <w:szCs w:val="27"/>
        </w:rPr>
        <w:t>, у я</w:t>
      </w:r>
      <w:r w:rsidR="005571A8" w:rsidRPr="004A26FC">
        <w:rPr>
          <w:color w:val="000000"/>
          <w:sz w:val="27"/>
          <w:szCs w:val="27"/>
        </w:rPr>
        <w:t>кому працює педагог</w:t>
      </w:r>
      <w:r w:rsidR="00636240" w:rsidRPr="004A26FC">
        <w:rPr>
          <w:color w:val="000000"/>
          <w:sz w:val="27"/>
          <w:szCs w:val="27"/>
        </w:rPr>
        <w:t>-претендент</w:t>
      </w:r>
      <w:r w:rsidR="00C86334" w:rsidRPr="004A26FC">
        <w:rPr>
          <w:color w:val="000000"/>
          <w:sz w:val="27"/>
          <w:szCs w:val="27"/>
        </w:rPr>
        <w:t>.</w:t>
      </w:r>
    </w:p>
    <w:p w14:paraId="02D5D635" w14:textId="02616A5C" w:rsidR="00E734F1" w:rsidRPr="004A26FC" w:rsidRDefault="00636240" w:rsidP="0020002D">
      <w:pPr>
        <w:pStyle w:val="a3"/>
        <w:spacing w:before="0"/>
        <w:ind w:left="0" w:right="-29" w:firstLine="709"/>
        <w:jc w:val="both"/>
        <w:rPr>
          <w:b w:val="0"/>
          <w:sz w:val="27"/>
          <w:szCs w:val="27"/>
        </w:rPr>
      </w:pPr>
      <w:r w:rsidRPr="004A26FC">
        <w:rPr>
          <w:b w:val="0"/>
          <w:sz w:val="27"/>
          <w:szCs w:val="27"/>
        </w:rPr>
        <w:t xml:space="preserve">До 15 листопада 2021 року </w:t>
      </w:r>
      <w:r w:rsidR="00B37F11" w:rsidRPr="004A26FC">
        <w:rPr>
          <w:b w:val="0"/>
          <w:sz w:val="27"/>
          <w:szCs w:val="27"/>
        </w:rPr>
        <w:t xml:space="preserve">управлінням (відділам) освіти міських, сільських (селищних) рад територіальних громад необхідно подати </w:t>
      </w:r>
      <w:r w:rsidR="0020002D" w:rsidRPr="004A26FC">
        <w:rPr>
          <w:b w:val="0"/>
          <w:sz w:val="27"/>
          <w:szCs w:val="27"/>
        </w:rPr>
        <w:t xml:space="preserve">пакет документів </w:t>
      </w:r>
      <w:r w:rsidR="00B37F11" w:rsidRPr="004A26FC">
        <w:rPr>
          <w:b w:val="0"/>
          <w:sz w:val="27"/>
          <w:szCs w:val="27"/>
        </w:rPr>
        <w:t xml:space="preserve">до Комунального закладу Сумський обласний інститут післядипломної педагогічної освіти </w:t>
      </w:r>
      <w:r w:rsidR="0020002D" w:rsidRPr="004A26FC">
        <w:rPr>
          <w:b w:val="0"/>
          <w:sz w:val="27"/>
          <w:szCs w:val="27"/>
        </w:rPr>
        <w:t>окремо на кожного педагога-</w:t>
      </w:r>
      <w:r w:rsidR="00B37F11" w:rsidRPr="004A26FC">
        <w:rPr>
          <w:b w:val="0"/>
          <w:sz w:val="27"/>
          <w:szCs w:val="27"/>
        </w:rPr>
        <w:t>п</w:t>
      </w:r>
      <w:r w:rsidR="00B37F11" w:rsidRPr="004A26FC">
        <w:rPr>
          <w:b w:val="0"/>
          <w:color w:val="000000"/>
          <w:sz w:val="27"/>
          <w:szCs w:val="27"/>
        </w:rPr>
        <w:t>ретендент</w:t>
      </w:r>
      <w:r w:rsidR="0020002D" w:rsidRPr="004A26FC">
        <w:rPr>
          <w:b w:val="0"/>
          <w:color w:val="000000"/>
          <w:sz w:val="27"/>
          <w:szCs w:val="27"/>
        </w:rPr>
        <w:t>а</w:t>
      </w:r>
      <w:r w:rsidR="00B37F11" w:rsidRPr="004A26FC">
        <w:rPr>
          <w:b w:val="0"/>
          <w:color w:val="000000"/>
          <w:sz w:val="27"/>
          <w:szCs w:val="27"/>
        </w:rPr>
        <w:t xml:space="preserve"> на присвоєння педагогічного звання </w:t>
      </w:r>
      <w:r w:rsidR="00B37F11" w:rsidRPr="004A26FC">
        <w:rPr>
          <w:b w:val="0"/>
          <w:sz w:val="27"/>
          <w:szCs w:val="27"/>
        </w:rPr>
        <w:t>«викладач-методист», «учитель-методист», «вихователь-методист», «педагог-організатор-методист», «практичний психолог-методист», «керівник гуртка-методист»</w:t>
      </w:r>
      <w:r w:rsidR="00FF4334" w:rsidRPr="004A26FC">
        <w:rPr>
          <w:b w:val="0"/>
          <w:sz w:val="27"/>
          <w:szCs w:val="27"/>
          <w:lang w:val="ru-RU"/>
        </w:rPr>
        <w:t xml:space="preserve"> [2]</w:t>
      </w:r>
      <w:r w:rsidR="0020002D" w:rsidRPr="004A26FC">
        <w:rPr>
          <w:b w:val="0"/>
          <w:sz w:val="27"/>
          <w:szCs w:val="27"/>
        </w:rPr>
        <w:t>:</w:t>
      </w:r>
    </w:p>
    <w:p w14:paraId="0D4B1FDA" w14:textId="76F743A2" w:rsidR="0020002D" w:rsidRPr="004A26FC" w:rsidRDefault="0020002D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sz w:val="27"/>
          <w:szCs w:val="27"/>
        </w:rPr>
        <w:t>лист-подання (клопотання) управління (відділу) освіти на ім’</w:t>
      </w:r>
      <w:r w:rsidR="00C86334" w:rsidRPr="004A26FC">
        <w:rPr>
          <w:b w:val="0"/>
          <w:sz w:val="27"/>
          <w:szCs w:val="27"/>
        </w:rPr>
        <w:t>я голови експертної комісії Сумського ОІППО (ректора Сумського ОІППО)</w:t>
      </w:r>
      <w:r w:rsidRPr="004A26FC">
        <w:rPr>
          <w:b w:val="0"/>
          <w:sz w:val="27"/>
          <w:szCs w:val="27"/>
        </w:rPr>
        <w:t xml:space="preserve"> </w:t>
      </w:r>
      <w:r w:rsidR="00C86334" w:rsidRPr="004A26FC">
        <w:rPr>
          <w:b w:val="0"/>
          <w:sz w:val="27"/>
          <w:szCs w:val="27"/>
        </w:rPr>
        <w:t xml:space="preserve">за </w:t>
      </w:r>
      <w:r w:rsidRPr="004A26FC">
        <w:rPr>
          <w:b w:val="0"/>
          <w:sz w:val="27"/>
          <w:szCs w:val="27"/>
        </w:rPr>
        <w:t>підписом начальника управління (відділу) освіти</w:t>
      </w:r>
      <w:r w:rsidR="00C86334" w:rsidRPr="004A26FC">
        <w:rPr>
          <w:b w:val="0"/>
          <w:sz w:val="27"/>
          <w:szCs w:val="27"/>
        </w:rPr>
        <w:t>,</w:t>
      </w:r>
      <w:r w:rsidRPr="004A26FC">
        <w:rPr>
          <w:b w:val="0"/>
          <w:sz w:val="27"/>
          <w:szCs w:val="27"/>
        </w:rPr>
        <w:t xml:space="preserve"> </w:t>
      </w:r>
      <w:r w:rsidR="00C86334" w:rsidRPr="004A26FC">
        <w:rPr>
          <w:b w:val="0"/>
          <w:sz w:val="27"/>
          <w:szCs w:val="27"/>
        </w:rPr>
        <w:t xml:space="preserve">завірений </w:t>
      </w:r>
      <w:r w:rsidRPr="004A26FC">
        <w:rPr>
          <w:b w:val="0"/>
          <w:sz w:val="27"/>
          <w:szCs w:val="27"/>
        </w:rPr>
        <w:t>печаткою управління (відділу) освіти;</w:t>
      </w:r>
    </w:p>
    <w:p w14:paraId="541457C4" w14:textId="6D447154" w:rsidR="00C86334" w:rsidRPr="004A26FC" w:rsidRDefault="0020002D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sz w:val="27"/>
          <w:szCs w:val="27"/>
        </w:rPr>
        <w:t>витяг з протоколу засідання педагогічної ради закладу освіти</w:t>
      </w:r>
      <w:r w:rsidR="00C86334" w:rsidRPr="004A26FC">
        <w:rPr>
          <w:b w:val="0"/>
          <w:sz w:val="27"/>
          <w:szCs w:val="27"/>
        </w:rPr>
        <w:t xml:space="preserve"> за</w:t>
      </w:r>
      <w:r w:rsidRPr="004A26FC">
        <w:rPr>
          <w:b w:val="0"/>
          <w:sz w:val="27"/>
          <w:szCs w:val="27"/>
        </w:rPr>
        <w:t xml:space="preserve"> підписом керівника закладу освіти</w:t>
      </w:r>
      <w:r w:rsidR="00C86334" w:rsidRPr="004A26FC">
        <w:rPr>
          <w:b w:val="0"/>
          <w:sz w:val="27"/>
          <w:szCs w:val="27"/>
        </w:rPr>
        <w:t>,</w:t>
      </w:r>
      <w:r w:rsidRPr="004A26FC">
        <w:rPr>
          <w:b w:val="0"/>
          <w:sz w:val="27"/>
          <w:szCs w:val="27"/>
        </w:rPr>
        <w:t xml:space="preserve"> </w:t>
      </w:r>
      <w:r w:rsidR="00C86334" w:rsidRPr="004A26FC">
        <w:rPr>
          <w:b w:val="0"/>
          <w:sz w:val="27"/>
          <w:szCs w:val="27"/>
        </w:rPr>
        <w:t>завірений печаткою закладу освіти;</w:t>
      </w:r>
    </w:p>
    <w:p w14:paraId="709E5CEE" w14:textId="075F01FE" w:rsidR="0020002D" w:rsidRPr="004A26FC" w:rsidRDefault="00C86334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sz w:val="27"/>
          <w:szCs w:val="27"/>
        </w:rPr>
        <w:t>рецензії на методичну розробку</w:t>
      </w:r>
      <w:r w:rsidR="0020002D" w:rsidRPr="004A26FC">
        <w:rPr>
          <w:b w:val="0"/>
          <w:sz w:val="27"/>
          <w:szCs w:val="27"/>
        </w:rPr>
        <w:t xml:space="preserve"> </w:t>
      </w:r>
      <w:r w:rsidRPr="004A26FC">
        <w:rPr>
          <w:b w:val="0"/>
          <w:sz w:val="27"/>
          <w:szCs w:val="27"/>
        </w:rPr>
        <w:t>(не менше двох);</w:t>
      </w:r>
    </w:p>
    <w:p w14:paraId="6170602E" w14:textId="1CC1B4A7" w:rsidR="00A30700" w:rsidRPr="004A26FC" w:rsidRDefault="00520178" w:rsidP="003709D7">
      <w:pPr>
        <w:pStyle w:val="a7"/>
        <w:numPr>
          <w:ilvl w:val="0"/>
          <w:numId w:val="7"/>
        </w:numPr>
        <w:tabs>
          <w:tab w:val="left" w:pos="1134"/>
          <w:tab w:val="left" w:pos="1276"/>
          <w:tab w:val="left" w:pos="1418"/>
          <w:tab w:val="left" w:pos="1560"/>
        </w:tabs>
        <w:ind w:left="0" w:firstLine="851"/>
        <w:jc w:val="both"/>
        <w:rPr>
          <w:sz w:val="27"/>
          <w:szCs w:val="27"/>
        </w:rPr>
      </w:pPr>
      <w:r w:rsidRPr="004A26FC">
        <w:rPr>
          <w:sz w:val="27"/>
          <w:szCs w:val="27"/>
        </w:rPr>
        <w:t xml:space="preserve">довідку </w:t>
      </w:r>
      <w:r w:rsidR="00BE36B4" w:rsidRPr="004A26FC">
        <w:rPr>
          <w:sz w:val="27"/>
          <w:szCs w:val="27"/>
        </w:rPr>
        <w:t xml:space="preserve">на ім’я голови експертної комісії Сумського ОІППО (ректора Сумського ОІППО) </w:t>
      </w:r>
      <w:r w:rsidRPr="004A26FC">
        <w:rPr>
          <w:sz w:val="27"/>
          <w:szCs w:val="27"/>
        </w:rPr>
        <w:t xml:space="preserve">про </w:t>
      </w:r>
      <w:r w:rsidR="00A30700" w:rsidRPr="004A26FC">
        <w:rPr>
          <w:sz w:val="27"/>
          <w:szCs w:val="27"/>
        </w:rPr>
        <w:t>повне</w:t>
      </w:r>
      <w:r w:rsidR="006C7CA4" w:rsidRPr="004A26FC">
        <w:rPr>
          <w:sz w:val="27"/>
          <w:szCs w:val="27"/>
        </w:rPr>
        <w:t xml:space="preserve"> дотримання </w:t>
      </w:r>
      <w:r w:rsidR="004A26FC" w:rsidRPr="004A26FC">
        <w:rPr>
          <w:sz w:val="27"/>
          <w:szCs w:val="27"/>
        </w:rPr>
        <w:t xml:space="preserve">автором методичної розробки </w:t>
      </w:r>
      <w:r w:rsidR="0034679E" w:rsidRPr="004A26FC">
        <w:rPr>
          <w:sz w:val="27"/>
          <w:szCs w:val="27"/>
        </w:rPr>
        <w:t>академічної доброчесності</w:t>
      </w:r>
      <w:r w:rsidR="00BE36B4" w:rsidRPr="004A26FC">
        <w:rPr>
          <w:sz w:val="27"/>
          <w:szCs w:val="27"/>
        </w:rPr>
        <w:t xml:space="preserve">. </w:t>
      </w:r>
      <w:r w:rsidR="00A30700" w:rsidRPr="004A26FC">
        <w:rPr>
          <w:sz w:val="27"/>
          <w:szCs w:val="27"/>
        </w:rPr>
        <w:t xml:space="preserve">Порушенням академічної доброчесності вважається обман (надання завідомо неправдивої інформації щодо власної освітньої (творчої) діяльності та організації освітнього процесу). Формами обману є: академічний плагіат (оприлюднення  результатів,  отриманих </w:t>
      </w:r>
      <w:r w:rsidR="00526BA1" w:rsidRPr="004A26FC">
        <w:rPr>
          <w:sz w:val="27"/>
          <w:szCs w:val="27"/>
        </w:rPr>
        <w:t>і</w:t>
      </w:r>
      <w:r w:rsidR="00A30700" w:rsidRPr="004A26FC">
        <w:rPr>
          <w:sz w:val="27"/>
          <w:szCs w:val="27"/>
        </w:rPr>
        <w:t>ншими особами, як результатів власних досліджень;</w:t>
      </w:r>
      <w:r w:rsidR="000B1408" w:rsidRPr="004A26FC">
        <w:rPr>
          <w:sz w:val="27"/>
          <w:szCs w:val="27"/>
        </w:rPr>
        <w:t xml:space="preserve"> </w:t>
      </w:r>
      <w:r w:rsidR="00526BA1" w:rsidRPr="004A26FC">
        <w:rPr>
          <w:sz w:val="27"/>
          <w:szCs w:val="27"/>
        </w:rPr>
        <w:t>в</w:t>
      </w:r>
      <w:r w:rsidR="00A30700" w:rsidRPr="004A26FC">
        <w:rPr>
          <w:sz w:val="27"/>
          <w:szCs w:val="27"/>
        </w:rPr>
        <w:t>ідтворення  опублікованих текстів інших авторів без зазначення авторства);</w:t>
      </w:r>
      <w:r w:rsidR="00526BA1" w:rsidRPr="004A26FC">
        <w:rPr>
          <w:sz w:val="27"/>
          <w:szCs w:val="27"/>
        </w:rPr>
        <w:t xml:space="preserve"> </w:t>
      </w:r>
      <w:r w:rsidR="00A30700" w:rsidRPr="004A26FC">
        <w:rPr>
          <w:sz w:val="27"/>
          <w:szCs w:val="27"/>
        </w:rPr>
        <w:t>фабрикація (вигадування даних чи фактів), що використовуються в освітньому процесі;</w:t>
      </w:r>
      <w:r w:rsidR="00526BA1" w:rsidRPr="004A26FC">
        <w:rPr>
          <w:sz w:val="27"/>
          <w:szCs w:val="27"/>
        </w:rPr>
        <w:t xml:space="preserve"> </w:t>
      </w:r>
      <w:r w:rsidR="00A30700" w:rsidRPr="004A26FC">
        <w:rPr>
          <w:sz w:val="27"/>
          <w:szCs w:val="27"/>
        </w:rPr>
        <w:t>фальсифікація (свідома зміна чи модифікація вже наявних даних, що стосуються освітнього процесу)</w:t>
      </w:r>
      <w:r w:rsidR="00526BA1" w:rsidRPr="004A26FC">
        <w:rPr>
          <w:sz w:val="27"/>
          <w:szCs w:val="27"/>
        </w:rPr>
        <w:t xml:space="preserve"> тощо.</w:t>
      </w:r>
    </w:p>
    <w:p w14:paraId="202F4BC6" w14:textId="57D698AE" w:rsidR="00A30700" w:rsidRPr="004A26FC" w:rsidRDefault="00BE36B4" w:rsidP="00526BA1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4A26FC">
        <w:rPr>
          <w:sz w:val="27"/>
          <w:szCs w:val="27"/>
        </w:rPr>
        <w:t xml:space="preserve">Довідка </w:t>
      </w:r>
      <w:r w:rsidR="00A30700" w:rsidRPr="004A26FC">
        <w:rPr>
          <w:sz w:val="27"/>
          <w:szCs w:val="27"/>
        </w:rPr>
        <w:t xml:space="preserve">про повне дотримання </w:t>
      </w:r>
      <w:r w:rsidR="0034679E" w:rsidRPr="004A26FC">
        <w:rPr>
          <w:sz w:val="27"/>
          <w:szCs w:val="27"/>
        </w:rPr>
        <w:t xml:space="preserve">академічної доброчесності </w:t>
      </w:r>
      <w:r w:rsidR="00A30700" w:rsidRPr="004A26FC">
        <w:rPr>
          <w:sz w:val="27"/>
          <w:szCs w:val="27"/>
        </w:rPr>
        <w:t xml:space="preserve">автором методичної розробки </w:t>
      </w:r>
      <w:r w:rsidRPr="004A26FC">
        <w:rPr>
          <w:sz w:val="27"/>
          <w:szCs w:val="27"/>
        </w:rPr>
        <w:t>складається на основі експертних висновків Комісії з питань академічної доброчесності</w:t>
      </w:r>
      <w:r w:rsidR="009A69D8" w:rsidRPr="004A26FC">
        <w:rPr>
          <w:sz w:val="27"/>
          <w:szCs w:val="27"/>
        </w:rPr>
        <w:t xml:space="preserve"> в закладі освіти</w:t>
      </w:r>
      <w:r w:rsidR="0034679E" w:rsidRPr="004A26FC">
        <w:rPr>
          <w:sz w:val="27"/>
          <w:szCs w:val="27"/>
        </w:rPr>
        <w:t xml:space="preserve"> (далі – Комісії)</w:t>
      </w:r>
      <w:r w:rsidR="00526BA1" w:rsidRPr="004A26FC">
        <w:rPr>
          <w:sz w:val="27"/>
          <w:szCs w:val="27"/>
        </w:rPr>
        <w:t>,</w:t>
      </w:r>
      <w:r w:rsidR="009A69D8" w:rsidRPr="004A26FC">
        <w:rPr>
          <w:sz w:val="27"/>
          <w:szCs w:val="27"/>
        </w:rPr>
        <w:t xml:space="preserve"> </w:t>
      </w:r>
      <w:r w:rsidR="00526BA1" w:rsidRPr="004A26FC">
        <w:rPr>
          <w:sz w:val="27"/>
          <w:szCs w:val="27"/>
        </w:rPr>
        <w:t>д</w:t>
      </w:r>
      <w:r w:rsidR="00A30700" w:rsidRPr="004A26FC">
        <w:rPr>
          <w:sz w:val="27"/>
          <w:szCs w:val="27"/>
        </w:rPr>
        <w:t xml:space="preserve">о складу </w:t>
      </w:r>
      <w:r w:rsidR="00526BA1" w:rsidRPr="004A26FC">
        <w:rPr>
          <w:sz w:val="27"/>
          <w:szCs w:val="27"/>
        </w:rPr>
        <w:t xml:space="preserve">якої можуть </w:t>
      </w:r>
      <w:r w:rsidR="00A30700" w:rsidRPr="004A26FC">
        <w:rPr>
          <w:color w:val="000000"/>
          <w:sz w:val="27"/>
          <w:szCs w:val="27"/>
          <w:bdr w:val="none" w:sz="0" w:space="0" w:color="auto" w:frame="1"/>
          <w:lang w:eastAsia="ru-RU"/>
        </w:rPr>
        <w:t>вход</w:t>
      </w:r>
      <w:r w:rsidR="00526BA1" w:rsidRPr="004A26FC">
        <w:rPr>
          <w:color w:val="000000"/>
          <w:sz w:val="27"/>
          <w:szCs w:val="27"/>
          <w:bdr w:val="none" w:sz="0" w:space="0" w:color="auto" w:frame="1"/>
          <w:lang w:eastAsia="ru-RU"/>
        </w:rPr>
        <w:t>ити</w:t>
      </w:r>
      <w:r w:rsidR="00A30700" w:rsidRPr="004A26FC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представники ради школи, учнівського самоврядування та педагогічного колективу.</w:t>
      </w:r>
      <w:r w:rsidR="00526BA1" w:rsidRPr="004A26FC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34679E" w:rsidRPr="004A26FC">
        <w:rPr>
          <w:color w:val="000000"/>
          <w:sz w:val="27"/>
          <w:szCs w:val="27"/>
          <w:bdr w:val="none" w:sz="0" w:space="0" w:color="auto" w:frame="1"/>
          <w:lang w:eastAsia="ru-RU"/>
        </w:rPr>
        <w:t>Окрім висновків, у</w:t>
      </w:r>
      <w:r w:rsidR="00526BA1" w:rsidRPr="004A26FC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довідці необхідно вказати дату та номер протоколу засідання </w:t>
      </w:r>
      <w:r w:rsidR="0034679E" w:rsidRPr="004A26FC">
        <w:rPr>
          <w:sz w:val="27"/>
          <w:szCs w:val="27"/>
        </w:rPr>
        <w:t>Комісії з питань академічної доброчесності. Довідка подається за підписом  керівника закладу освіти та завіряється печаткою закладу освіти;</w:t>
      </w:r>
    </w:p>
    <w:p w14:paraId="1D880CC7" w14:textId="31431E89" w:rsidR="00C86334" w:rsidRPr="004A26FC" w:rsidRDefault="00C86334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sz w:val="27"/>
          <w:szCs w:val="27"/>
        </w:rPr>
        <w:t>анкету автора методичної розробки;</w:t>
      </w:r>
    </w:p>
    <w:p w14:paraId="62DC1CA0" w14:textId="1A71520E" w:rsidR="00C86334" w:rsidRPr="004A26FC" w:rsidRDefault="00C86334" w:rsidP="00FA664A">
      <w:pPr>
        <w:pStyle w:val="a3"/>
        <w:numPr>
          <w:ilvl w:val="0"/>
          <w:numId w:val="7"/>
        </w:numPr>
        <w:tabs>
          <w:tab w:val="left" w:pos="1134"/>
        </w:tabs>
        <w:spacing w:before="0"/>
        <w:ind w:left="0" w:right="-29" w:firstLine="851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lastRenderedPageBreak/>
        <w:t xml:space="preserve">інформацію </w:t>
      </w:r>
      <w:r w:rsidR="00520178" w:rsidRPr="004A26FC">
        <w:rPr>
          <w:b w:val="0"/>
          <w:sz w:val="27"/>
          <w:szCs w:val="27"/>
        </w:rPr>
        <w:t xml:space="preserve">на ім’я голови експертної комісії Сумського ОІППО (ректора Сумського ОІППО) </w:t>
      </w:r>
      <w:r w:rsidRPr="004A26FC">
        <w:rPr>
          <w:b w:val="0"/>
          <w:bCs w:val="0"/>
          <w:iCs/>
          <w:sz w:val="27"/>
          <w:szCs w:val="27"/>
        </w:rPr>
        <w:t xml:space="preserve">про рівень апробації </w:t>
      </w:r>
      <w:r w:rsidR="0023665C">
        <w:rPr>
          <w:b w:val="0"/>
          <w:bCs w:val="0"/>
          <w:iCs/>
          <w:sz w:val="27"/>
          <w:szCs w:val="27"/>
        </w:rPr>
        <w:t xml:space="preserve">та термін апробації (не менше одного року) </w:t>
      </w:r>
      <w:r w:rsidRPr="004A26FC">
        <w:rPr>
          <w:b w:val="0"/>
          <w:bCs w:val="0"/>
          <w:iCs/>
          <w:sz w:val="27"/>
          <w:szCs w:val="27"/>
        </w:rPr>
        <w:t xml:space="preserve">методичної розробки </w:t>
      </w:r>
      <w:r w:rsidR="00520178" w:rsidRPr="004A26FC">
        <w:rPr>
          <w:b w:val="0"/>
          <w:bCs w:val="0"/>
          <w:iCs/>
          <w:sz w:val="27"/>
          <w:szCs w:val="27"/>
        </w:rPr>
        <w:t xml:space="preserve">(інформація подається на бланку </w:t>
      </w:r>
      <w:r w:rsidR="00520178" w:rsidRPr="004A26FC">
        <w:rPr>
          <w:b w:val="0"/>
          <w:sz w:val="27"/>
          <w:szCs w:val="27"/>
        </w:rPr>
        <w:t>управління (відділу) освіти за підписом начальника управління (відділу) освіти, завір</w:t>
      </w:r>
      <w:r w:rsidR="00E91B1F" w:rsidRPr="004A26FC">
        <w:rPr>
          <w:b w:val="0"/>
          <w:sz w:val="27"/>
          <w:szCs w:val="27"/>
        </w:rPr>
        <w:t xml:space="preserve">яється </w:t>
      </w:r>
      <w:r w:rsidR="00520178" w:rsidRPr="004A26FC">
        <w:rPr>
          <w:b w:val="0"/>
          <w:sz w:val="27"/>
          <w:szCs w:val="27"/>
        </w:rPr>
        <w:t>печаткою управління (відділу) освіти).</w:t>
      </w:r>
    </w:p>
    <w:p w14:paraId="665624EA" w14:textId="22E9CD9D" w:rsidR="00FA664A" w:rsidRPr="004A26FC" w:rsidRDefault="002A1A0B" w:rsidP="00FA664A">
      <w:pPr>
        <w:pStyle w:val="a3"/>
        <w:spacing w:before="0"/>
        <w:ind w:left="0" w:right="-29" w:firstLine="682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Експертні групи та е</w:t>
      </w:r>
      <w:r w:rsidR="00FA664A" w:rsidRPr="004A26FC">
        <w:rPr>
          <w:b w:val="0"/>
          <w:sz w:val="27"/>
          <w:szCs w:val="27"/>
        </w:rPr>
        <w:t>кспертна комісія Сумського ОІППО під час розгляду методичної розробки здійсню</w:t>
      </w:r>
      <w:r>
        <w:rPr>
          <w:b w:val="0"/>
          <w:sz w:val="27"/>
          <w:szCs w:val="27"/>
        </w:rPr>
        <w:t>ють</w:t>
      </w:r>
      <w:r w:rsidR="00FA664A" w:rsidRPr="004A26FC">
        <w:rPr>
          <w:b w:val="0"/>
          <w:sz w:val="27"/>
          <w:szCs w:val="27"/>
        </w:rPr>
        <w:t xml:space="preserve"> відповідну її науково-методичну експертизу, що передбачає аналіз </w:t>
      </w:r>
      <w:r w:rsidR="00E91B1F" w:rsidRPr="004A26FC">
        <w:rPr>
          <w:b w:val="0"/>
          <w:sz w:val="27"/>
          <w:szCs w:val="27"/>
        </w:rPr>
        <w:t>розробки</w:t>
      </w:r>
      <w:r w:rsidR="00FA664A" w:rsidRPr="004A26FC">
        <w:rPr>
          <w:b w:val="0"/>
          <w:sz w:val="27"/>
          <w:szCs w:val="27"/>
        </w:rPr>
        <w:t xml:space="preserve"> науково-педагогічними працівниками кафедр, відділів Сумського ОІППО та незалежними експертами, що входять до складу предметних експертних рад (за згодою). </w:t>
      </w:r>
    </w:p>
    <w:p w14:paraId="4FF5ED57" w14:textId="5E37D36A" w:rsidR="00FA664A" w:rsidRPr="004A26FC" w:rsidRDefault="00FA664A" w:rsidP="00FA664A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>У разі відсутності на момент подання повного пакету документів</w:t>
      </w:r>
      <w:r w:rsidR="00E91B1F" w:rsidRPr="004A26FC">
        <w:rPr>
          <w:b w:val="0"/>
          <w:bCs w:val="0"/>
          <w:iCs/>
          <w:sz w:val="27"/>
          <w:szCs w:val="27"/>
        </w:rPr>
        <w:t>,</w:t>
      </w:r>
      <w:r w:rsidRPr="004A26FC">
        <w:rPr>
          <w:b w:val="0"/>
          <w:bCs w:val="0"/>
          <w:iCs/>
          <w:sz w:val="27"/>
          <w:szCs w:val="27"/>
        </w:rPr>
        <w:t xml:space="preserve"> методична розробка до розгляду експертною комісією не приймається.</w:t>
      </w:r>
    </w:p>
    <w:p w14:paraId="44840641" w14:textId="56E4873E" w:rsidR="00D37684" w:rsidRPr="004A26FC" w:rsidRDefault="00D37684" w:rsidP="00FA664A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 xml:space="preserve">Методична розробка подається до Сумського ОІППО в друкованому вигляді. Копія матеріалів надається на електронному носії інформації. </w:t>
      </w:r>
    </w:p>
    <w:p w14:paraId="18254CBD" w14:textId="5C7D1FD8" w:rsidR="00D37684" w:rsidRPr="004A26FC" w:rsidRDefault="00D37684" w:rsidP="00FA664A">
      <w:pPr>
        <w:pStyle w:val="a3"/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>Звертаємо увагу на те, що після офіційного подання документів доопрацювання, унесення змін до змісту методичної розробки – неприпустимі. Власна методична розробка не повертається авторові та не підлягає будь-якому процесу копіювання</w:t>
      </w:r>
      <w:r w:rsidR="006735B8" w:rsidRPr="004A26FC">
        <w:rPr>
          <w:b w:val="0"/>
          <w:bCs w:val="0"/>
          <w:iCs/>
          <w:sz w:val="27"/>
          <w:szCs w:val="27"/>
        </w:rPr>
        <w:t xml:space="preserve"> </w:t>
      </w:r>
      <w:r w:rsidR="006D032E" w:rsidRPr="004A26FC">
        <w:rPr>
          <w:b w:val="0"/>
          <w:bCs w:val="0"/>
          <w:iCs/>
          <w:sz w:val="27"/>
          <w:szCs w:val="27"/>
          <w:lang w:val="ru-RU"/>
        </w:rPr>
        <w:t>[4]</w:t>
      </w:r>
      <w:r w:rsidRPr="004A26FC">
        <w:rPr>
          <w:b w:val="0"/>
          <w:bCs w:val="0"/>
          <w:iCs/>
          <w:sz w:val="27"/>
          <w:szCs w:val="27"/>
        </w:rPr>
        <w:t>.</w:t>
      </w:r>
    </w:p>
    <w:p w14:paraId="72493B49" w14:textId="77777777" w:rsidR="00C27C86" w:rsidRPr="004A26FC" w:rsidRDefault="00C27C86" w:rsidP="0059280B">
      <w:pPr>
        <w:pStyle w:val="a3"/>
        <w:spacing w:before="0"/>
        <w:ind w:left="0" w:right="-29" w:firstLine="709"/>
        <w:rPr>
          <w:b w:val="0"/>
          <w:bCs w:val="0"/>
          <w:iCs/>
          <w:sz w:val="27"/>
          <w:szCs w:val="27"/>
        </w:rPr>
      </w:pPr>
    </w:p>
    <w:p w14:paraId="15D9D53C" w14:textId="11BE1FA1" w:rsidR="0059280B" w:rsidRPr="004A26FC" w:rsidRDefault="0059280B" w:rsidP="0059280B">
      <w:pPr>
        <w:pStyle w:val="a3"/>
        <w:spacing w:before="0"/>
        <w:ind w:left="0" w:right="-29" w:firstLine="709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>Список використаних та рекомендованих джерел</w:t>
      </w:r>
    </w:p>
    <w:p w14:paraId="5D59072D" w14:textId="694287F7" w:rsidR="00126E0B" w:rsidRPr="004A26FC" w:rsidRDefault="00126E0B" w:rsidP="006D032E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>Академічний тлумачний словник української мови (онлайн-версія)</w:t>
      </w:r>
      <w:r w:rsidRPr="004A26FC">
        <w:rPr>
          <w:sz w:val="27"/>
          <w:szCs w:val="27"/>
        </w:rPr>
        <w:t xml:space="preserve"> </w:t>
      </w:r>
      <w:r w:rsidRPr="004A26FC">
        <w:rPr>
          <w:b w:val="0"/>
          <w:bCs w:val="0"/>
          <w:sz w:val="27"/>
          <w:szCs w:val="27"/>
          <w:lang w:val="en-US"/>
        </w:rPr>
        <w:t>URL</w:t>
      </w:r>
      <w:r w:rsidRPr="004A26FC">
        <w:rPr>
          <w:b w:val="0"/>
          <w:bCs w:val="0"/>
          <w:sz w:val="27"/>
          <w:szCs w:val="27"/>
        </w:rPr>
        <w:t xml:space="preserve">: </w:t>
      </w:r>
      <w:hyperlink r:id="rId6" w:history="1">
        <w:r w:rsidR="006D032E" w:rsidRPr="004A26FC">
          <w:rPr>
            <w:rStyle w:val="a8"/>
            <w:b w:val="0"/>
            <w:spacing w:val="1"/>
            <w:sz w:val="27"/>
            <w:szCs w:val="27"/>
          </w:rPr>
          <w:t>http://sum.in.ua/s/rozrobka</w:t>
        </w:r>
      </w:hyperlink>
      <w:r w:rsidR="006735B8" w:rsidRPr="004A26FC">
        <w:rPr>
          <w:b w:val="0"/>
          <w:bCs w:val="0"/>
          <w:sz w:val="27"/>
          <w:szCs w:val="27"/>
        </w:rPr>
        <w:t xml:space="preserve"> </w:t>
      </w:r>
      <w:r w:rsidRPr="004A26FC">
        <w:rPr>
          <w:b w:val="0"/>
          <w:bCs w:val="0"/>
          <w:iCs/>
          <w:sz w:val="27"/>
          <w:szCs w:val="27"/>
        </w:rPr>
        <w:t>(дата звернення – 20.09.2021)</w:t>
      </w:r>
      <w:r w:rsidR="00A01ED1" w:rsidRPr="004A26FC">
        <w:rPr>
          <w:b w:val="0"/>
          <w:bCs w:val="0"/>
          <w:iCs/>
          <w:sz w:val="27"/>
          <w:szCs w:val="27"/>
        </w:rPr>
        <w:t>.</w:t>
      </w:r>
    </w:p>
    <w:p w14:paraId="76A697A3" w14:textId="30244642" w:rsidR="006735B8" w:rsidRPr="004A26FC" w:rsidRDefault="006735B8" w:rsidP="006D032E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 xml:space="preserve">Методичні рекомендації щодо оформлення та подання </w:t>
      </w:r>
      <w:r w:rsidR="00E91B1F" w:rsidRPr="004A26FC">
        <w:rPr>
          <w:b w:val="0"/>
          <w:bCs w:val="0"/>
          <w:iCs/>
          <w:sz w:val="27"/>
          <w:szCs w:val="27"/>
        </w:rPr>
        <w:br/>
      </w:r>
      <w:r w:rsidRPr="004A26FC">
        <w:rPr>
          <w:b w:val="0"/>
          <w:bCs w:val="0"/>
          <w:iCs/>
          <w:sz w:val="27"/>
          <w:szCs w:val="27"/>
        </w:rPr>
        <w:t xml:space="preserve">методичних розробок претендентів на присвоєння педагогічного звання «учитель-методист», «викладач-методист», «вихователь-методист» / </w:t>
      </w:r>
      <w:r w:rsidR="00E91B1F" w:rsidRPr="004A26FC">
        <w:rPr>
          <w:b w:val="0"/>
          <w:bCs w:val="0"/>
          <w:iCs/>
          <w:sz w:val="27"/>
          <w:szCs w:val="27"/>
        </w:rPr>
        <w:br/>
      </w:r>
      <w:proofErr w:type="spellStart"/>
      <w:r w:rsidRPr="004A26FC">
        <w:rPr>
          <w:b w:val="0"/>
          <w:bCs w:val="0"/>
          <w:iCs/>
          <w:sz w:val="27"/>
          <w:szCs w:val="27"/>
        </w:rPr>
        <w:t>Укл</w:t>
      </w:r>
      <w:proofErr w:type="spellEnd"/>
      <w:r w:rsidRPr="004A26FC">
        <w:rPr>
          <w:b w:val="0"/>
          <w:bCs w:val="0"/>
          <w:iCs/>
          <w:sz w:val="27"/>
          <w:szCs w:val="27"/>
        </w:rPr>
        <w:t xml:space="preserve">. І.В. Удовиченко, Л.В. </w:t>
      </w:r>
      <w:proofErr w:type="spellStart"/>
      <w:r w:rsidRPr="004A26FC">
        <w:rPr>
          <w:b w:val="0"/>
          <w:bCs w:val="0"/>
          <w:iCs/>
          <w:sz w:val="27"/>
          <w:szCs w:val="27"/>
        </w:rPr>
        <w:t>Корень</w:t>
      </w:r>
      <w:proofErr w:type="spellEnd"/>
      <w:r w:rsidRPr="004A26FC">
        <w:rPr>
          <w:b w:val="0"/>
          <w:bCs w:val="0"/>
          <w:iCs/>
          <w:sz w:val="27"/>
          <w:szCs w:val="27"/>
        </w:rPr>
        <w:t xml:space="preserve"> // За ред. І.В. Удовиченко. – Суми: </w:t>
      </w:r>
      <w:r w:rsidR="00E91B1F" w:rsidRPr="004A26FC">
        <w:rPr>
          <w:b w:val="0"/>
          <w:bCs w:val="0"/>
          <w:iCs/>
          <w:sz w:val="27"/>
          <w:szCs w:val="27"/>
        </w:rPr>
        <w:br/>
      </w:r>
      <w:r w:rsidRPr="004A26FC">
        <w:rPr>
          <w:b w:val="0"/>
          <w:bCs w:val="0"/>
          <w:iCs/>
          <w:sz w:val="27"/>
          <w:szCs w:val="27"/>
        </w:rPr>
        <w:t>РВВ СОІППО, 2007. – 26 с.</w:t>
      </w:r>
    </w:p>
    <w:p w14:paraId="45D0104C" w14:textId="5E1670AC" w:rsidR="0059280B" w:rsidRPr="004A26FC" w:rsidRDefault="0059280B" w:rsidP="006D032E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>Наказ Міністерства освіти і науки України від</w:t>
      </w:r>
      <w:r w:rsidRPr="004A26FC">
        <w:rPr>
          <w:b w:val="0"/>
          <w:bCs w:val="0"/>
          <w:sz w:val="27"/>
          <w:szCs w:val="27"/>
        </w:rPr>
        <w:t xml:space="preserve"> 06.10.2010 </w:t>
      </w:r>
      <w:r w:rsidRPr="004A26FC">
        <w:rPr>
          <w:b w:val="0"/>
          <w:bCs w:val="0"/>
          <w:sz w:val="27"/>
          <w:szCs w:val="27"/>
        </w:rPr>
        <w:br/>
        <w:t xml:space="preserve">№ 930 «Про затвердження Типового положення про атестацію педагогічних працівників». </w:t>
      </w:r>
      <w:r w:rsidRPr="004A26FC">
        <w:rPr>
          <w:b w:val="0"/>
          <w:bCs w:val="0"/>
          <w:sz w:val="27"/>
          <w:szCs w:val="27"/>
          <w:lang w:val="en-US"/>
        </w:rPr>
        <w:t>URL</w:t>
      </w:r>
      <w:r w:rsidRPr="004A26FC">
        <w:rPr>
          <w:b w:val="0"/>
          <w:bCs w:val="0"/>
          <w:sz w:val="27"/>
          <w:szCs w:val="27"/>
        </w:rPr>
        <w:t xml:space="preserve">: </w:t>
      </w:r>
      <w:hyperlink r:id="rId7" w:history="1">
        <w:r w:rsidR="00A01ED1" w:rsidRPr="004A26FC">
          <w:rPr>
            <w:rStyle w:val="a8"/>
            <w:b w:val="0"/>
            <w:bCs w:val="0"/>
            <w:sz w:val="27"/>
            <w:szCs w:val="27"/>
          </w:rPr>
          <w:t>https://cutt.ly/rEaClwP</w:t>
        </w:r>
      </w:hyperlink>
      <w:r w:rsidR="00A01ED1" w:rsidRPr="004A26FC">
        <w:rPr>
          <w:b w:val="0"/>
          <w:bCs w:val="0"/>
          <w:sz w:val="27"/>
          <w:szCs w:val="27"/>
        </w:rPr>
        <w:t xml:space="preserve"> </w:t>
      </w:r>
      <w:r w:rsidRPr="004A26FC">
        <w:rPr>
          <w:b w:val="0"/>
          <w:bCs w:val="0"/>
          <w:iCs/>
          <w:sz w:val="27"/>
          <w:szCs w:val="27"/>
        </w:rPr>
        <w:t>(дата звернення – 20.09.2021)</w:t>
      </w:r>
      <w:r w:rsidR="00A01ED1" w:rsidRPr="004A26FC">
        <w:rPr>
          <w:b w:val="0"/>
          <w:bCs w:val="0"/>
          <w:iCs/>
          <w:sz w:val="27"/>
          <w:szCs w:val="27"/>
        </w:rPr>
        <w:t>.</w:t>
      </w:r>
    </w:p>
    <w:p w14:paraId="620CBF03" w14:textId="77777777" w:rsidR="006D032E" w:rsidRPr="004A26FC" w:rsidRDefault="00A01ED1" w:rsidP="006D032E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 xml:space="preserve">Онлайн-заняття обласної школи майбутнього вчителя-методиста. </w:t>
      </w:r>
      <w:r w:rsidRPr="004A26FC">
        <w:rPr>
          <w:b w:val="0"/>
          <w:bCs w:val="0"/>
          <w:sz w:val="27"/>
          <w:szCs w:val="27"/>
          <w:lang w:val="en-US"/>
        </w:rPr>
        <w:t>URL</w:t>
      </w:r>
      <w:r w:rsidRPr="004A26FC">
        <w:rPr>
          <w:b w:val="0"/>
          <w:bCs w:val="0"/>
          <w:sz w:val="27"/>
          <w:szCs w:val="27"/>
        </w:rPr>
        <w:t>:</w:t>
      </w:r>
      <w:r w:rsidRPr="004A26FC">
        <w:rPr>
          <w:b w:val="0"/>
          <w:bCs w:val="0"/>
          <w:iCs/>
          <w:sz w:val="27"/>
          <w:szCs w:val="27"/>
        </w:rPr>
        <w:t xml:space="preserve"> </w:t>
      </w:r>
      <w:hyperlink r:id="rId8" w:history="1">
        <w:r w:rsidRPr="004A26FC">
          <w:rPr>
            <w:rStyle w:val="a8"/>
            <w:b w:val="0"/>
            <w:bCs w:val="0"/>
            <w:iCs/>
            <w:sz w:val="27"/>
            <w:szCs w:val="27"/>
          </w:rPr>
          <w:t>https://cutt.ly/PEaCIKs</w:t>
        </w:r>
      </w:hyperlink>
      <w:r w:rsidRPr="004A26FC">
        <w:rPr>
          <w:b w:val="0"/>
          <w:bCs w:val="0"/>
          <w:iCs/>
          <w:sz w:val="27"/>
          <w:szCs w:val="27"/>
        </w:rPr>
        <w:t xml:space="preserve"> </w:t>
      </w:r>
      <w:r w:rsidR="006D032E" w:rsidRPr="004A26FC">
        <w:rPr>
          <w:b w:val="0"/>
          <w:bCs w:val="0"/>
          <w:iCs/>
          <w:sz w:val="27"/>
          <w:szCs w:val="27"/>
        </w:rPr>
        <w:t>(дата звернення – 20.09.2021).</w:t>
      </w:r>
    </w:p>
    <w:p w14:paraId="0D9620F0" w14:textId="321913B7" w:rsidR="006D032E" w:rsidRPr="004A26FC" w:rsidRDefault="006735B8" w:rsidP="006D032E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iCs/>
          <w:sz w:val="27"/>
          <w:szCs w:val="27"/>
        </w:rPr>
        <w:t>Офіційний сайт Сумського ОІППО</w:t>
      </w:r>
      <w:r w:rsidR="006D032E" w:rsidRPr="004A26FC">
        <w:rPr>
          <w:b w:val="0"/>
          <w:iCs/>
          <w:sz w:val="27"/>
          <w:szCs w:val="27"/>
        </w:rPr>
        <w:t xml:space="preserve">. Розділ «Сторінка методиста». Рубрика «Передовий педагогічний досвід». </w:t>
      </w:r>
      <w:r w:rsidR="006D032E" w:rsidRPr="004A26FC">
        <w:rPr>
          <w:b w:val="0"/>
          <w:bCs w:val="0"/>
          <w:sz w:val="27"/>
          <w:szCs w:val="27"/>
          <w:lang w:val="en-US"/>
        </w:rPr>
        <w:t>URL</w:t>
      </w:r>
      <w:r w:rsidR="006D032E" w:rsidRPr="004A26FC">
        <w:rPr>
          <w:b w:val="0"/>
          <w:bCs w:val="0"/>
          <w:sz w:val="27"/>
          <w:szCs w:val="27"/>
        </w:rPr>
        <w:t xml:space="preserve">: </w:t>
      </w:r>
      <w:hyperlink r:id="rId9" w:tgtFrame="blank" w:history="1">
        <w:r w:rsidR="006D032E" w:rsidRPr="004A26FC">
          <w:rPr>
            <w:rStyle w:val="a8"/>
            <w:b w:val="0"/>
            <w:sz w:val="27"/>
            <w:szCs w:val="27"/>
            <w:bdr w:val="none" w:sz="0" w:space="0" w:color="auto" w:frame="1"/>
            <w:shd w:val="clear" w:color="auto" w:fill="FFFFFF"/>
          </w:rPr>
          <w:t>https://cutt.ly/tEaCMWq</w:t>
        </w:r>
      </w:hyperlink>
      <w:r w:rsidR="006D032E" w:rsidRPr="004A26FC">
        <w:rPr>
          <w:b w:val="0"/>
          <w:bCs w:val="0"/>
          <w:iCs/>
          <w:sz w:val="27"/>
          <w:szCs w:val="27"/>
        </w:rPr>
        <w:t xml:space="preserve"> (дата звернення – 20.09.2021)</w:t>
      </w:r>
      <w:r w:rsidR="00CF66B5" w:rsidRPr="004A26FC">
        <w:rPr>
          <w:b w:val="0"/>
          <w:bCs w:val="0"/>
          <w:iCs/>
          <w:sz w:val="27"/>
          <w:szCs w:val="27"/>
        </w:rPr>
        <w:t>.</w:t>
      </w:r>
    </w:p>
    <w:p w14:paraId="07162D9F" w14:textId="1EDA5D35" w:rsidR="00CF66B5" w:rsidRPr="004A26FC" w:rsidRDefault="00CF66B5" w:rsidP="006D032E">
      <w:pPr>
        <w:pStyle w:val="a3"/>
        <w:numPr>
          <w:ilvl w:val="0"/>
          <w:numId w:val="8"/>
        </w:numPr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 xml:space="preserve">Положення про академічну доброчесність в академічному ліцеї. </w:t>
      </w:r>
      <w:r w:rsidRPr="004A26FC">
        <w:rPr>
          <w:b w:val="0"/>
          <w:bCs w:val="0"/>
          <w:sz w:val="27"/>
          <w:szCs w:val="27"/>
          <w:lang w:val="en-US"/>
        </w:rPr>
        <w:t>URL</w:t>
      </w:r>
      <w:r w:rsidRPr="004A26FC">
        <w:rPr>
          <w:b w:val="0"/>
          <w:bCs w:val="0"/>
          <w:sz w:val="27"/>
          <w:szCs w:val="27"/>
        </w:rPr>
        <w:t xml:space="preserve">: </w:t>
      </w:r>
      <w:hyperlink r:id="rId10" w:history="1">
        <w:r w:rsidRPr="004A26FC">
          <w:rPr>
            <w:rStyle w:val="a8"/>
            <w:b w:val="0"/>
            <w:bCs w:val="0"/>
            <w:sz w:val="27"/>
            <w:szCs w:val="27"/>
          </w:rPr>
          <w:t>https://cutt.ly/nEsX4IM</w:t>
        </w:r>
      </w:hyperlink>
      <w:r w:rsidRPr="004A26FC">
        <w:rPr>
          <w:b w:val="0"/>
          <w:bCs w:val="0"/>
          <w:sz w:val="27"/>
          <w:szCs w:val="27"/>
        </w:rPr>
        <w:t xml:space="preserve"> (дата звернення – 21.09.2021).</w:t>
      </w:r>
    </w:p>
    <w:p w14:paraId="6E39EA4A" w14:textId="77777777" w:rsidR="00FF4334" w:rsidRPr="004A26FC" w:rsidRDefault="00FF4334" w:rsidP="00FF4334">
      <w:pPr>
        <w:pStyle w:val="a3"/>
        <w:tabs>
          <w:tab w:val="left" w:pos="1134"/>
        </w:tabs>
        <w:spacing w:before="0"/>
        <w:ind w:left="709" w:right="-29"/>
        <w:jc w:val="both"/>
        <w:rPr>
          <w:b w:val="0"/>
          <w:bCs w:val="0"/>
          <w:iCs/>
          <w:sz w:val="27"/>
          <w:szCs w:val="27"/>
        </w:rPr>
      </w:pPr>
    </w:p>
    <w:p w14:paraId="701430D0" w14:textId="537CB9CB" w:rsidR="006735B8" w:rsidRPr="004A26FC" w:rsidRDefault="006735B8" w:rsidP="006D032E">
      <w:pPr>
        <w:pStyle w:val="a3"/>
        <w:tabs>
          <w:tab w:val="left" w:pos="1134"/>
        </w:tabs>
        <w:spacing w:before="0"/>
        <w:ind w:left="0" w:right="-29" w:firstLine="709"/>
        <w:jc w:val="both"/>
        <w:rPr>
          <w:b w:val="0"/>
          <w:bCs w:val="0"/>
          <w:iCs/>
          <w:sz w:val="27"/>
          <w:szCs w:val="27"/>
        </w:rPr>
      </w:pPr>
    </w:p>
    <w:p w14:paraId="442C4A70" w14:textId="77777777" w:rsidR="007C72A4" w:rsidRPr="004A26FC" w:rsidRDefault="007C72A4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 xml:space="preserve">Методист з управлінської діяльності </w:t>
      </w:r>
    </w:p>
    <w:p w14:paraId="4B7873C8" w14:textId="77777777" w:rsidR="007C72A4" w:rsidRPr="004A26FC" w:rsidRDefault="007C72A4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>навчально-методичного відділу</w:t>
      </w:r>
    </w:p>
    <w:p w14:paraId="51C35E41" w14:textId="77777777" w:rsidR="007C72A4" w:rsidRPr="004A26FC" w:rsidRDefault="007C72A4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 xml:space="preserve"> координації освітньої діяльності </w:t>
      </w:r>
    </w:p>
    <w:p w14:paraId="553C26E9" w14:textId="5EE68D08" w:rsidR="007C72A4" w:rsidRPr="004A26FC" w:rsidRDefault="007C72A4" w:rsidP="007C72A4">
      <w:pPr>
        <w:pStyle w:val="a3"/>
        <w:tabs>
          <w:tab w:val="left" w:pos="1134"/>
        </w:tabs>
        <w:spacing w:before="0"/>
        <w:ind w:left="0" w:right="-29"/>
        <w:jc w:val="both"/>
        <w:rPr>
          <w:b w:val="0"/>
          <w:bCs w:val="0"/>
          <w:iCs/>
          <w:sz w:val="27"/>
          <w:szCs w:val="27"/>
        </w:rPr>
      </w:pPr>
      <w:r w:rsidRPr="004A26FC">
        <w:rPr>
          <w:b w:val="0"/>
          <w:bCs w:val="0"/>
          <w:iCs/>
          <w:sz w:val="27"/>
          <w:szCs w:val="27"/>
        </w:rPr>
        <w:t>та професійного розвитку</w:t>
      </w:r>
      <w:r>
        <w:rPr>
          <w:b w:val="0"/>
          <w:bCs w:val="0"/>
          <w:iCs/>
          <w:sz w:val="28"/>
          <w:szCs w:val="28"/>
        </w:rPr>
        <w:t xml:space="preserve">                                               </w:t>
      </w:r>
      <w:r w:rsidRPr="004A26FC">
        <w:rPr>
          <w:b w:val="0"/>
          <w:bCs w:val="0"/>
          <w:iCs/>
          <w:sz w:val="27"/>
          <w:szCs w:val="27"/>
        </w:rPr>
        <w:t>І.І. Іващенко</w:t>
      </w:r>
    </w:p>
    <w:sectPr w:rsidR="007C72A4" w:rsidRPr="004A26FC" w:rsidSect="0020002D">
      <w:pgSz w:w="11910" w:h="16840"/>
      <w:pgMar w:top="709" w:right="74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805"/>
    <w:multiLevelType w:val="hybridMultilevel"/>
    <w:tmpl w:val="3C7A76A8"/>
    <w:lvl w:ilvl="0" w:tplc="83E6A67E"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3A60A70">
      <w:start w:val="1"/>
      <w:numFmt w:val="decimal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A4389F5A">
      <w:start w:val="1"/>
      <w:numFmt w:val="decimal"/>
      <w:lvlText w:val="%3."/>
      <w:lvlJc w:val="left"/>
      <w:pPr>
        <w:ind w:left="14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D49C05D8">
      <w:numFmt w:val="bullet"/>
      <w:lvlText w:val="•"/>
      <w:lvlJc w:val="left"/>
      <w:pPr>
        <w:ind w:left="2475" w:hanging="360"/>
      </w:pPr>
      <w:rPr>
        <w:lang w:val="uk-UA" w:eastAsia="en-US" w:bidi="ar-SA"/>
      </w:rPr>
    </w:lvl>
    <w:lvl w:ilvl="4" w:tplc="7114A904">
      <w:numFmt w:val="bullet"/>
      <w:lvlText w:val="•"/>
      <w:lvlJc w:val="left"/>
      <w:pPr>
        <w:ind w:left="3551" w:hanging="360"/>
      </w:pPr>
      <w:rPr>
        <w:lang w:val="uk-UA" w:eastAsia="en-US" w:bidi="ar-SA"/>
      </w:rPr>
    </w:lvl>
    <w:lvl w:ilvl="5" w:tplc="9754FE2A">
      <w:numFmt w:val="bullet"/>
      <w:lvlText w:val="•"/>
      <w:lvlJc w:val="left"/>
      <w:pPr>
        <w:ind w:left="4627" w:hanging="360"/>
      </w:pPr>
      <w:rPr>
        <w:lang w:val="uk-UA" w:eastAsia="en-US" w:bidi="ar-SA"/>
      </w:rPr>
    </w:lvl>
    <w:lvl w:ilvl="6" w:tplc="467C637E">
      <w:numFmt w:val="bullet"/>
      <w:lvlText w:val="•"/>
      <w:lvlJc w:val="left"/>
      <w:pPr>
        <w:ind w:left="5703" w:hanging="360"/>
      </w:pPr>
      <w:rPr>
        <w:lang w:val="uk-UA" w:eastAsia="en-US" w:bidi="ar-SA"/>
      </w:rPr>
    </w:lvl>
    <w:lvl w:ilvl="7" w:tplc="498CD484">
      <w:numFmt w:val="bullet"/>
      <w:lvlText w:val="•"/>
      <w:lvlJc w:val="left"/>
      <w:pPr>
        <w:ind w:left="6779" w:hanging="360"/>
      </w:pPr>
      <w:rPr>
        <w:lang w:val="uk-UA" w:eastAsia="en-US" w:bidi="ar-SA"/>
      </w:rPr>
    </w:lvl>
    <w:lvl w:ilvl="8" w:tplc="67C09D1E">
      <w:numFmt w:val="bullet"/>
      <w:lvlText w:val="•"/>
      <w:lvlJc w:val="left"/>
      <w:pPr>
        <w:ind w:left="7854" w:hanging="360"/>
      </w:pPr>
      <w:rPr>
        <w:lang w:val="uk-UA" w:eastAsia="en-US" w:bidi="ar-SA"/>
      </w:rPr>
    </w:lvl>
  </w:abstractNum>
  <w:abstractNum w:abstractNumId="1" w15:restartNumberingAfterBreak="0">
    <w:nsid w:val="18007127"/>
    <w:multiLevelType w:val="hybridMultilevel"/>
    <w:tmpl w:val="7FC429BC"/>
    <w:lvl w:ilvl="0" w:tplc="7A6023C0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3628154">
      <w:numFmt w:val="bullet"/>
      <w:lvlText w:val="•"/>
      <w:lvlJc w:val="left"/>
      <w:pPr>
        <w:ind w:left="1612" w:hanging="360"/>
      </w:pPr>
      <w:rPr>
        <w:lang w:val="uk-UA" w:eastAsia="en-US" w:bidi="ar-SA"/>
      </w:rPr>
    </w:lvl>
    <w:lvl w:ilvl="2" w:tplc="122A4732">
      <w:numFmt w:val="bullet"/>
      <w:lvlText w:val="•"/>
      <w:lvlJc w:val="left"/>
      <w:pPr>
        <w:ind w:left="2545" w:hanging="360"/>
      </w:pPr>
      <w:rPr>
        <w:lang w:val="uk-UA" w:eastAsia="en-US" w:bidi="ar-SA"/>
      </w:rPr>
    </w:lvl>
    <w:lvl w:ilvl="3" w:tplc="CBC8438E">
      <w:numFmt w:val="bullet"/>
      <w:lvlText w:val="•"/>
      <w:lvlJc w:val="left"/>
      <w:pPr>
        <w:ind w:left="3477" w:hanging="360"/>
      </w:pPr>
      <w:rPr>
        <w:lang w:val="uk-UA" w:eastAsia="en-US" w:bidi="ar-SA"/>
      </w:rPr>
    </w:lvl>
    <w:lvl w:ilvl="4" w:tplc="2410C896">
      <w:numFmt w:val="bullet"/>
      <w:lvlText w:val="•"/>
      <w:lvlJc w:val="left"/>
      <w:pPr>
        <w:ind w:left="4410" w:hanging="360"/>
      </w:pPr>
      <w:rPr>
        <w:lang w:val="uk-UA" w:eastAsia="en-US" w:bidi="ar-SA"/>
      </w:rPr>
    </w:lvl>
    <w:lvl w:ilvl="5" w:tplc="C778F3A0">
      <w:numFmt w:val="bullet"/>
      <w:lvlText w:val="•"/>
      <w:lvlJc w:val="left"/>
      <w:pPr>
        <w:ind w:left="5343" w:hanging="360"/>
      </w:pPr>
      <w:rPr>
        <w:lang w:val="uk-UA" w:eastAsia="en-US" w:bidi="ar-SA"/>
      </w:rPr>
    </w:lvl>
    <w:lvl w:ilvl="6" w:tplc="0610EC46">
      <w:numFmt w:val="bullet"/>
      <w:lvlText w:val="•"/>
      <w:lvlJc w:val="left"/>
      <w:pPr>
        <w:ind w:left="6275" w:hanging="360"/>
      </w:pPr>
      <w:rPr>
        <w:lang w:val="uk-UA" w:eastAsia="en-US" w:bidi="ar-SA"/>
      </w:rPr>
    </w:lvl>
    <w:lvl w:ilvl="7" w:tplc="E020E080">
      <w:numFmt w:val="bullet"/>
      <w:lvlText w:val="•"/>
      <w:lvlJc w:val="left"/>
      <w:pPr>
        <w:ind w:left="7208" w:hanging="360"/>
      </w:pPr>
      <w:rPr>
        <w:lang w:val="uk-UA" w:eastAsia="en-US" w:bidi="ar-SA"/>
      </w:rPr>
    </w:lvl>
    <w:lvl w:ilvl="8" w:tplc="0C12939C">
      <w:numFmt w:val="bullet"/>
      <w:lvlText w:val="•"/>
      <w:lvlJc w:val="left"/>
      <w:pPr>
        <w:ind w:left="8141" w:hanging="360"/>
      </w:pPr>
      <w:rPr>
        <w:lang w:val="uk-UA" w:eastAsia="en-US" w:bidi="ar-SA"/>
      </w:rPr>
    </w:lvl>
  </w:abstractNum>
  <w:abstractNum w:abstractNumId="2" w15:restartNumberingAfterBreak="0">
    <w:nsid w:val="19075C47"/>
    <w:multiLevelType w:val="hybridMultilevel"/>
    <w:tmpl w:val="B1DE3A24"/>
    <w:lvl w:ilvl="0" w:tplc="05144880">
      <w:numFmt w:val="bullet"/>
      <w:lvlText w:val=""/>
      <w:lvlJc w:val="left"/>
      <w:pPr>
        <w:ind w:left="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C06B5C4">
      <w:numFmt w:val="bullet"/>
      <w:lvlText w:val="•"/>
      <w:lvlJc w:val="left"/>
      <w:pPr>
        <w:ind w:left="1612" w:hanging="360"/>
      </w:pPr>
      <w:rPr>
        <w:lang w:val="uk-UA" w:eastAsia="en-US" w:bidi="ar-SA"/>
      </w:rPr>
    </w:lvl>
    <w:lvl w:ilvl="2" w:tplc="996A23DC">
      <w:numFmt w:val="bullet"/>
      <w:lvlText w:val="•"/>
      <w:lvlJc w:val="left"/>
      <w:pPr>
        <w:ind w:left="2545" w:hanging="360"/>
      </w:pPr>
      <w:rPr>
        <w:lang w:val="uk-UA" w:eastAsia="en-US" w:bidi="ar-SA"/>
      </w:rPr>
    </w:lvl>
    <w:lvl w:ilvl="3" w:tplc="F0C0B69E">
      <w:numFmt w:val="bullet"/>
      <w:lvlText w:val="•"/>
      <w:lvlJc w:val="left"/>
      <w:pPr>
        <w:ind w:left="3477" w:hanging="360"/>
      </w:pPr>
      <w:rPr>
        <w:lang w:val="uk-UA" w:eastAsia="en-US" w:bidi="ar-SA"/>
      </w:rPr>
    </w:lvl>
    <w:lvl w:ilvl="4" w:tplc="4FEC7478">
      <w:numFmt w:val="bullet"/>
      <w:lvlText w:val="•"/>
      <w:lvlJc w:val="left"/>
      <w:pPr>
        <w:ind w:left="4410" w:hanging="360"/>
      </w:pPr>
      <w:rPr>
        <w:lang w:val="uk-UA" w:eastAsia="en-US" w:bidi="ar-SA"/>
      </w:rPr>
    </w:lvl>
    <w:lvl w:ilvl="5" w:tplc="A5E249E2">
      <w:numFmt w:val="bullet"/>
      <w:lvlText w:val="•"/>
      <w:lvlJc w:val="left"/>
      <w:pPr>
        <w:ind w:left="5343" w:hanging="360"/>
      </w:pPr>
      <w:rPr>
        <w:lang w:val="uk-UA" w:eastAsia="en-US" w:bidi="ar-SA"/>
      </w:rPr>
    </w:lvl>
    <w:lvl w:ilvl="6" w:tplc="F56601BA">
      <w:numFmt w:val="bullet"/>
      <w:lvlText w:val="•"/>
      <w:lvlJc w:val="left"/>
      <w:pPr>
        <w:ind w:left="6275" w:hanging="360"/>
      </w:pPr>
      <w:rPr>
        <w:lang w:val="uk-UA" w:eastAsia="en-US" w:bidi="ar-SA"/>
      </w:rPr>
    </w:lvl>
    <w:lvl w:ilvl="7" w:tplc="AA7834F8">
      <w:numFmt w:val="bullet"/>
      <w:lvlText w:val="•"/>
      <w:lvlJc w:val="left"/>
      <w:pPr>
        <w:ind w:left="7208" w:hanging="360"/>
      </w:pPr>
      <w:rPr>
        <w:lang w:val="uk-UA" w:eastAsia="en-US" w:bidi="ar-SA"/>
      </w:rPr>
    </w:lvl>
    <w:lvl w:ilvl="8" w:tplc="978076AA">
      <w:numFmt w:val="bullet"/>
      <w:lvlText w:val="•"/>
      <w:lvlJc w:val="left"/>
      <w:pPr>
        <w:ind w:left="8141" w:hanging="360"/>
      </w:pPr>
      <w:rPr>
        <w:lang w:val="uk-UA" w:eastAsia="en-US" w:bidi="ar-SA"/>
      </w:rPr>
    </w:lvl>
  </w:abstractNum>
  <w:abstractNum w:abstractNumId="3" w15:restartNumberingAfterBreak="0">
    <w:nsid w:val="29DC0E61"/>
    <w:multiLevelType w:val="hybridMultilevel"/>
    <w:tmpl w:val="2332B7FA"/>
    <w:lvl w:ilvl="0" w:tplc="8C201FAA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38D343E5"/>
    <w:multiLevelType w:val="hybridMultilevel"/>
    <w:tmpl w:val="CEAC198E"/>
    <w:lvl w:ilvl="0" w:tplc="C7F81C2E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61E27D4">
      <w:numFmt w:val="bullet"/>
      <w:lvlText w:val="•"/>
      <w:lvlJc w:val="left"/>
      <w:pPr>
        <w:ind w:left="2260" w:hanging="360"/>
      </w:pPr>
      <w:rPr>
        <w:lang w:val="uk-UA" w:eastAsia="en-US" w:bidi="ar-SA"/>
      </w:rPr>
    </w:lvl>
    <w:lvl w:ilvl="2" w:tplc="58788C3C">
      <w:numFmt w:val="bullet"/>
      <w:lvlText w:val="•"/>
      <w:lvlJc w:val="left"/>
      <w:pPr>
        <w:ind w:left="3121" w:hanging="360"/>
      </w:pPr>
      <w:rPr>
        <w:lang w:val="uk-UA" w:eastAsia="en-US" w:bidi="ar-SA"/>
      </w:rPr>
    </w:lvl>
    <w:lvl w:ilvl="3" w:tplc="8188DA5A">
      <w:numFmt w:val="bullet"/>
      <w:lvlText w:val="•"/>
      <w:lvlJc w:val="left"/>
      <w:pPr>
        <w:ind w:left="3981" w:hanging="360"/>
      </w:pPr>
      <w:rPr>
        <w:lang w:val="uk-UA" w:eastAsia="en-US" w:bidi="ar-SA"/>
      </w:rPr>
    </w:lvl>
    <w:lvl w:ilvl="4" w:tplc="5F26A72A">
      <w:numFmt w:val="bullet"/>
      <w:lvlText w:val="•"/>
      <w:lvlJc w:val="left"/>
      <w:pPr>
        <w:ind w:left="4842" w:hanging="360"/>
      </w:pPr>
      <w:rPr>
        <w:lang w:val="uk-UA" w:eastAsia="en-US" w:bidi="ar-SA"/>
      </w:rPr>
    </w:lvl>
    <w:lvl w:ilvl="5" w:tplc="7E76DDE8">
      <w:numFmt w:val="bullet"/>
      <w:lvlText w:val="•"/>
      <w:lvlJc w:val="left"/>
      <w:pPr>
        <w:ind w:left="5703" w:hanging="360"/>
      </w:pPr>
      <w:rPr>
        <w:lang w:val="uk-UA" w:eastAsia="en-US" w:bidi="ar-SA"/>
      </w:rPr>
    </w:lvl>
    <w:lvl w:ilvl="6" w:tplc="9850DB60">
      <w:numFmt w:val="bullet"/>
      <w:lvlText w:val="•"/>
      <w:lvlJc w:val="left"/>
      <w:pPr>
        <w:ind w:left="6563" w:hanging="360"/>
      </w:pPr>
      <w:rPr>
        <w:lang w:val="uk-UA" w:eastAsia="en-US" w:bidi="ar-SA"/>
      </w:rPr>
    </w:lvl>
    <w:lvl w:ilvl="7" w:tplc="A7F86C12">
      <w:numFmt w:val="bullet"/>
      <w:lvlText w:val="•"/>
      <w:lvlJc w:val="left"/>
      <w:pPr>
        <w:ind w:left="7424" w:hanging="360"/>
      </w:pPr>
      <w:rPr>
        <w:lang w:val="uk-UA" w:eastAsia="en-US" w:bidi="ar-SA"/>
      </w:rPr>
    </w:lvl>
    <w:lvl w:ilvl="8" w:tplc="77544D7C">
      <w:numFmt w:val="bullet"/>
      <w:lvlText w:val="•"/>
      <w:lvlJc w:val="left"/>
      <w:pPr>
        <w:ind w:left="8285" w:hanging="360"/>
      </w:pPr>
      <w:rPr>
        <w:lang w:val="uk-UA" w:eastAsia="en-US" w:bidi="ar-SA"/>
      </w:rPr>
    </w:lvl>
  </w:abstractNum>
  <w:abstractNum w:abstractNumId="5" w15:restartNumberingAfterBreak="0">
    <w:nsid w:val="611E0B8B"/>
    <w:multiLevelType w:val="hybridMultilevel"/>
    <w:tmpl w:val="0BCAB4E4"/>
    <w:lvl w:ilvl="0" w:tplc="4380065E">
      <w:start w:val="1"/>
      <w:numFmt w:val="decimal"/>
      <w:lvlText w:val="%1."/>
      <w:lvlJc w:val="left"/>
      <w:pPr>
        <w:ind w:left="1394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D36CDB6">
      <w:numFmt w:val="bullet"/>
      <w:lvlText w:val="•"/>
      <w:lvlJc w:val="left"/>
      <w:pPr>
        <w:ind w:left="2260" w:hanging="377"/>
      </w:pPr>
      <w:rPr>
        <w:lang w:val="uk-UA" w:eastAsia="en-US" w:bidi="ar-SA"/>
      </w:rPr>
    </w:lvl>
    <w:lvl w:ilvl="2" w:tplc="53BA981E">
      <w:numFmt w:val="bullet"/>
      <w:lvlText w:val="•"/>
      <w:lvlJc w:val="left"/>
      <w:pPr>
        <w:ind w:left="3121" w:hanging="377"/>
      </w:pPr>
      <w:rPr>
        <w:lang w:val="uk-UA" w:eastAsia="en-US" w:bidi="ar-SA"/>
      </w:rPr>
    </w:lvl>
    <w:lvl w:ilvl="3" w:tplc="21F64BA2">
      <w:numFmt w:val="bullet"/>
      <w:lvlText w:val="•"/>
      <w:lvlJc w:val="left"/>
      <w:pPr>
        <w:ind w:left="3981" w:hanging="377"/>
      </w:pPr>
      <w:rPr>
        <w:lang w:val="uk-UA" w:eastAsia="en-US" w:bidi="ar-SA"/>
      </w:rPr>
    </w:lvl>
    <w:lvl w:ilvl="4" w:tplc="09684CF2">
      <w:numFmt w:val="bullet"/>
      <w:lvlText w:val="•"/>
      <w:lvlJc w:val="left"/>
      <w:pPr>
        <w:ind w:left="4842" w:hanging="377"/>
      </w:pPr>
      <w:rPr>
        <w:lang w:val="uk-UA" w:eastAsia="en-US" w:bidi="ar-SA"/>
      </w:rPr>
    </w:lvl>
    <w:lvl w:ilvl="5" w:tplc="4F1AF506">
      <w:numFmt w:val="bullet"/>
      <w:lvlText w:val="•"/>
      <w:lvlJc w:val="left"/>
      <w:pPr>
        <w:ind w:left="5703" w:hanging="377"/>
      </w:pPr>
      <w:rPr>
        <w:lang w:val="uk-UA" w:eastAsia="en-US" w:bidi="ar-SA"/>
      </w:rPr>
    </w:lvl>
    <w:lvl w:ilvl="6" w:tplc="9BD22C84">
      <w:numFmt w:val="bullet"/>
      <w:lvlText w:val="•"/>
      <w:lvlJc w:val="left"/>
      <w:pPr>
        <w:ind w:left="6563" w:hanging="377"/>
      </w:pPr>
      <w:rPr>
        <w:lang w:val="uk-UA" w:eastAsia="en-US" w:bidi="ar-SA"/>
      </w:rPr>
    </w:lvl>
    <w:lvl w:ilvl="7" w:tplc="4EF8DC76">
      <w:numFmt w:val="bullet"/>
      <w:lvlText w:val="•"/>
      <w:lvlJc w:val="left"/>
      <w:pPr>
        <w:ind w:left="7424" w:hanging="377"/>
      </w:pPr>
      <w:rPr>
        <w:lang w:val="uk-UA" w:eastAsia="en-US" w:bidi="ar-SA"/>
      </w:rPr>
    </w:lvl>
    <w:lvl w:ilvl="8" w:tplc="46A47456">
      <w:numFmt w:val="bullet"/>
      <w:lvlText w:val="•"/>
      <w:lvlJc w:val="left"/>
      <w:pPr>
        <w:ind w:left="8285" w:hanging="377"/>
      </w:pPr>
      <w:rPr>
        <w:lang w:val="uk-UA" w:eastAsia="en-US" w:bidi="ar-SA"/>
      </w:rPr>
    </w:lvl>
  </w:abstractNum>
  <w:abstractNum w:abstractNumId="6" w15:restartNumberingAfterBreak="0">
    <w:nsid w:val="6234329A"/>
    <w:multiLevelType w:val="hybridMultilevel"/>
    <w:tmpl w:val="F0127B12"/>
    <w:lvl w:ilvl="0" w:tplc="D24EB508">
      <w:numFmt w:val="bullet"/>
      <w:lvlText w:val=""/>
      <w:lvlJc w:val="left"/>
      <w:pPr>
        <w:ind w:left="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D9C72DE">
      <w:numFmt w:val="bullet"/>
      <w:lvlText w:val="•"/>
      <w:lvlJc w:val="left"/>
      <w:pPr>
        <w:ind w:left="1612" w:hanging="360"/>
      </w:pPr>
      <w:rPr>
        <w:lang w:val="uk-UA" w:eastAsia="en-US" w:bidi="ar-SA"/>
      </w:rPr>
    </w:lvl>
    <w:lvl w:ilvl="2" w:tplc="102CE424">
      <w:numFmt w:val="bullet"/>
      <w:lvlText w:val="•"/>
      <w:lvlJc w:val="left"/>
      <w:pPr>
        <w:ind w:left="2545" w:hanging="360"/>
      </w:pPr>
      <w:rPr>
        <w:lang w:val="uk-UA" w:eastAsia="en-US" w:bidi="ar-SA"/>
      </w:rPr>
    </w:lvl>
    <w:lvl w:ilvl="3" w:tplc="CB9CC1D4">
      <w:numFmt w:val="bullet"/>
      <w:lvlText w:val="•"/>
      <w:lvlJc w:val="left"/>
      <w:pPr>
        <w:ind w:left="3477" w:hanging="360"/>
      </w:pPr>
      <w:rPr>
        <w:lang w:val="uk-UA" w:eastAsia="en-US" w:bidi="ar-SA"/>
      </w:rPr>
    </w:lvl>
    <w:lvl w:ilvl="4" w:tplc="5F98E142">
      <w:numFmt w:val="bullet"/>
      <w:lvlText w:val="•"/>
      <w:lvlJc w:val="left"/>
      <w:pPr>
        <w:ind w:left="4410" w:hanging="360"/>
      </w:pPr>
      <w:rPr>
        <w:lang w:val="uk-UA" w:eastAsia="en-US" w:bidi="ar-SA"/>
      </w:rPr>
    </w:lvl>
    <w:lvl w:ilvl="5" w:tplc="447845C0">
      <w:numFmt w:val="bullet"/>
      <w:lvlText w:val="•"/>
      <w:lvlJc w:val="left"/>
      <w:pPr>
        <w:ind w:left="5343" w:hanging="360"/>
      </w:pPr>
      <w:rPr>
        <w:lang w:val="uk-UA" w:eastAsia="en-US" w:bidi="ar-SA"/>
      </w:rPr>
    </w:lvl>
    <w:lvl w:ilvl="6" w:tplc="5502A71E">
      <w:numFmt w:val="bullet"/>
      <w:lvlText w:val="•"/>
      <w:lvlJc w:val="left"/>
      <w:pPr>
        <w:ind w:left="6275" w:hanging="360"/>
      </w:pPr>
      <w:rPr>
        <w:lang w:val="uk-UA" w:eastAsia="en-US" w:bidi="ar-SA"/>
      </w:rPr>
    </w:lvl>
    <w:lvl w:ilvl="7" w:tplc="CDCED298">
      <w:numFmt w:val="bullet"/>
      <w:lvlText w:val="•"/>
      <w:lvlJc w:val="left"/>
      <w:pPr>
        <w:ind w:left="7208" w:hanging="360"/>
      </w:pPr>
      <w:rPr>
        <w:lang w:val="uk-UA" w:eastAsia="en-US" w:bidi="ar-SA"/>
      </w:rPr>
    </w:lvl>
    <w:lvl w:ilvl="8" w:tplc="C0760BD6">
      <w:numFmt w:val="bullet"/>
      <w:lvlText w:val="•"/>
      <w:lvlJc w:val="left"/>
      <w:pPr>
        <w:ind w:left="8141" w:hanging="360"/>
      </w:pPr>
      <w:rPr>
        <w:lang w:val="uk-UA" w:eastAsia="en-US" w:bidi="ar-SA"/>
      </w:rPr>
    </w:lvl>
  </w:abstractNum>
  <w:abstractNum w:abstractNumId="7" w15:restartNumberingAfterBreak="0">
    <w:nsid w:val="79591A4E"/>
    <w:multiLevelType w:val="hybridMultilevel"/>
    <w:tmpl w:val="A5A057AE"/>
    <w:lvl w:ilvl="0" w:tplc="455C4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FCB"/>
    <w:rsid w:val="00000426"/>
    <w:rsid w:val="00080AA7"/>
    <w:rsid w:val="000B1408"/>
    <w:rsid w:val="000E4FFD"/>
    <w:rsid w:val="000F01F8"/>
    <w:rsid w:val="00126E0B"/>
    <w:rsid w:val="001345A6"/>
    <w:rsid w:val="00145103"/>
    <w:rsid w:val="001C2113"/>
    <w:rsid w:val="0020002D"/>
    <w:rsid w:val="0021751A"/>
    <w:rsid w:val="0023665C"/>
    <w:rsid w:val="002A1A0B"/>
    <w:rsid w:val="002F1A52"/>
    <w:rsid w:val="0034679E"/>
    <w:rsid w:val="00357804"/>
    <w:rsid w:val="003E63FC"/>
    <w:rsid w:val="00436CDD"/>
    <w:rsid w:val="004643B6"/>
    <w:rsid w:val="004A26FC"/>
    <w:rsid w:val="004D0604"/>
    <w:rsid w:val="005130B5"/>
    <w:rsid w:val="00520178"/>
    <w:rsid w:val="00526BA1"/>
    <w:rsid w:val="005571A8"/>
    <w:rsid w:val="005709D1"/>
    <w:rsid w:val="0059280B"/>
    <w:rsid w:val="005A006E"/>
    <w:rsid w:val="005D24AE"/>
    <w:rsid w:val="00636240"/>
    <w:rsid w:val="00667678"/>
    <w:rsid w:val="006735B8"/>
    <w:rsid w:val="006C7CA4"/>
    <w:rsid w:val="006D032E"/>
    <w:rsid w:val="006D605F"/>
    <w:rsid w:val="007041CC"/>
    <w:rsid w:val="00777242"/>
    <w:rsid w:val="007C72A4"/>
    <w:rsid w:val="00826DF7"/>
    <w:rsid w:val="00837916"/>
    <w:rsid w:val="008501B2"/>
    <w:rsid w:val="008A39C2"/>
    <w:rsid w:val="008A7899"/>
    <w:rsid w:val="008C2CDB"/>
    <w:rsid w:val="008C6ED5"/>
    <w:rsid w:val="009022BF"/>
    <w:rsid w:val="009411A6"/>
    <w:rsid w:val="009A69D8"/>
    <w:rsid w:val="00A01ED1"/>
    <w:rsid w:val="00A30700"/>
    <w:rsid w:val="00A45652"/>
    <w:rsid w:val="00A711C2"/>
    <w:rsid w:val="00AC49F1"/>
    <w:rsid w:val="00AE1995"/>
    <w:rsid w:val="00AF6192"/>
    <w:rsid w:val="00B261E8"/>
    <w:rsid w:val="00B37F11"/>
    <w:rsid w:val="00B530B0"/>
    <w:rsid w:val="00B652C2"/>
    <w:rsid w:val="00B7549C"/>
    <w:rsid w:val="00BD092D"/>
    <w:rsid w:val="00BE1F6A"/>
    <w:rsid w:val="00BE36B4"/>
    <w:rsid w:val="00C27C86"/>
    <w:rsid w:val="00C86334"/>
    <w:rsid w:val="00C93826"/>
    <w:rsid w:val="00CA13C7"/>
    <w:rsid w:val="00CF66B5"/>
    <w:rsid w:val="00D0167C"/>
    <w:rsid w:val="00D17847"/>
    <w:rsid w:val="00D37684"/>
    <w:rsid w:val="00D64960"/>
    <w:rsid w:val="00DC2B77"/>
    <w:rsid w:val="00DC76CC"/>
    <w:rsid w:val="00E20C9E"/>
    <w:rsid w:val="00E734F1"/>
    <w:rsid w:val="00E8027E"/>
    <w:rsid w:val="00E91B1F"/>
    <w:rsid w:val="00E94017"/>
    <w:rsid w:val="00EB3341"/>
    <w:rsid w:val="00EE797F"/>
    <w:rsid w:val="00F05B1D"/>
    <w:rsid w:val="00F278C7"/>
    <w:rsid w:val="00F41205"/>
    <w:rsid w:val="00F425ED"/>
    <w:rsid w:val="00FA0ACD"/>
    <w:rsid w:val="00FA664A"/>
    <w:rsid w:val="00FD7CB2"/>
    <w:rsid w:val="00FE7FCB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60AE"/>
  <w15:docId w15:val="{5B7C996C-082B-4555-BCA1-D461928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A006E"/>
    <w:pPr>
      <w:spacing w:line="319" w:lineRule="exact"/>
      <w:ind w:left="18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0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Title"/>
    <w:basedOn w:val="a"/>
    <w:link w:val="a4"/>
    <w:uiPriority w:val="10"/>
    <w:qFormat/>
    <w:rsid w:val="005A006E"/>
    <w:pPr>
      <w:spacing w:before="72"/>
      <w:ind w:left="1362" w:right="1363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006E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5">
    <w:name w:val="Body Text"/>
    <w:basedOn w:val="a"/>
    <w:link w:val="a6"/>
    <w:uiPriority w:val="1"/>
    <w:unhideWhenUsed/>
    <w:qFormat/>
    <w:rsid w:val="005A006E"/>
    <w:pPr>
      <w:ind w:left="683" w:hanging="361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A00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5A006E"/>
    <w:pPr>
      <w:spacing w:before="48"/>
      <w:ind w:left="683" w:hanging="361"/>
    </w:pPr>
  </w:style>
  <w:style w:type="character" w:styleId="a8">
    <w:name w:val="Hyperlink"/>
    <w:basedOn w:val="a0"/>
    <w:uiPriority w:val="99"/>
    <w:unhideWhenUsed/>
    <w:rsid w:val="0035780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780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26E0B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BE36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F66B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E1F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F6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PEaCIKs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rEaClw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m.in.ua/s/rozrob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tt.ly/nEsX4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tEaCM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351B-1884-4779-86F3-74CF64A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22</cp:revision>
  <cp:lastPrinted>2021-09-23T07:52:00Z</cp:lastPrinted>
  <dcterms:created xsi:type="dcterms:W3CDTF">2021-09-14T12:28:00Z</dcterms:created>
  <dcterms:modified xsi:type="dcterms:W3CDTF">2021-09-23T07:55:00Z</dcterms:modified>
</cp:coreProperties>
</file>