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0D" w:rsidRPr="003A2B0D" w:rsidRDefault="003A2B0D" w:rsidP="003A2B0D">
      <w:pPr>
        <w:tabs>
          <w:tab w:val="left" w:pos="851"/>
        </w:tabs>
        <w:ind w:firstLine="709"/>
        <w:jc w:val="center"/>
        <w:rPr>
          <w:b/>
          <w:sz w:val="28"/>
          <w:szCs w:val="28"/>
          <w:lang w:val="uk-UA"/>
        </w:rPr>
      </w:pPr>
      <w:r w:rsidRPr="003A2B0D">
        <w:rPr>
          <w:b/>
          <w:sz w:val="28"/>
          <w:szCs w:val="28"/>
          <w:lang w:val="uk-UA"/>
        </w:rPr>
        <w:t>МЕТОДИЧНІ РЕКОМЕНДАЦІЇ</w:t>
      </w:r>
    </w:p>
    <w:p w:rsidR="003A2B0D" w:rsidRDefault="003A2B0D" w:rsidP="003A2B0D">
      <w:pPr>
        <w:pStyle w:val="11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3A2B0D" w:rsidRDefault="003A2B0D" w:rsidP="003A2B0D">
      <w:pPr>
        <w:pStyle w:val="11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3A2B0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«Методичний супровід становлення молодого педагога</w:t>
      </w:r>
    </w:p>
    <w:p w:rsidR="003A2B0D" w:rsidRDefault="003A2B0D" w:rsidP="003A2B0D">
      <w:pPr>
        <w:pStyle w:val="11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3A2B0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закладу загальної середньої освіти»</w:t>
      </w:r>
    </w:p>
    <w:p w:rsidR="0026470C" w:rsidRPr="00472791" w:rsidRDefault="0026470C" w:rsidP="003A2B0D">
      <w:pPr>
        <w:pStyle w:val="11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B740B8" w:rsidRPr="00472791" w:rsidRDefault="00AF66D2" w:rsidP="009F7AFD">
      <w:pPr>
        <w:ind w:firstLine="709"/>
        <w:jc w:val="both"/>
        <w:rPr>
          <w:rFonts w:ascii="Helvetica" w:hAnsi="Helvetica" w:cs="Helvetica"/>
          <w:sz w:val="28"/>
          <w:szCs w:val="28"/>
          <w:lang w:val="uk-UA"/>
        </w:rPr>
      </w:pPr>
      <w:r w:rsidRPr="00472791">
        <w:rPr>
          <w:sz w:val="28"/>
          <w:szCs w:val="28"/>
          <w:bdr w:val="none" w:sz="0" w:space="0" w:color="auto" w:frame="1"/>
          <w:lang w:val="uk-UA"/>
        </w:rPr>
        <w:t>Нова українська школа потр</w:t>
      </w:r>
      <w:r w:rsidR="005B3408">
        <w:rPr>
          <w:sz w:val="28"/>
          <w:szCs w:val="28"/>
          <w:bdr w:val="none" w:sz="0" w:space="0" w:color="auto" w:frame="1"/>
          <w:lang w:val="uk-UA"/>
        </w:rPr>
        <w:t>е</w:t>
      </w:r>
      <w:r w:rsidRPr="00472791">
        <w:rPr>
          <w:sz w:val="28"/>
          <w:szCs w:val="28"/>
          <w:bdr w:val="none" w:sz="0" w:space="0" w:color="auto" w:frame="1"/>
          <w:lang w:val="uk-UA"/>
        </w:rPr>
        <w:t xml:space="preserve">бує вчителя-професіонала з високою науково-теоретичною, методичною, психолого-педагогічною, практичною підготовкою, здатного до безперервного навчання, творчості й постійного самовдосконалення </w:t>
      </w:r>
      <w:r w:rsidR="00F85394" w:rsidRPr="00DA761D">
        <w:rPr>
          <w:sz w:val="28"/>
          <w:szCs w:val="28"/>
          <w:bdr w:val="none" w:sz="0" w:space="0" w:color="auto" w:frame="1"/>
          <w:lang w:val="uk-UA"/>
        </w:rPr>
        <w:t>[</w:t>
      </w:r>
      <w:r w:rsidR="00AB111C">
        <w:rPr>
          <w:sz w:val="28"/>
          <w:szCs w:val="28"/>
          <w:bdr w:val="none" w:sz="0" w:space="0" w:color="auto" w:frame="1"/>
          <w:lang w:val="uk-UA"/>
        </w:rPr>
        <w:t>5</w:t>
      </w:r>
      <w:r w:rsidR="00F85394" w:rsidRPr="00DA761D">
        <w:rPr>
          <w:sz w:val="28"/>
          <w:szCs w:val="28"/>
          <w:bdr w:val="none" w:sz="0" w:space="0" w:color="auto" w:frame="1"/>
          <w:lang w:val="uk-UA"/>
        </w:rPr>
        <w:t>]</w:t>
      </w:r>
      <w:r w:rsidRPr="00472791">
        <w:rPr>
          <w:sz w:val="28"/>
          <w:szCs w:val="28"/>
          <w:bdr w:val="none" w:sz="0" w:space="0" w:color="auto" w:frame="1"/>
          <w:lang w:val="uk-UA"/>
        </w:rPr>
        <w:t xml:space="preserve">. </w:t>
      </w:r>
      <w:r w:rsidR="003D5B33" w:rsidRPr="00472791">
        <w:rPr>
          <w:sz w:val="28"/>
          <w:szCs w:val="28"/>
          <w:lang w:val="uk-UA"/>
        </w:rPr>
        <w:t>Одним із провідних завдань науково-методичної діяльності закладу загальної середньої освіти в умовах розбудови нової української школи (НУШ) стає забезпечення необхідних умов для творчої діяльності молодих педагогів, надання їм допомоги в проходженні ступенів становлення й розвитку системи подальшої роботи.</w:t>
      </w:r>
      <w:r w:rsidR="003D5B33" w:rsidRPr="00472791">
        <w:rPr>
          <w:bdr w:val="none" w:sz="0" w:space="0" w:color="auto" w:frame="1"/>
          <w:lang w:val="uk-UA"/>
        </w:rPr>
        <w:t xml:space="preserve"> </w:t>
      </w:r>
      <w:r w:rsidR="009C5635" w:rsidRPr="00472791">
        <w:rPr>
          <w:sz w:val="28"/>
          <w:szCs w:val="28"/>
          <w:bdr w:val="none" w:sz="0" w:space="0" w:color="auto" w:frame="1"/>
          <w:lang w:val="uk-UA"/>
        </w:rPr>
        <w:t>Вирішенню</w:t>
      </w:r>
      <w:r w:rsidR="003D5B33" w:rsidRPr="00472791">
        <w:rPr>
          <w:sz w:val="28"/>
          <w:szCs w:val="28"/>
          <w:bdr w:val="none" w:sz="0" w:space="0" w:color="auto" w:frame="1"/>
          <w:lang w:val="uk-UA"/>
        </w:rPr>
        <w:t xml:space="preserve"> ц</w:t>
      </w:r>
      <w:r w:rsidR="00472791" w:rsidRPr="00472791">
        <w:rPr>
          <w:sz w:val="28"/>
          <w:szCs w:val="28"/>
          <w:bdr w:val="none" w:sz="0" w:space="0" w:color="auto" w:frame="1"/>
          <w:lang w:val="uk-UA"/>
        </w:rPr>
        <w:t>ього завдання</w:t>
      </w:r>
      <w:r w:rsidR="003D5B33" w:rsidRPr="0047279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40B8" w:rsidRPr="00472791">
        <w:rPr>
          <w:sz w:val="28"/>
          <w:szCs w:val="28"/>
          <w:bdr w:val="none" w:sz="0" w:space="0" w:color="auto" w:frame="1"/>
          <w:lang w:val="uk-UA"/>
        </w:rPr>
        <w:t>сприя</w:t>
      </w:r>
      <w:r w:rsidR="009C5635" w:rsidRPr="00472791">
        <w:rPr>
          <w:sz w:val="28"/>
          <w:szCs w:val="28"/>
          <w:bdr w:val="none" w:sz="0" w:space="0" w:color="auto" w:frame="1"/>
          <w:lang w:val="uk-UA"/>
        </w:rPr>
        <w:t>є</w:t>
      </w:r>
      <w:r w:rsidR="00B740B8" w:rsidRPr="0047279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C5635" w:rsidRPr="00472791">
        <w:rPr>
          <w:sz w:val="28"/>
          <w:szCs w:val="28"/>
          <w:bdr w:val="none" w:sz="0" w:space="0" w:color="auto" w:frame="1"/>
          <w:lang w:val="uk-UA"/>
        </w:rPr>
        <w:t>організація педагогічної інтернатури, спрямованої на задоволення професійних</w:t>
      </w:r>
      <w:r w:rsidR="003D5B33" w:rsidRPr="00472791">
        <w:rPr>
          <w:sz w:val="28"/>
          <w:szCs w:val="28"/>
          <w:bdr w:val="none" w:sz="0" w:space="0" w:color="auto" w:frame="1"/>
          <w:lang w:val="uk-UA"/>
        </w:rPr>
        <w:t xml:space="preserve"> потреб особистості</w:t>
      </w:r>
      <w:r w:rsidR="00472791">
        <w:rPr>
          <w:sz w:val="28"/>
          <w:szCs w:val="28"/>
          <w:bdr w:val="none" w:sz="0" w:space="0" w:color="auto" w:frame="1"/>
          <w:lang w:val="uk-UA"/>
        </w:rPr>
        <w:t>;</w:t>
      </w:r>
      <w:r w:rsidR="00B740B8" w:rsidRPr="00472791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5B33" w:rsidRPr="00472791">
        <w:rPr>
          <w:sz w:val="28"/>
          <w:szCs w:val="28"/>
          <w:lang w:val="uk-UA"/>
        </w:rPr>
        <w:t>особистісно</w:t>
      </w:r>
      <w:proofErr w:type="spellEnd"/>
      <w:r w:rsidR="003D5B33" w:rsidRPr="00472791">
        <w:rPr>
          <w:sz w:val="28"/>
          <w:szCs w:val="28"/>
          <w:lang w:val="uk-UA"/>
        </w:rPr>
        <w:t xml:space="preserve"> </w:t>
      </w:r>
      <w:r w:rsidR="00B740B8" w:rsidRPr="00472791">
        <w:rPr>
          <w:sz w:val="28"/>
          <w:szCs w:val="28"/>
          <w:lang w:val="uk-UA"/>
        </w:rPr>
        <w:t>з</w:t>
      </w:r>
      <w:r w:rsidR="003D5B33" w:rsidRPr="00472791">
        <w:rPr>
          <w:sz w:val="28"/>
          <w:szCs w:val="28"/>
          <w:lang w:val="uk-UA"/>
        </w:rPr>
        <w:t>орієнтован</w:t>
      </w:r>
      <w:r w:rsidR="009C5635" w:rsidRPr="00472791">
        <w:rPr>
          <w:sz w:val="28"/>
          <w:szCs w:val="28"/>
          <w:lang w:val="uk-UA"/>
        </w:rPr>
        <w:t>у</w:t>
      </w:r>
      <w:r w:rsidR="003D5B33" w:rsidRPr="00472791">
        <w:rPr>
          <w:sz w:val="28"/>
          <w:szCs w:val="28"/>
          <w:lang w:val="uk-UA"/>
        </w:rPr>
        <w:t xml:space="preserve"> педагогічн</w:t>
      </w:r>
      <w:r w:rsidR="009C5635" w:rsidRPr="00472791">
        <w:rPr>
          <w:sz w:val="28"/>
          <w:szCs w:val="28"/>
          <w:lang w:val="uk-UA"/>
        </w:rPr>
        <w:t>у взаємодію</w:t>
      </w:r>
      <w:r w:rsidR="003D5B33" w:rsidRPr="00472791">
        <w:rPr>
          <w:sz w:val="28"/>
          <w:szCs w:val="28"/>
          <w:lang w:val="uk-UA"/>
        </w:rPr>
        <w:t xml:space="preserve"> молодих та досвідчених учителів</w:t>
      </w:r>
      <w:r w:rsidR="00B740B8" w:rsidRPr="00472791">
        <w:rPr>
          <w:sz w:val="28"/>
          <w:szCs w:val="28"/>
          <w:lang w:val="uk-UA"/>
        </w:rPr>
        <w:t xml:space="preserve">, </w:t>
      </w:r>
      <w:r w:rsidR="009C5635" w:rsidRPr="00472791">
        <w:rPr>
          <w:sz w:val="28"/>
          <w:szCs w:val="28"/>
          <w:lang w:val="uk-UA"/>
        </w:rPr>
        <w:t>побудову</w:t>
      </w:r>
      <w:r w:rsidR="00B740B8" w:rsidRPr="00472791">
        <w:rPr>
          <w:sz w:val="28"/>
          <w:szCs w:val="28"/>
          <w:lang w:val="uk-UA"/>
        </w:rPr>
        <w:t xml:space="preserve"> </w:t>
      </w:r>
      <w:r w:rsidR="003D5B33" w:rsidRPr="00472791">
        <w:rPr>
          <w:sz w:val="28"/>
          <w:szCs w:val="28"/>
          <w:lang w:val="uk-UA"/>
        </w:rPr>
        <w:t xml:space="preserve">власної програми, яка </w:t>
      </w:r>
      <w:r w:rsidR="00B740B8" w:rsidRPr="00472791">
        <w:rPr>
          <w:sz w:val="28"/>
          <w:szCs w:val="28"/>
          <w:lang w:val="uk-UA"/>
        </w:rPr>
        <w:t>реалізується</w:t>
      </w:r>
      <w:r w:rsidR="003D5B33" w:rsidRPr="00472791">
        <w:rPr>
          <w:sz w:val="28"/>
          <w:szCs w:val="28"/>
          <w:lang w:val="uk-UA"/>
        </w:rPr>
        <w:t xml:space="preserve"> за індивідуальними можливостями</w:t>
      </w:r>
      <w:r w:rsidR="00B740B8" w:rsidRPr="00472791">
        <w:rPr>
          <w:sz w:val="28"/>
          <w:szCs w:val="28"/>
          <w:lang w:val="uk-UA"/>
        </w:rPr>
        <w:t xml:space="preserve"> кожного молодого педагога;</w:t>
      </w:r>
      <w:r w:rsidR="003D5B33" w:rsidRPr="00472791">
        <w:rPr>
          <w:sz w:val="28"/>
          <w:szCs w:val="28"/>
          <w:lang w:val="uk-UA"/>
        </w:rPr>
        <w:t xml:space="preserve"> </w:t>
      </w:r>
      <w:r w:rsidR="00B740B8" w:rsidRPr="00472791">
        <w:rPr>
          <w:sz w:val="28"/>
          <w:szCs w:val="28"/>
          <w:lang w:val="uk-UA"/>
        </w:rPr>
        <w:t>формуванн</w:t>
      </w:r>
      <w:r w:rsidR="009C5635" w:rsidRPr="00472791">
        <w:rPr>
          <w:sz w:val="28"/>
          <w:szCs w:val="28"/>
          <w:lang w:val="uk-UA"/>
        </w:rPr>
        <w:t>я</w:t>
      </w:r>
      <w:r w:rsidR="00B740B8" w:rsidRPr="00472791">
        <w:rPr>
          <w:sz w:val="28"/>
          <w:szCs w:val="28"/>
          <w:lang w:val="uk-UA"/>
        </w:rPr>
        <w:t xml:space="preserve"> відносин</w:t>
      </w:r>
      <w:r w:rsidR="003D5B33" w:rsidRPr="00472791">
        <w:rPr>
          <w:sz w:val="28"/>
          <w:szCs w:val="28"/>
          <w:lang w:val="uk-UA"/>
        </w:rPr>
        <w:t xml:space="preserve">, </w:t>
      </w:r>
      <w:r w:rsidR="009C5635" w:rsidRPr="00472791">
        <w:rPr>
          <w:sz w:val="28"/>
          <w:szCs w:val="28"/>
          <w:lang w:val="uk-UA"/>
        </w:rPr>
        <w:t>що</w:t>
      </w:r>
      <w:r w:rsidR="003D5B33" w:rsidRPr="00472791">
        <w:rPr>
          <w:sz w:val="28"/>
          <w:szCs w:val="28"/>
          <w:lang w:val="uk-UA"/>
        </w:rPr>
        <w:t xml:space="preserve"> супроводжують </w:t>
      </w:r>
      <w:r w:rsidR="00472791">
        <w:rPr>
          <w:sz w:val="28"/>
          <w:szCs w:val="28"/>
          <w:lang w:val="uk-UA"/>
        </w:rPr>
        <w:t xml:space="preserve">індивідуальний </w:t>
      </w:r>
      <w:r w:rsidR="003D5B33" w:rsidRPr="00472791">
        <w:rPr>
          <w:sz w:val="28"/>
          <w:szCs w:val="28"/>
          <w:lang w:val="uk-UA"/>
        </w:rPr>
        <w:t>професійний розвиток майбутніх педагогів</w:t>
      </w:r>
      <w:r w:rsidR="0034124B" w:rsidRPr="00472791">
        <w:rPr>
          <w:sz w:val="28"/>
          <w:szCs w:val="28"/>
          <w:lang w:val="uk-UA"/>
        </w:rPr>
        <w:t xml:space="preserve"> </w:t>
      </w:r>
      <w:r w:rsidR="00E179A7">
        <w:rPr>
          <w:sz w:val="28"/>
          <w:szCs w:val="28"/>
          <w:lang w:val="uk-UA"/>
        </w:rPr>
        <w:t>[1</w:t>
      </w:r>
      <w:r w:rsidR="00F85394" w:rsidRPr="00F85394">
        <w:rPr>
          <w:sz w:val="28"/>
          <w:szCs w:val="28"/>
          <w:lang w:val="uk-UA"/>
        </w:rPr>
        <w:t>]</w:t>
      </w:r>
      <w:r w:rsidR="003D5B33" w:rsidRPr="00472791">
        <w:rPr>
          <w:sz w:val="28"/>
          <w:szCs w:val="28"/>
          <w:lang w:val="uk-UA"/>
        </w:rPr>
        <w:t>.</w:t>
      </w:r>
      <w:r w:rsidR="00B740B8" w:rsidRPr="00472791">
        <w:rPr>
          <w:sz w:val="28"/>
          <w:szCs w:val="28"/>
          <w:lang w:val="uk-UA"/>
        </w:rPr>
        <w:t xml:space="preserve"> </w:t>
      </w:r>
    </w:p>
    <w:p w:rsidR="0074460C" w:rsidRDefault="009F7AFD" w:rsidP="009F7AFD">
      <w:pPr>
        <w:ind w:firstLine="709"/>
        <w:jc w:val="both"/>
        <w:rPr>
          <w:sz w:val="28"/>
          <w:szCs w:val="28"/>
          <w:lang w:val="ru-RU"/>
        </w:rPr>
      </w:pPr>
      <w:r w:rsidRPr="00472791">
        <w:rPr>
          <w:sz w:val="28"/>
          <w:szCs w:val="28"/>
          <w:lang w:val="ru-RU"/>
        </w:rPr>
        <w:t xml:space="preserve">Шлях учителя </w:t>
      </w:r>
      <w:proofErr w:type="spellStart"/>
      <w:r w:rsidRPr="00472791">
        <w:rPr>
          <w:sz w:val="28"/>
          <w:szCs w:val="28"/>
          <w:lang w:val="ru-RU"/>
        </w:rPr>
        <w:t>від</w:t>
      </w:r>
      <w:proofErr w:type="spellEnd"/>
      <w:r w:rsidRPr="00472791">
        <w:rPr>
          <w:sz w:val="28"/>
          <w:szCs w:val="28"/>
          <w:lang w:val="ru-RU"/>
        </w:rPr>
        <w:t xml:space="preserve"> молодого </w:t>
      </w:r>
      <w:proofErr w:type="spellStart"/>
      <w:proofErr w:type="gramStart"/>
      <w:r w:rsidRPr="00472791">
        <w:rPr>
          <w:sz w:val="28"/>
          <w:szCs w:val="28"/>
          <w:lang w:val="ru-RU"/>
        </w:rPr>
        <w:t>спец</w:t>
      </w:r>
      <w:proofErr w:type="gramEnd"/>
      <w:r w:rsidRPr="00472791">
        <w:rPr>
          <w:sz w:val="28"/>
          <w:szCs w:val="28"/>
          <w:lang w:val="ru-RU"/>
        </w:rPr>
        <w:t>іаліста</w:t>
      </w:r>
      <w:proofErr w:type="spellEnd"/>
      <w:r w:rsidRPr="00472791">
        <w:rPr>
          <w:sz w:val="28"/>
          <w:szCs w:val="28"/>
          <w:lang w:val="ru-RU"/>
        </w:rPr>
        <w:t xml:space="preserve"> </w:t>
      </w:r>
      <w:r w:rsidRPr="009F7AFD">
        <w:rPr>
          <w:sz w:val="28"/>
          <w:szCs w:val="28"/>
          <w:lang w:val="ru-RU"/>
        </w:rPr>
        <w:t xml:space="preserve">до </w:t>
      </w:r>
      <w:proofErr w:type="spellStart"/>
      <w:r w:rsidRPr="009F7AFD">
        <w:rPr>
          <w:sz w:val="28"/>
          <w:szCs w:val="28"/>
          <w:lang w:val="ru-RU"/>
        </w:rPr>
        <w:t>майстра</w:t>
      </w:r>
      <w:proofErr w:type="spellEnd"/>
      <w:r>
        <w:rPr>
          <w:sz w:val="28"/>
          <w:szCs w:val="28"/>
          <w:lang w:val="uk-UA"/>
        </w:rPr>
        <w:t xml:space="preserve"> –</w:t>
      </w:r>
      <w:r w:rsidRPr="009F7AFD">
        <w:rPr>
          <w:sz w:val="28"/>
          <w:szCs w:val="28"/>
          <w:lang w:val="ru-RU"/>
        </w:rPr>
        <w:t xml:space="preserve"> не </w:t>
      </w:r>
      <w:proofErr w:type="spellStart"/>
      <w:r w:rsidRPr="009F7AFD">
        <w:rPr>
          <w:sz w:val="28"/>
          <w:szCs w:val="28"/>
          <w:lang w:val="ru-RU"/>
        </w:rPr>
        <w:t>простий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Багато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чому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залежить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особистісних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якостей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професійних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знань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отрима</w:t>
      </w:r>
      <w:r w:rsidR="000B2297">
        <w:rPr>
          <w:sz w:val="28"/>
          <w:szCs w:val="28"/>
          <w:lang w:val="ru-RU"/>
        </w:rPr>
        <w:t>них</w:t>
      </w:r>
      <w:proofErr w:type="spellEnd"/>
      <w:r w:rsidR="000B2297">
        <w:rPr>
          <w:sz w:val="28"/>
          <w:szCs w:val="28"/>
          <w:lang w:val="ru-RU"/>
        </w:rPr>
        <w:t xml:space="preserve"> </w:t>
      </w:r>
      <w:proofErr w:type="gramStart"/>
      <w:r w:rsidR="000B2297">
        <w:rPr>
          <w:sz w:val="28"/>
          <w:szCs w:val="28"/>
          <w:lang w:val="ru-RU"/>
        </w:rPr>
        <w:t>у</w:t>
      </w:r>
      <w:proofErr w:type="gramEnd"/>
      <w:r w:rsidR="000B2297">
        <w:rPr>
          <w:sz w:val="28"/>
          <w:szCs w:val="28"/>
          <w:lang w:val="ru-RU"/>
        </w:rPr>
        <w:t xml:space="preserve"> </w:t>
      </w:r>
      <w:proofErr w:type="spellStart"/>
      <w:r w:rsidR="000B2297">
        <w:rPr>
          <w:sz w:val="28"/>
          <w:szCs w:val="28"/>
          <w:lang w:val="ru-RU"/>
        </w:rPr>
        <w:t>закладі</w:t>
      </w:r>
      <w:proofErr w:type="spellEnd"/>
      <w:r w:rsidR="000B2297">
        <w:rPr>
          <w:sz w:val="28"/>
          <w:szCs w:val="28"/>
          <w:lang w:val="ru-RU"/>
        </w:rPr>
        <w:t xml:space="preserve"> </w:t>
      </w:r>
      <w:proofErr w:type="spellStart"/>
      <w:r w:rsidR="000B2297">
        <w:rPr>
          <w:sz w:val="28"/>
          <w:szCs w:val="28"/>
          <w:lang w:val="ru-RU"/>
        </w:rPr>
        <w:t>вищої</w:t>
      </w:r>
      <w:proofErr w:type="spellEnd"/>
      <w:r w:rsidR="000B2297">
        <w:rPr>
          <w:sz w:val="28"/>
          <w:szCs w:val="28"/>
          <w:lang w:val="ru-RU"/>
        </w:rPr>
        <w:t xml:space="preserve"> </w:t>
      </w:r>
      <w:proofErr w:type="spellStart"/>
      <w:r w:rsidR="000B2297">
        <w:rPr>
          <w:sz w:val="28"/>
          <w:szCs w:val="28"/>
          <w:lang w:val="ru-RU"/>
        </w:rPr>
        <w:t>освіти</w:t>
      </w:r>
      <w:proofErr w:type="spellEnd"/>
      <w:r w:rsidR="000B2297">
        <w:rPr>
          <w:sz w:val="28"/>
          <w:szCs w:val="28"/>
          <w:lang w:val="ru-RU"/>
        </w:rPr>
        <w:t xml:space="preserve">. </w:t>
      </w:r>
      <w:proofErr w:type="spellStart"/>
      <w:r w:rsidR="000B2297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айважливіше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цьому</w:t>
      </w:r>
      <w:proofErr w:type="spellEnd"/>
      <w:r>
        <w:rPr>
          <w:sz w:val="28"/>
          <w:szCs w:val="28"/>
          <w:lang w:val="ru-RU"/>
        </w:rPr>
        <w:t xml:space="preserve"> шляху – </w:t>
      </w:r>
      <w:proofErr w:type="spellStart"/>
      <w:r>
        <w:rPr>
          <w:sz w:val="28"/>
          <w:szCs w:val="28"/>
          <w:lang w:val="ru-RU"/>
        </w:rPr>
        <w:t>перші</w:t>
      </w:r>
      <w:proofErr w:type="spellEnd"/>
      <w:r>
        <w:rPr>
          <w:sz w:val="28"/>
          <w:szCs w:val="28"/>
          <w:lang w:val="ru-RU"/>
        </w:rPr>
        <w:t xml:space="preserve"> кроки </w:t>
      </w:r>
      <w:proofErr w:type="spellStart"/>
      <w:r>
        <w:rPr>
          <w:sz w:val="28"/>
          <w:szCs w:val="28"/>
          <w:lang w:val="ru-RU"/>
        </w:rPr>
        <w:t>професійного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досвіду</w:t>
      </w:r>
      <w:proofErr w:type="spellEnd"/>
      <w:r w:rsidR="002A3900">
        <w:rPr>
          <w:sz w:val="28"/>
          <w:szCs w:val="28"/>
          <w:lang w:val="ru-RU"/>
        </w:rPr>
        <w:t xml:space="preserve"> й методична </w:t>
      </w:r>
      <w:proofErr w:type="spellStart"/>
      <w:r w:rsidR="002A3900">
        <w:rPr>
          <w:sz w:val="28"/>
          <w:szCs w:val="28"/>
          <w:lang w:val="ru-RU"/>
        </w:rPr>
        <w:t>допомога</w:t>
      </w:r>
      <w:proofErr w:type="spellEnd"/>
      <w:r w:rsidR="002A3900">
        <w:rPr>
          <w:sz w:val="28"/>
          <w:szCs w:val="28"/>
          <w:lang w:val="ru-RU"/>
        </w:rPr>
        <w:t xml:space="preserve">, </w:t>
      </w:r>
      <w:proofErr w:type="spellStart"/>
      <w:r w:rsidR="002A3900">
        <w:rPr>
          <w:sz w:val="28"/>
          <w:szCs w:val="28"/>
          <w:lang w:val="ru-RU"/>
        </w:rPr>
        <w:t>умови</w:t>
      </w:r>
      <w:proofErr w:type="spellEnd"/>
      <w:r w:rsidR="002A3900">
        <w:rPr>
          <w:sz w:val="28"/>
          <w:szCs w:val="28"/>
          <w:lang w:val="ru-RU"/>
        </w:rPr>
        <w:t xml:space="preserve"> </w:t>
      </w:r>
      <w:proofErr w:type="spellStart"/>
      <w:r w:rsidR="002A3900">
        <w:rPr>
          <w:sz w:val="28"/>
          <w:szCs w:val="28"/>
          <w:lang w:val="ru-RU"/>
        </w:rPr>
        <w:t>роботи</w:t>
      </w:r>
      <w:proofErr w:type="spellEnd"/>
      <w:r w:rsidR="0074460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колектив</w:t>
      </w:r>
      <w:proofErr w:type="spellEnd"/>
      <w:r w:rsidR="002A3900">
        <w:rPr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ідтримка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2A3900">
        <w:rPr>
          <w:sz w:val="28"/>
          <w:szCs w:val="28"/>
          <w:lang w:val="ru-RU"/>
        </w:rPr>
        <w:t>адміністрації</w:t>
      </w:r>
      <w:proofErr w:type="spellEnd"/>
      <w:r w:rsidR="0074460C">
        <w:rPr>
          <w:sz w:val="28"/>
          <w:szCs w:val="28"/>
          <w:lang w:val="ru-RU"/>
        </w:rPr>
        <w:t xml:space="preserve"> та</w:t>
      </w:r>
      <w:r w:rsidR="002A390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колег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74460C" w:rsidRDefault="0074460C" w:rsidP="009F7AFD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Молодий</w:t>
      </w:r>
      <w:proofErr w:type="spellEnd"/>
      <w:r>
        <w:rPr>
          <w:sz w:val="28"/>
          <w:szCs w:val="28"/>
          <w:lang w:val="ru-RU"/>
        </w:rPr>
        <w:t xml:space="preserve"> у</w:t>
      </w:r>
      <w:r w:rsidR="00DF0C30">
        <w:rPr>
          <w:sz w:val="28"/>
          <w:szCs w:val="28"/>
          <w:lang w:val="ru-RU"/>
        </w:rPr>
        <w:t xml:space="preserve">читель </w:t>
      </w:r>
      <w:proofErr w:type="spellStart"/>
      <w:r w:rsidR="00DF0C30">
        <w:rPr>
          <w:sz w:val="28"/>
          <w:szCs w:val="28"/>
          <w:lang w:val="ru-RU"/>
        </w:rPr>
        <w:t>завзятий</w:t>
      </w:r>
      <w:proofErr w:type="spellEnd"/>
      <w:r w:rsidR="00DF0C30">
        <w:rPr>
          <w:sz w:val="28"/>
          <w:szCs w:val="28"/>
          <w:lang w:val="ru-RU"/>
        </w:rPr>
        <w:t xml:space="preserve">. І </w:t>
      </w:r>
      <w:proofErr w:type="spellStart"/>
      <w:r w:rsidR="00DF0C30">
        <w:rPr>
          <w:sz w:val="28"/>
          <w:szCs w:val="28"/>
          <w:lang w:val="ru-RU"/>
        </w:rPr>
        <w:t>якщо</w:t>
      </w:r>
      <w:proofErr w:type="spellEnd"/>
      <w:r w:rsidR="00DF0C30">
        <w:rPr>
          <w:sz w:val="28"/>
          <w:szCs w:val="28"/>
          <w:lang w:val="ru-RU"/>
        </w:rPr>
        <w:t xml:space="preserve"> </w:t>
      </w:r>
      <w:proofErr w:type="spellStart"/>
      <w:r w:rsidR="00DF0C30">
        <w:rPr>
          <w:sz w:val="28"/>
          <w:szCs w:val="28"/>
          <w:lang w:val="ru-RU"/>
        </w:rPr>
        <w:t>вчасно</w:t>
      </w:r>
      <w:proofErr w:type="spellEnd"/>
      <w:r w:rsidR="00DF0C30">
        <w:rPr>
          <w:sz w:val="28"/>
          <w:szCs w:val="28"/>
          <w:lang w:val="ru-RU"/>
        </w:rPr>
        <w:t xml:space="preserve"> та</w:t>
      </w:r>
      <w:r>
        <w:rPr>
          <w:sz w:val="28"/>
          <w:szCs w:val="28"/>
          <w:lang w:val="ru-RU"/>
        </w:rPr>
        <w:t xml:space="preserve"> правильно </w:t>
      </w:r>
      <w:proofErr w:type="spellStart"/>
      <w:r>
        <w:rPr>
          <w:sz w:val="28"/>
          <w:szCs w:val="28"/>
          <w:lang w:val="ru-RU"/>
        </w:rPr>
        <w:t>надати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допомогу</w:t>
      </w:r>
      <w:proofErr w:type="spellEnd"/>
      <w:r>
        <w:rPr>
          <w:sz w:val="28"/>
          <w:szCs w:val="28"/>
          <w:lang w:val="ru-RU"/>
        </w:rPr>
        <w:t xml:space="preserve"> й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ідтримку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упевниться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своєму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виборі</w:t>
      </w:r>
      <w:proofErr w:type="spellEnd"/>
      <w:r>
        <w:rPr>
          <w:sz w:val="28"/>
          <w:szCs w:val="28"/>
          <w:lang w:val="ru-RU"/>
        </w:rPr>
        <w:t xml:space="preserve">, не </w:t>
      </w:r>
      <w:proofErr w:type="spellStart"/>
      <w:r>
        <w:rPr>
          <w:sz w:val="28"/>
          <w:szCs w:val="28"/>
          <w:lang w:val="ru-RU"/>
        </w:rPr>
        <w:t>втратить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мотивацію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шукаючи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інший</w:t>
      </w:r>
      <w:proofErr w:type="spellEnd"/>
      <w:r>
        <w:rPr>
          <w:sz w:val="28"/>
          <w:szCs w:val="28"/>
          <w:lang w:val="ru-RU"/>
        </w:rPr>
        <w:t xml:space="preserve"> шлях </w:t>
      </w:r>
      <w:proofErr w:type="spellStart"/>
      <w:r>
        <w:rPr>
          <w:sz w:val="28"/>
          <w:szCs w:val="28"/>
          <w:lang w:val="ru-RU"/>
        </w:rPr>
        <w:t>професійної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реалізації</w:t>
      </w:r>
      <w:proofErr w:type="spellEnd"/>
      <w:r>
        <w:rPr>
          <w:sz w:val="28"/>
          <w:szCs w:val="28"/>
          <w:lang w:val="ru-RU"/>
        </w:rPr>
        <w:t>.</w:t>
      </w:r>
    </w:p>
    <w:p w:rsidR="003D5B33" w:rsidRDefault="0074460C" w:rsidP="009F7AFD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Рекомендуємо</w:t>
      </w:r>
      <w:proofErr w:type="spellEnd"/>
      <w:r w:rsidR="00AF66D2">
        <w:rPr>
          <w:sz w:val="28"/>
          <w:szCs w:val="28"/>
          <w:lang w:val="ru-RU"/>
        </w:rPr>
        <w:t xml:space="preserve"> заступникам </w:t>
      </w:r>
      <w:proofErr w:type="spellStart"/>
      <w:r w:rsidR="00AF66D2">
        <w:rPr>
          <w:sz w:val="28"/>
          <w:szCs w:val="28"/>
          <w:lang w:val="ru-RU"/>
        </w:rPr>
        <w:t>директорів</w:t>
      </w:r>
      <w:proofErr w:type="spellEnd"/>
      <w:r w:rsidR="00AF66D2">
        <w:rPr>
          <w:sz w:val="28"/>
          <w:szCs w:val="28"/>
          <w:lang w:val="ru-RU"/>
        </w:rPr>
        <w:t xml:space="preserve"> з </w:t>
      </w:r>
      <w:proofErr w:type="spellStart"/>
      <w:r w:rsidR="00AF66D2">
        <w:rPr>
          <w:sz w:val="28"/>
          <w:szCs w:val="28"/>
          <w:lang w:val="ru-RU"/>
        </w:rPr>
        <w:t>навчально-виховної</w:t>
      </w:r>
      <w:proofErr w:type="spellEnd"/>
      <w:r w:rsidR="00AF66D2">
        <w:rPr>
          <w:sz w:val="28"/>
          <w:szCs w:val="28"/>
          <w:lang w:val="ru-RU"/>
        </w:rPr>
        <w:t xml:space="preserve"> </w:t>
      </w:r>
      <w:proofErr w:type="spellStart"/>
      <w:r w:rsidR="00AF66D2">
        <w:rPr>
          <w:sz w:val="28"/>
          <w:szCs w:val="28"/>
          <w:lang w:val="ru-RU"/>
        </w:rPr>
        <w:t>роботи</w:t>
      </w:r>
      <w:proofErr w:type="spellEnd"/>
      <w:r w:rsidR="00AF66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закладах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організовувати</w:t>
      </w:r>
      <w:proofErr w:type="spellEnd"/>
      <w:r>
        <w:rPr>
          <w:sz w:val="28"/>
          <w:szCs w:val="28"/>
          <w:lang w:val="ru-RU"/>
        </w:rPr>
        <w:t xml:space="preserve"> </w:t>
      </w:r>
      <w:r w:rsidR="0034124B">
        <w:rPr>
          <w:sz w:val="28"/>
          <w:szCs w:val="28"/>
          <w:lang w:val="ru-RU"/>
        </w:rPr>
        <w:t>«посвяти»</w:t>
      </w:r>
      <w:r>
        <w:rPr>
          <w:sz w:val="28"/>
          <w:szCs w:val="28"/>
          <w:lang w:val="ru-RU"/>
        </w:rPr>
        <w:t xml:space="preserve"> </w:t>
      </w:r>
      <w:proofErr w:type="spellStart"/>
      <w:r w:rsidR="00AF66D2">
        <w:rPr>
          <w:sz w:val="28"/>
          <w:szCs w:val="28"/>
          <w:lang w:val="ru-RU"/>
        </w:rPr>
        <w:t>молодих</w:t>
      </w:r>
      <w:proofErr w:type="spellEnd"/>
      <w:r w:rsidR="00AF66D2">
        <w:rPr>
          <w:sz w:val="28"/>
          <w:szCs w:val="28"/>
          <w:lang w:val="ru-RU"/>
        </w:rPr>
        <w:t xml:space="preserve"> </w:t>
      </w:r>
      <w:proofErr w:type="spellStart"/>
      <w:r w:rsidR="00AF66D2">
        <w:rPr>
          <w:sz w:val="28"/>
          <w:szCs w:val="28"/>
          <w:lang w:val="ru-RU"/>
        </w:rPr>
        <w:t>вчителів</w:t>
      </w:r>
      <w:proofErr w:type="spellEnd"/>
      <w:r w:rsidR="00AF66D2">
        <w:rPr>
          <w:sz w:val="28"/>
          <w:szCs w:val="28"/>
          <w:lang w:val="ru-RU"/>
        </w:rPr>
        <w:t xml:space="preserve"> </w:t>
      </w:r>
      <w:r w:rsidR="0034124B">
        <w:rPr>
          <w:sz w:val="28"/>
          <w:szCs w:val="28"/>
          <w:lang w:val="ru-RU"/>
        </w:rPr>
        <w:t xml:space="preserve">у </w:t>
      </w:r>
      <w:proofErr w:type="spellStart"/>
      <w:r w:rsidR="0034124B">
        <w:rPr>
          <w:sz w:val="28"/>
          <w:szCs w:val="28"/>
          <w:lang w:val="ru-RU"/>
        </w:rPr>
        <w:t>педагогічну</w:t>
      </w:r>
      <w:proofErr w:type="spellEnd"/>
      <w:r w:rsidR="0034124B">
        <w:rPr>
          <w:sz w:val="28"/>
          <w:szCs w:val="28"/>
          <w:lang w:val="ru-RU"/>
        </w:rPr>
        <w:t xml:space="preserve"> </w:t>
      </w:r>
      <w:proofErr w:type="spellStart"/>
      <w:r w:rsidR="0034124B">
        <w:rPr>
          <w:sz w:val="28"/>
          <w:szCs w:val="28"/>
          <w:lang w:val="ru-RU"/>
        </w:rPr>
        <w:t>професію</w:t>
      </w:r>
      <w:proofErr w:type="spellEnd"/>
      <w:r w:rsidR="0034124B">
        <w:rPr>
          <w:sz w:val="28"/>
          <w:szCs w:val="28"/>
          <w:lang w:val="ru-RU"/>
        </w:rPr>
        <w:t xml:space="preserve"> </w:t>
      </w:r>
      <w:proofErr w:type="spellStart"/>
      <w:r w:rsidR="0034124B">
        <w:rPr>
          <w:sz w:val="28"/>
          <w:szCs w:val="28"/>
          <w:lang w:val="ru-RU"/>
        </w:rPr>
        <w:t>чи</w:t>
      </w:r>
      <w:proofErr w:type="spellEnd"/>
      <w:r w:rsidR="0034124B">
        <w:rPr>
          <w:sz w:val="28"/>
          <w:szCs w:val="28"/>
          <w:lang w:val="ru-RU"/>
        </w:rPr>
        <w:t xml:space="preserve"> </w:t>
      </w:r>
      <w:proofErr w:type="spellStart"/>
      <w:r w:rsidR="0034124B">
        <w:rPr>
          <w:sz w:val="28"/>
          <w:szCs w:val="28"/>
          <w:lang w:val="ru-RU"/>
        </w:rPr>
        <w:t>колектив</w:t>
      </w:r>
      <w:proofErr w:type="spellEnd"/>
      <w:r w:rsidR="0034124B">
        <w:rPr>
          <w:sz w:val="28"/>
          <w:szCs w:val="28"/>
          <w:lang w:val="ru-RU"/>
        </w:rPr>
        <w:t xml:space="preserve"> у </w:t>
      </w:r>
      <w:proofErr w:type="spellStart"/>
      <w:proofErr w:type="gramStart"/>
      <w:r w:rsidR="0034124B">
        <w:rPr>
          <w:sz w:val="28"/>
          <w:szCs w:val="28"/>
          <w:lang w:val="ru-RU"/>
        </w:rPr>
        <w:t>р</w:t>
      </w:r>
      <w:proofErr w:type="gramEnd"/>
      <w:r w:rsidR="0034124B">
        <w:rPr>
          <w:sz w:val="28"/>
          <w:szCs w:val="28"/>
          <w:lang w:val="ru-RU"/>
        </w:rPr>
        <w:t>ізний</w:t>
      </w:r>
      <w:proofErr w:type="spellEnd"/>
      <w:r w:rsidR="0034124B">
        <w:rPr>
          <w:sz w:val="28"/>
          <w:szCs w:val="28"/>
          <w:lang w:val="ru-RU"/>
        </w:rPr>
        <w:t xml:space="preserve"> </w:t>
      </w:r>
      <w:proofErr w:type="spellStart"/>
      <w:r w:rsidR="0034124B">
        <w:rPr>
          <w:sz w:val="28"/>
          <w:szCs w:val="28"/>
          <w:lang w:val="ru-RU"/>
        </w:rPr>
        <w:t>спосіб</w:t>
      </w:r>
      <w:proofErr w:type="spellEnd"/>
      <w:r w:rsidR="0034124B">
        <w:rPr>
          <w:sz w:val="28"/>
          <w:szCs w:val="28"/>
          <w:lang w:val="ru-RU"/>
        </w:rPr>
        <w:t xml:space="preserve">. </w:t>
      </w:r>
      <w:proofErr w:type="spellStart"/>
      <w:r w:rsidR="0034124B">
        <w:rPr>
          <w:sz w:val="28"/>
          <w:szCs w:val="28"/>
          <w:lang w:val="ru-RU"/>
        </w:rPr>
        <w:t>Наприклад</w:t>
      </w:r>
      <w:proofErr w:type="spellEnd"/>
      <w:r w:rsidR="0034124B">
        <w:rPr>
          <w:sz w:val="28"/>
          <w:szCs w:val="28"/>
          <w:lang w:val="ru-RU"/>
        </w:rPr>
        <w:t xml:space="preserve"> </w:t>
      </w:r>
      <w:r w:rsidR="00E179A7">
        <w:rPr>
          <w:sz w:val="28"/>
          <w:szCs w:val="28"/>
          <w:lang w:val="ru-RU"/>
        </w:rPr>
        <w:t>[3</w:t>
      </w:r>
      <w:r w:rsidR="00F85394" w:rsidRPr="00DA761D">
        <w:rPr>
          <w:sz w:val="28"/>
          <w:szCs w:val="28"/>
          <w:lang w:val="ru-RU"/>
        </w:rPr>
        <w:t>]</w:t>
      </w:r>
      <w:r w:rsidR="0034124B" w:rsidRPr="00F85394">
        <w:rPr>
          <w:sz w:val="28"/>
          <w:szCs w:val="28"/>
          <w:lang w:val="ru-RU"/>
        </w:rPr>
        <w:t>:</w:t>
      </w:r>
    </w:p>
    <w:p w:rsidR="0034124B" w:rsidRDefault="0034124B" w:rsidP="009F7A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формат «посвяти» в педагоги на </w:t>
      </w:r>
      <w:proofErr w:type="spellStart"/>
      <w:r>
        <w:rPr>
          <w:sz w:val="28"/>
          <w:szCs w:val="28"/>
          <w:lang w:val="ru-RU"/>
        </w:rPr>
        <w:t>першому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педагогічної</w:t>
      </w:r>
      <w:proofErr w:type="spellEnd"/>
      <w:r>
        <w:rPr>
          <w:sz w:val="28"/>
          <w:szCs w:val="28"/>
          <w:lang w:val="ru-RU"/>
        </w:rPr>
        <w:t xml:space="preserve"> ради в </w:t>
      </w:r>
      <w:proofErr w:type="spellStart"/>
      <w:r>
        <w:rPr>
          <w:sz w:val="28"/>
          <w:szCs w:val="28"/>
          <w:lang w:val="ru-RU"/>
        </w:rPr>
        <w:t>урочистій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віршами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врученням</w:t>
      </w:r>
      <w:proofErr w:type="spellEnd"/>
      <w:r>
        <w:rPr>
          <w:sz w:val="28"/>
          <w:szCs w:val="28"/>
          <w:lang w:val="ru-RU"/>
        </w:rPr>
        <w:t xml:space="preserve"> диплома </w:t>
      </w:r>
      <w:proofErr w:type="spellStart"/>
      <w:r>
        <w:rPr>
          <w:sz w:val="28"/>
          <w:szCs w:val="28"/>
          <w:lang w:val="ru-RU"/>
        </w:rPr>
        <w:t>тощо</w:t>
      </w:r>
      <w:proofErr w:type="spellEnd"/>
      <w:r>
        <w:rPr>
          <w:sz w:val="28"/>
          <w:szCs w:val="28"/>
          <w:lang w:val="ru-RU"/>
        </w:rPr>
        <w:t>);</w:t>
      </w:r>
    </w:p>
    <w:p w:rsidR="0034124B" w:rsidRDefault="0034124B" w:rsidP="009F7A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proofErr w:type="spellStart"/>
      <w:r>
        <w:rPr>
          <w:sz w:val="28"/>
          <w:szCs w:val="28"/>
          <w:lang w:val="ru-RU"/>
        </w:rPr>
        <w:t>подарунок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колег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наприклад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література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професійну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бібліотечку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корисна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іч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кабінету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діловий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щоденник</w:t>
      </w:r>
      <w:proofErr w:type="spellEnd"/>
      <w:r>
        <w:rPr>
          <w:sz w:val="28"/>
          <w:szCs w:val="28"/>
          <w:lang w:val="ru-RU"/>
        </w:rPr>
        <w:t>;</w:t>
      </w:r>
    </w:p>
    <w:p w:rsidR="0034124B" w:rsidRDefault="00802945" w:rsidP="00802945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34124B">
        <w:rPr>
          <w:sz w:val="28"/>
          <w:szCs w:val="28"/>
          <w:lang w:val="ru-RU"/>
        </w:rPr>
        <w:t xml:space="preserve">конкурс на </w:t>
      </w:r>
      <w:proofErr w:type="spellStart"/>
      <w:r w:rsidR="0034124B">
        <w:rPr>
          <w:sz w:val="28"/>
          <w:szCs w:val="28"/>
          <w:lang w:val="ru-RU"/>
        </w:rPr>
        <w:t>кшталт</w:t>
      </w:r>
      <w:proofErr w:type="spellEnd"/>
      <w:r w:rsidR="0034124B">
        <w:rPr>
          <w:sz w:val="28"/>
          <w:szCs w:val="28"/>
          <w:lang w:val="ru-RU"/>
        </w:rPr>
        <w:t xml:space="preserve"> «</w:t>
      </w:r>
      <w:proofErr w:type="spellStart"/>
      <w:r w:rsidR="0034124B">
        <w:rPr>
          <w:sz w:val="28"/>
          <w:szCs w:val="28"/>
          <w:lang w:val="ru-RU"/>
        </w:rPr>
        <w:t>Молоді</w:t>
      </w:r>
      <w:proofErr w:type="spellEnd"/>
      <w:r w:rsidR="0034124B" w:rsidRPr="0034124B">
        <w:rPr>
          <w:sz w:val="28"/>
          <w:szCs w:val="28"/>
          <w:lang w:val="ru-RU"/>
        </w:rPr>
        <w:t>-</w:t>
      </w:r>
      <w:proofErr w:type="spellStart"/>
      <w:r w:rsidR="0034124B">
        <w:rPr>
          <w:sz w:val="28"/>
          <w:szCs w:val="28"/>
        </w:rPr>
        <w:t>vs</w:t>
      </w:r>
      <w:proofErr w:type="spellEnd"/>
      <w:r w:rsidR="0034124B" w:rsidRPr="0034124B">
        <w:rPr>
          <w:sz w:val="28"/>
          <w:szCs w:val="28"/>
          <w:lang w:val="ru-RU"/>
        </w:rPr>
        <w:t>-</w:t>
      </w:r>
      <w:r w:rsidR="0034124B">
        <w:rPr>
          <w:sz w:val="28"/>
          <w:szCs w:val="28"/>
          <w:lang w:val="uk-UA"/>
        </w:rPr>
        <w:t>Д</w:t>
      </w:r>
      <w:proofErr w:type="spellStart"/>
      <w:r w:rsidR="0034124B">
        <w:rPr>
          <w:sz w:val="28"/>
          <w:szCs w:val="28"/>
          <w:lang w:val="ru-RU"/>
        </w:rPr>
        <w:t>освідчені</w:t>
      </w:r>
      <w:proofErr w:type="spellEnd"/>
      <w:r w:rsidR="0034124B">
        <w:rPr>
          <w:sz w:val="28"/>
          <w:szCs w:val="28"/>
          <w:lang w:val="ru-RU"/>
        </w:rPr>
        <w:t>» (</w:t>
      </w:r>
      <w:proofErr w:type="spellStart"/>
      <w:r w:rsidR="0034124B">
        <w:rPr>
          <w:sz w:val="28"/>
          <w:szCs w:val="28"/>
          <w:lang w:val="ru-RU"/>
        </w:rPr>
        <w:t>якщо</w:t>
      </w:r>
      <w:proofErr w:type="spellEnd"/>
      <w:r w:rsidR="0034124B">
        <w:rPr>
          <w:sz w:val="28"/>
          <w:szCs w:val="28"/>
          <w:lang w:val="ru-RU"/>
        </w:rPr>
        <w:t xml:space="preserve"> </w:t>
      </w:r>
      <w:proofErr w:type="spellStart"/>
      <w:r w:rsidR="0034124B">
        <w:rPr>
          <w:sz w:val="28"/>
          <w:szCs w:val="28"/>
          <w:lang w:val="ru-RU"/>
        </w:rPr>
        <w:t>молодих</w:t>
      </w:r>
      <w:proofErr w:type="spellEnd"/>
      <w:r w:rsidR="0034124B">
        <w:rPr>
          <w:sz w:val="28"/>
          <w:szCs w:val="28"/>
          <w:lang w:val="ru-RU"/>
        </w:rPr>
        <w:t xml:space="preserve"> </w:t>
      </w:r>
      <w:proofErr w:type="spellStart"/>
      <w:r w:rsidR="0034124B">
        <w:rPr>
          <w:sz w:val="28"/>
          <w:szCs w:val="28"/>
          <w:lang w:val="ru-RU"/>
        </w:rPr>
        <w:t>спеціалі</w:t>
      </w:r>
      <w:proofErr w:type="gramStart"/>
      <w:r w:rsidR="0034124B">
        <w:rPr>
          <w:sz w:val="28"/>
          <w:szCs w:val="28"/>
          <w:lang w:val="ru-RU"/>
        </w:rPr>
        <w:t>ст</w:t>
      </w:r>
      <w:proofErr w:type="gramEnd"/>
      <w:r w:rsidR="0034124B">
        <w:rPr>
          <w:sz w:val="28"/>
          <w:szCs w:val="28"/>
          <w:lang w:val="ru-RU"/>
        </w:rPr>
        <w:t>ів</w:t>
      </w:r>
      <w:proofErr w:type="spellEnd"/>
      <w:r w:rsidR="0034124B">
        <w:rPr>
          <w:sz w:val="28"/>
          <w:szCs w:val="28"/>
          <w:lang w:val="ru-RU"/>
        </w:rPr>
        <w:t xml:space="preserve"> </w:t>
      </w:r>
      <w:proofErr w:type="spellStart"/>
      <w:r w:rsidR="0034124B">
        <w:rPr>
          <w:sz w:val="28"/>
          <w:szCs w:val="28"/>
          <w:lang w:val="ru-RU"/>
        </w:rPr>
        <w:t>кілька</w:t>
      </w:r>
      <w:proofErr w:type="spellEnd"/>
      <w:r w:rsidR="0034124B">
        <w:rPr>
          <w:sz w:val="28"/>
          <w:szCs w:val="28"/>
          <w:lang w:val="ru-RU"/>
        </w:rPr>
        <w:t>);</w:t>
      </w:r>
    </w:p>
    <w:p w:rsidR="0034124B" w:rsidRPr="009F7AFD" w:rsidRDefault="0034124B" w:rsidP="009F7A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proofErr w:type="spellStart"/>
      <w:r>
        <w:rPr>
          <w:sz w:val="28"/>
          <w:szCs w:val="28"/>
          <w:lang w:val="ru-RU"/>
        </w:rPr>
        <w:t>краєзнавча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екскурсія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ознайомити</w:t>
      </w:r>
      <w:proofErr w:type="spellEnd"/>
      <w:r>
        <w:rPr>
          <w:sz w:val="28"/>
          <w:szCs w:val="28"/>
          <w:lang w:val="ru-RU"/>
        </w:rPr>
        <w:t xml:space="preserve"> молодого </w:t>
      </w:r>
      <w:proofErr w:type="spellStart"/>
      <w:r>
        <w:rPr>
          <w:sz w:val="28"/>
          <w:szCs w:val="28"/>
          <w:lang w:val="ru-RU"/>
        </w:rPr>
        <w:t>вчителя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прибув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іншої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місцевості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історією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пам</w:t>
      </w:r>
      <w:proofErr w:type="gramEnd"/>
      <w:r>
        <w:rPr>
          <w:sz w:val="28"/>
          <w:szCs w:val="28"/>
          <w:lang w:val="ru-RU"/>
        </w:rPr>
        <w:t>'ятками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F71F0A">
        <w:rPr>
          <w:sz w:val="28"/>
          <w:szCs w:val="28"/>
          <w:lang w:val="ru-RU"/>
        </w:rPr>
        <w:t>даного</w:t>
      </w:r>
      <w:proofErr w:type="spellEnd"/>
      <w:r w:rsidR="00F71F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краю)</w:t>
      </w:r>
      <w:r w:rsidR="00F71F0A">
        <w:rPr>
          <w:sz w:val="28"/>
          <w:szCs w:val="28"/>
          <w:lang w:val="ru-RU"/>
        </w:rPr>
        <w:t>.</w:t>
      </w:r>
    </w:p>
    <w:p w:rsidR="00B57FE8" w:rsidRPr="00B57FE8" w:rsidRDefault="00183DA6" w:rsidP="00B57FE8">
      <w:pPr>
        <w:ind w:firstLine="709"/>
        <w:jc w:val="both"/>
        <w:rPr>
          <w:sz w:val="28"/>
          <w:szCs w:val="28"/>
          <w:lang w:val="uk-UA"/>
        </w:rPr>
      </w:pPr>
      <w:r w:rsidRPr="00B57FE8">
        <w:rPr>
          <w:sz w:val="28"/>
          <w:szCs w:val="28"/>
          <w:lang w:val="uk-UA"/>
        </w:rPr>
        <w:t xml:space="preserve">Методичний супровід становлення молодого педагога закладу загальної середньої освіти передбачає </w:t>
      </w:r>
      <w:r w:rsidR="0000624C">
        <w:rPr>
          <w:sz w:val="28"/>
          <w:szCs w:val="28"/>
          <w:lang w:val="uk-UA"/>
        </w:rPr>
        <w:t xml:space="preserve"> організацію і проведення низки методичних заходів. У першу чергу, </w:t>
      </w:r>
      <w:r w:rsidRPr="00B57FE8">
        <w:rPr>
          <w:sz w:val="28"/>
          <w:szCs w:val="28"/>
          <w:lang w:val="uk-UA"/>
        </w:rPr>
        <w:t xml:space="preserve">проходження молодим учителем </w:t>
      </w:r>
      <w:bookmarkStart w:id="0" w:name="_GoBack"/>
      <w:r w:rsidRPr="00B57FE8">
        <w:rPr>
          <w:sz w:val="28"/>
          <w:szCs w:val="28"/>
          <w:lang w:val="uk-UA"/>
        </w:rPr>
        <w:t>педагогічної інтернатури – о</w:t>
      </w:r>
      <w:r w:rsidR="00AF66D2" w:rsidRPr="00B57FE8">
        <w:rPr>
          <w:sz w:val="28"/>
          <w:szCs w:val="28"/>
          <w:lang w:val="uk-UA"/>
        </w:rPr>
        <w:t>дн</w:t>
      </w:r>
      <w:r w:rsidRPr="00B57FE8">
        <w:rPr>
          <w:sz w:val="28"/>
          <w:szCs w:val="28"/>
          <w:lang w:val="uk-UA"/>
        </w:rPr>
        <w:t>ого</w:t>
      </w:r>
      <w:r w:rsidR="00AF66D2" w:rsidRPr="00B57FE8">
        <w:rPr>
          <w:sz w:val="28"/>
          <w:szCs w:val="28"/>
          <w:lang w:val="uk-UA"/>
        </w:rPr>
        <w:t xml:space="preserve"> з нововведень</w:t>
      </w:r>
      <w:r w:rsidR="00DD3A5B">
        <w:rPr>
          <w:sz w:val="28"/>
          <w:szCs w:val="28"/>
          <w:lang w:val="uk-UA"/>
        </w:rPr>
        <w:t xml:space="preserve"> </w:t>
      </w:r>
      <w:r w:rsidR="00AF66D2" w:rsidRPr="00B57FE8">
        <w:rPr>
          <w:sz w:val="28"/>
          <w:szCs w:val="28"/>
          <w:lang w:val="uk-UA"/>
        </w:rPr>
        <w:t>Закону України «Про повну загальну середню освіту»</w:t>
      </w:r>
      <w:r w:rsidR="00AF66D2" w:rsidRPr="00F85394">
        <w:rPr>
          <w:sz w:val="28"/>
          <w:szCs w:val="28"/>
          <w:lang w:val="uk-UA"/>
        </w:rPr>
        <w:t xml:space="preserve">. </w:t>
      </w:r>
      <w:r w:rsidR="00AF66D2" w:rsidRPr="00B57FE8">
        <w:rPr>
          <w:sz w:val="28"/>
          <w:szCs w:val="28"/>
          <w:lang w:val="uk-UA"/>
        </w:rPr>
        <w:t>Звертаємо увагу, що</w:t>
      </w:r>
      <w:r w:rsidR="003C1DC7">
        <w:rPr>
          <w:sz w:val="28"/>
          <w:szCs w:val="28"/>
          <w:lang w:val="uk-UA"/>
        </w:rPr>
        <w:t xml:space="preserve">, відповідно </w:t>
      </w:r>
      <w:r w:rsidR="003C1DC7" w:rsidRPr="003C1DC7">
        <w:rPr>
          <w:sz w:val="28"/>
          <w:szCs w:val="28"/>
          <w:lang w:val="uk-UA"/>
        </w:rPr>
        <w:br/>
      </w:r>
      <w:r w:rsidR="003C1DC7">
        <w:rPr>
          <w:sz w:val="28"/>
          <w:szCs w:val="28"/>
          <w:lang w:val="uk-UA"/>
        </w:rPr>
        <w:t>до розділу І</w:t>
      </w:r>
      <w:r w:rsidR="003C1DC7">
        <w:rPr>
          <w:sz w:val="28"/>
          <w:szCs w:val="28"/>
        </w:rPr>
        <w:t>V</w:t>
      </w:r>
      <w:r w:rsidR="003C1DC7" w:rsidRPr="003C1DC7">
        <w:rPr>
          <w:sz w:val="28"/>
          <w:szCs w:val="28"/>
          <w:lang w:val="uk-UA"/>
        </w:rPr>
        <w:t xml:space="preserve"> </w:t>
      </w:r>
      <w:r w:rsidR="003C1DC7">
        <w:rPr>
          <w:sz w:val="28"/>
          <w:szCs w:val="28"/>
          <w:lang w:val="uk-UA"/>
        </w:rPr>
        <w:t>«Учасники освітнього процесу»</w:t>
      </w:r>
      <w:r w:rsidR="00472791">
        <w:rPr>
          <w:sz w:val="28"/>
          <w:szCs w:val="28"/>
          <w:lang w:val="uk-UA"/>
        </w:rPr>
        <w:t>,</w:t>
      </w:r>
      <w:r w:rsidR="003C1DC7">
        <w:rPr>
          <w:sz w:val="28"/>
          <w:szCs w:val="28"/>
          <w:lang w:val="uk-UA"/>
        </w:rPr>
        <w:t xml:space="preserve"> статті 23 «Педагогічна інтернатура» </w:t>
      </w:r>
      <w:r w:rsidR="003C1DC7" w:rsidRPr="00B57FE8">
        <w:rPr>
          <w:sz w:val="28"/>
          <w:szCs w:val="28"/>
          <w:lang w:val="uk-UA"/>
        </w:rPr>
        <w:t>Закону України «Про повну загальну середню освіту»</w:t>
      </w:r>
      <w:r w:rsidR="003C1DC7">
        <w:rPr>
          <w:sz w:val="28"/>
          <w:szCs w:val="28"/>
          <w:lang w:val="uk-UA"/>
        </w:rPr>
        <w:t>,</w:t>
      </w:r>
      <w:r w:rsidR="00AF66D2" w:rsidRPr="00B57FE8">
        <w:rPr>
          <w:sz w:val="28"/>
          <w:szCs w:val="28"/>
          <w:lang w:val="uk-UA"/>
        </w:rPr>
        <w:t xml:space="preserve"> </w:t>
      </w:r>
      <w:r w:rsidR="00AF66D2" w:rsidRPr="00B57FE8">
        <w:rPr>
          <w:sz w:val="28"/>
          <w:szCs w:val="28"/>
          <w:lang w:val="uk-UA"/>
        </w:rPr>
        <w:lastRenderedPageBreak/>
        <w:t>педагогічну інтернатуру мають пройти протягом першого року роботи вчителі, які не мали досвіду педагогічної діяльн</w:t>
      </w:r>
      <w:r w:rsidR="00472791">
        <w:rPr>
          <w:sz w:val="28"/>
          <w:szCs w:val="28"/>
          <w:lang w:val="uk-UA"/>
        </w:rPr>
        <w:t xml:space="preserve">ості </w:t>
      </w:r>
      <w:r w:rsidR="00F85394" w:rsidRPr="00F85394">
        <w:rPr>
          <w:sz w:val="28"/>
          <w:szCs w:val="28"/>
          <w:lang w:val="uk-UA"/>
        </w:rPr>
        <w:t>[</w:t>
      </w:r>
      <w:r w:rsidR="00E179A7">
        <w:rPr>
          <w:sz w:val="28"/>
          <w:szCs w:val="28"/>
          <w:lang w:val="uk-UA"/>
        </w:rPr>
        <w:t>4</w:t>
      </w:r>
      <w:r w:rsidR="00F85394" w:rsidRPr="00F85394">
        <w:rPr>
          <w:sz w:val="28"/>
          <w:szCs w:val="28"/>
          <w:lang w:val="uk-UA"/>
        </w:rPr>
        <w:t xml:space="preserve">]. </w:t>
      </w:r>
      <w:r w:rsidRPr="00B57FE8">
        <w:rPr>
          <w:sz w:val="28"/>
          <w:szCs w:val="28"/>
          <w:lang w:val="uk-UA"/>
        </w:rPr>
        <w:t>З цією метою а</w:t>
      </w:r>
      <w:r w:rsidR="005C1060" w:rsidRPr="00B57FE8">
        <w:rPr>
          <w:sz w:val="28"/>
          <w:szCs w:val="28"/>
          <w:lang w:val="uk-UA"/>
        </w:rPr>
        <w:t>дміністрація закладу освіти призначає м</w:t>
      </w:r>
      <w:r w:rsidR="00AF66D2" w:rsidRPr="00B57FE8">
        <w:rPr>
          <w:sz w:val="28"/>
          <w:szCs w:val="28"/>
          <w:lang w:val="uk-UA"/>
        </w:rPr>
        <w:t>олодому вчителю педагога-наставника із такою самою або спорідненою спеціалізацією. Досвід педагогічної діяльності наставника за цією спеціалізацією має бути не менше 5 років. Молодий вчитель, що проходить інтернатуру, отрим</w:t>
      </w:r>
      <w:r w:rsidRPr="00B57FE8">
        <w:rPr>
          <w:sz w:val="28"/>
          <w:szCs w:val="28"/>
          <w:lang w:val="uk-UA"/>
        </w:rPr>
        <w:t>у</w:t>
      </w:r>
      <w:r w:rsidR="00AF66D2" w:rsidRPr="00B57FE8">
        <w:rPr>
          <w:sz w:val="28"/>
          <w:szCs w:val="28"/>
          <w:lang w:val="uk-UA"/>
        </w:rPr>
        <w:t xml:space="preserve">є від наставника </w:t>
      </w:r>
      <w:r w:rsidRPr="00B57FE8">
        <w:rPr>
          <w:sz w:val="28"/>
          <w:szCs w:val="28"/>
          <w:lang w:val="uk-UA"/>
        </w:rPr>
        <w:t xml:space="preserve">методичний </w:t>
      </w:r>
      <w:r w:rsidR="00AF66D2" w:rsidRPr="00B57FE8">
        <w:rPr>
          <w:sz w:val="28"/>
          <w:szCs w:val="28"/>
          <w:lang w:val="uk-UA"/>
        </w:rPr>
        <w:t>супровід та підт</w:t>
      </w:r>
      <w:r w:rsidRPr="00B57FE8">
        <w:rPr>
          <w:sz w:val="28"/>
          <w:szCs w:val="28"/>
          <w:lang w:val="uk-UA"/>
        </w:rPr>
        <w:t>римку в педагогічній діяльності. При цьому,</w:t>
      </w:r>
      <w:r w:rsidR="00AF66D2" w:rsidRPr="00B57FE8">
        <w:rPr>
          <w:sz w:val="28"/>
          <w:szCs w:val="28"/>
          <w:lang w:val="uk-UA"/>
        </w:rPr>
        <w:t xml:space="preserve"> відвіду</w:t>
      </w:r>
      <w:r w:rsidRPr="00B57FE8">
        <w:rPr>
          <w:sz w:val="28"/>
          <w:szCs w:val="28"/>
          <w:lang w:val="uk-UA"/>
        </w:rPr>
        <w:t>є</w:t>
      </w:r>
      <w:r w:rsidR="00AF66D2" w:rsidRPr="00B57FE8">
        <w:rPr>
          <w:sz w:val="28"/>
          <w:szCs w:val="28"/>
          <w:lang w:val="uk-UA"/>
        </w:rPr>
        <w:t xml:space="preserve"> навчальні заняття, опрацьову</w:t>
      </w:r>
      <w:r w:rsidRPr="00B57FE8">
        <w:rPr>
          <w:sz w:val="28"/>
          <w:szCs w:val="28"/>
          <w:lang w:val="uk-UA"/>
        </w:rPr>
        <w:t>є</w:t>
      </w:r>
      <w:r w:rsidR="00AF66D2" w:rsidRPr="00B57FE8">
        <w:rPr>
          <w:sz w:val="28"/>
          <w:szCs w:val="28"/>
          <w:lang w:val="uk-UA"/>
        </w:rPr>
        <w:t xml:space="preserve"> необхідну літературу тощо. </w:t>
      </w:r>
      <w:r w:rsidR="005C1060" w:rsidRPr="00B57FE8">
        <w:rPr>
          <w:sz w:val="28"/>
          <w:szCs w:val="28"/>
          <w:lang w:val="uk-UA"/>
        </w:rPr>
        <w:t>Наголошуємо на тому, що п</w:t>
      </w:r>
      <w:r w:rsidR="00AF66D2" w:rsidRPr="00B57FE8">
        <w:rPr>
          <w:sz w:val="28"/>
          <w:szCs w:val="28"/>
          <w:lang w:val="uk-UA"/>
        </w:rPr>
        <w:t>едагогічна інтернатура організовується відповідно до нак</w:t>
      </w:r>
      <w:r w:rsidRPr="00B57FE8">
        <w:rPr>
          <w:sz w:val="28"/>
          <w:szCs w:val="28"/>
          <w:lang w:val="uk-UA"/>
        </w:rPr>
        <w:t>азу керівн</w:t>
      </w:r>
      <w:r w:rsidR="00472791">
        <w:rPr>
          <w:sz w:val="28"/>
          <w:szCs w:val="28"/>
          <w:lang w:val="uk-UA"/>
        </w:rPr>
        <w:t>ика закладу освіти. Т</w:t>
      </w:r>
      <w:r w:rsidRPr="00B57FE8">
        <w:rPr>
          <w:sz w:val="28"/>
          <w:szCs w:val="28"/>
          <w:lang w:val="uk-UA"/>
        </w:rPr>
        <w:t>акий наказ видається</w:t>
      </w:r>
      <w:r w:rsidR="00AF66D2" w:rsidRPr="00B57FE8">
        <w:rPr>
          <w:sz w:val="28"/>
          <w:szCs w:val="28"/>
          <w:lang w:val="uk-UA"/>
        </w:rPr>
        <w:t xml:space="preserve"> в день призначення особи на посаду педагогічного працівника. </w:t>
      </w:r>
      <w:r w:rsidRPr="00B57FE8">
        <w:rPr>
          <w:sz w:val="28"/>
          <w:szCs w:val="28"/>
          <w:lang w:val="uk-UA"/>
        </w:rPr>
        <w:t>Важливо знати,</w:t>
      </w:r>
      <w:r w:rsidR="00E11571">
        <w:rPr>
          <w:sz w:val="28"/>
          <w:szCs w:val="28"/>
          <w:lang w:val="uk-UA"/>
        </w:rPr>
        <w:t xml:space="preserve"> </w:t>
      </w:r>
      <w:r w:rsidRPr="00B57FE8">
        <w:rPr>
          <w:sz w:val="28"/>
          <w:szCs w:val="28"/>
          <w:lang w:val="uk-UA"/>
        </w:rPr>
        <w:t>що в</w:t>
      </w:r>
      <w:r w:rsidR="00AF66D2" w:rsidRPr="00B57FE8">
        <w:rPr>
          <w:sz w:val="28"/>
          <w:szCs w:val="28"/>
          <w:lang w:val="uk-UA"/>
        </w:rPr>
        <w:t>заємодія молодого фахівця та наставника відбувається за індивідуальним планом, який може передбачати: в</w:t>
      </w:r>
      <w:r w:rsidR="00E11571">
        <w:rPr>
          <w:sz w:val="28"/>
          <w:szCs w:val="28"/>
          <w:lang w:val="uk-UA"/>
        </w:rPr>
        <w:t>ідвідування наставником уроків у</w:t>
      </w:r>
      <w:r w:rsidR="00AF66D2" w:rsidRPr="00B57FE8">
        <w:rPr>
          <w:sz w:val="28"/>
          <w:szCs w:val="28"/>
          <w:lang w:val="uk-UA"/>
        </w:rPr>
        <w:t xml:space="preserve">чителя з подальшим взаємним обговоренням, </w:t>
      </w:r>
      <w:r w:rsidR="00B57FE8" w:rsidRPr="00B57FE8">
        <w:rPr>
          <w:sz w:val="28"/>
          <w:szCs w:val="28"/>
          <w:lang w:val="uk-UA"/>
        </w:rPr>
        <w:t>здійсненням молодим учителем аналізу</w:t>
      </w:r>
      <w:r w:rsidR="00AF66D2" w:rsidRPr="00B57FE8">
        <w:rPr>
          <w:sz w:val="28"/>
          <w:szCs w:val="28"/>
          <w:lang w:val="uk-UA"/>
        </w:rPr>
        <w:t xml:space="preserve"> уроків наставника</w:t>
      </w:r>
      <w:r w:rsidR="00E11571">
        <w:rPr>
          <w:sz w:val="28"/>
          <w:szCs w:val="28"/>
          <w:lang w:val="uk-UA"/>
        </w:rPr>
        <w:t>;</w:t>
      </w:r>
      <w:r w:rsidR="00AF66D2" w:rsidRPr="00B57FE8">
        <w:rPr>
          <w:sz w:val="28"/>
          <w:szCs w:val="28"/>
          <w:lang w:val="uk-UA"/>
        </w:rPr>
        <w:t xml:space="preserve"> </w:t>
      </w:r>
      <w:r w:rsidR="008F11F0">
        <w:rPr>
          <w:sz w:val="28"/>
          <w:szCs w:val="28"/>
          <w:lang w:val="uk-UA"/>
        </w:rPr>
        <w:t xml:space="preserve">наданням </w:t>
      </w:r>
      <w:r w:rsidR="008F11F0" w:rsidRPr="00B57FE8">
        <w:rPr>
          <w:sz w:val="28"/>
          <w:szCs w:val="28"/>
          <w:lang w:val="uk-UA"/>
        </w:rPr>
        <w:t>нас</w:t>
      </w:r>
      <w:r w:rsidR="008F11F0">
        <w:rPr>
          <w:sz w:val="28"/>
          <w:szCs w:val="28"/>
          <w:lang w:val="uk-UA"/>
        </w:rPr>
        <w:t>тавником</w:t>
      </w:r>
      <w:r w:rsidR="008F11F0" w:rsidRPr="00B57FE8">
        <w:rPr>
          <w:sz w:val="28"/>
          <w:szCs w:val="28"/>
          <w:lang w:val="uk-UA"/>
        </w:rPr>
        <w:t xml:space="preserve"> </w:t>
      </w:r>
      <w:r w:rsidR="00AF66D2" w:rsidRPr="00B57FE8">
        <w:rPr>
          <w:sz w:val="28"/>
          <w:szCs w:val="28"/>
          <w:lang w:val="uk-UA"/>
        </w:rPr>
        <w:t>допомог</w:t>
      </w:r>
      <w:r w:rsidR="008F11F0">
        <w:rPr>
          <w:sz w:val="28"/>
          <w:szCs w:val="28"/>
          <w:lang w:val="uk-UA"/>
        </w:rPr>
        <w:t>и</w:t>
      </w:r>
      <w:r w:rsidR="00AF66D2" w:rsidRPr="00B57FE8">
        <w:rPr>
          <w:sz w:val="28"/>
          <w:szCs w:val="28"/>
          <w:lang w:val="uk-UA"/>
        </w:rPr>
        <w:t xml:space="preserve"> щодо аналізу навчальних програм</w:t>
      </w:r>
      <w:r w:rsidR="00B57FE8" w:rsidRPr="00B57FE8">
        <w:rPr>
          <w:sz w:val="28"/>
          <w:szCs w:val="28"/>
          <w:lang w:val="uk-UA"/>
        </w:rPr>
        <w:t>,</w:t>
      </w:r>
      <w:r w:rsidR="00AF66D2" w:rsidRPr="00B57FE8">
        <w:rPr>
          <w:sz w:val="28"/>
          <w:szCs w:val="28"/>
          <w:lang w:val="uk-UA"/>
        </w:rPr>
        <w:t xml:space="preserve"> складання календарно-тематичного плану підготовки до уроків (надання зразків робіт, власних напрацювань, дидактичних матеріалів, наочності, текстів, вправ тощо)</w:t>
      </w:r>
      <w:r w:rsidR="00B57FE8" w:rsidRPr="00B57FE8">
        <w:rPr>
          <w:sz w:val="28"/>
          <w:szCs w:val="28"/>
          <w:lang w:val="uk-UA"/>
        </w:rPr>
        <w:t>,</w:t>
      </w:r>
      <w:r w:rsidR="00AF66D2" w:rsidRPr="00B57FE8">
        <w:rPr>
          <w:sz w:val="28"/>
          <w:szCs w:val="28"/>
          <w:lang w:val="uk-UA"/>
        </w:rPr>
        <w:t xml:space="preserve"> оцінювання учнів</w:t>
      </w:r>
      <w:r w:rsidR="00B57FE8" w:rsidRPr="00B57FE8">
        <w:rPr>
          <w:sz w:val="28"/>
          <w:szCs w:val="28"/>
          <w:lang w:val="uk-UA"/>
        </w:rPr>
        <w:t>,</w:t>
      </w:r>
      <w:r w:rsidR="00AF66D2" w:rsidRPr="00B57FE8">
        <w:rPr>
          <w:sz w:val="28"/>
          <w:szCs w:val="28"/>
          <w:lang w:val="uk-UA"/>
        </w:rPr>
        <w:t xml:space="preserve"> складання звітів </w:t>
      </w:r>
      <w:r w:rsidR="00B57FE8" w:rsidRPr="00B57FE8">
        <w:rPr>
          <w:sz w:val="28"/>
          <w:szCs w:val="28"/>
          <w:lang w:val="uk-UA"/>
        </w:rPr>
        <w:t>тощо. Необхідно націлити наставника на те, аби він ні в якому разі не вбачав</w:t>
      </w:r>
      <w:r w:rsidR="00AF66D2" w:rsidRPr="00B57FE8">
        <w:rPr>
          <w:sz w:val="28"/>
          <w:szCs w:val="28"/>
          <w:lang w:val="uk-UA"/>
        </w:rPr>
        <w:t xml:space="preserve"> конкурента в молодому вчителеві</w:t>
      </w:r>
      <w:r w:rsidR="00B57FE8" w:rsidRPr="00B57FE8">
        <w:rPr>
          <w:sz w:val="28"/>
          <w:szCs w:val="28"/>
          <w:lang w:val="uk-UA"/>
        </w:rPr>
        <w:t>,</w:t>
      </w:r>
      <w:r w:rsidR="00AF66D2" w:rsidRPr="00B57FE8">
        <w:rPr>
          <w:sz w:val="28"/>
          <w:szCs w:val="28"/>
          <w:lang w:val="uk-UA"/>
        </w:rPr>
        <w:t xml:space="preserve"> не критику</w:t>
      </w:r>
      <w:r w:rsidR="00B57FE8" w:rsidRPr="00B57FE8">
        <w:rPr>
          <w:sz w:val="28"/>
          <w:szCs w:val="28"/>
          <w:lang w:val="uk-UA"/>
        </w:rPr>
        <w:t xml:space="preserve">вав його </w:t>
      </w:r>
      <w:r w:rsidR="00AF66D2" w:rsidRPr="00B57FE8">
        <w:rPr>
          <w:sz w:val="28"/>
          <w:szCs w:val="28"/>
          <w:lang w:val="uk-UA"/>
        </w:rPr>
        <w:t>за індивідуальний педагогічний стиль</w:t>
      </w:r>
      <w:r w:rsidR="00B57FE8" w:rsidRPr="00B57FE8">
        <w:rPr>
          <w:sz w:val="28"/>
          <w:szCs w:val="28"/>
          <w:lang w:val="uk-UA"/>
        </w:rPr>
        <w:t>,</w:t>
      </w:r>
      <w:r w:rsidR="00AF66D2" w:rsidRPr="00B57FE8">
        <w:rPr>
          <w:sz w:val="28"/>
          <w:szCs w:val="28"/>
          <w:lang w:val="uk-UA"/>
        </w:rPr>
        <w:t xml:space="preserve"> об’єктивно аналізу</w:t>
      </w:r>
      <w:r w:rsidR="00B57FE8" w:rsidRPr="00B57FE8">
        <w:rPr>
          <w:sz w:val="28"/>
          <w:szCs w:val="28"/>
          <w:lang w:val="uk-UA"/>
        </w:rPr>
        <w:t>вав</w:t>
      </w:r>
      <w:r w:rsidR="00AF66D2" w:rsidRPr="00B57FE8">
        <w:rPr>
          <w:sz w:val="28"/>
          <w:szCs w:val="28"/>
          <w:lang w:val="uk-UA"/>
        </w:rPr>
        <w:t xml:space="preserve"> сильні та слабкі сторони молодого спеціаліста. </w:t>
      </w:r>
      <w:r w:rsidR="00B57FE8" w:rsidRPr="00B57FE8">
        <w:rPr>
          <w:sz w:val="28"/>
          <w:szCs w:val="28"/>
          <w:lang w:val="uk-UA"/>
        </w:rPr>
        <w:t>Наприклад, м</w:t>
      </w:r>
      <w:r w:rsidR="00AF66D2" w:rsidRPr="00B57FE8">
        <w:rPr>
          <w:sz w:val="28"/>
          <w:szCs w:val="28"/>
          <w:lang w:val="uk-UA"/>
        </w:rPr>
        <w:t>олодий</w:t>
      </w:r>
      <w:r w:rsidR="00B57FE8" w:rsidRPr="00B57FE8">
        <w:rPr>
          <w:sz w:val="28"/>
          <w:szCs w:val="28"/>
          <w:lang w:val="uk-UA"/>
        </w:rPr>
        <w:t xml:space="preserve"> учитель може</w:t>
      </w:r>
      <w:r w:rsidR="00AF66D2" w:rsidRPr="00B57FE8">
        <w:rPr>
          <w:sz w:val="28"/>
          <w:szCs w:val="28"/>
          <w:lang w:val="uk-UA"/>
        </w:rPr>
        <w:t xml:space="preserve"> глибо</w:t>
      </w:r>
      <w:r w:rsidR="008F11F0">
        <w:rPr>
          <w:sz w:val="28"/>
          <w:szCs w:val="28"/>
          <w:lang w:val="uk-UA"/>
        </w:rPr>
        <w:t>ко, у</w:t>
      </w:r>
      <w:r w:rsidR="00AF66D2" w:rsidRPr="00B57FE8">
        <w:rPr>
          <w:sz w:val="28"/>
          <w:szCs w:val="28"/>
          <w:lang w:val="uk-UA"/>
        </w:rPr>
        <w:t>себічно</w:t>
      </w:r>
      <w:r w:rsidR="00E11571">
        <w:rPr>
          <w:sz w:val="28"/>
          <w:szCs w:val="28"/>
          <w:lang w:val="uk-UA"/>
        </w:rPr>
        <w:t xml:space="preserve"> </w:t>
      </w:r>
      <w:r w:rsidR="00AF66D2" w:rsidRPr="00B57FE8">
        <w:rPr>
          <w:sz w:val="28"/>
          <w:szCs w:val="28"/>
          <w:lang w:val="uk-UA"/>
        </w:rPr>
        <w:t>знати с</w:t>
      </w:r>
      <w:r w:rsidR="00B57FE8">
        <w:rPr>
          <w:sz w:val="28"/>
          <w:szCs w:val="28"/>
          <w:lang w:val="uk-UA"/>
        </w:rPr>
        <w:t>вій предмет, але мати проблеми в</w:t>
      </w:r>
      <w:r w:rsidR="00AF66D2" w:rsidRPr="00B57FE8">
        <w:rPr>
          <w:sz w:val="28"/>
          <w:szCs w:val="28"/>
          <w:lang w:val="uk-UA"/>
        </w:rPr>
        <w:t xml:space="preserve"> контакті з дітьми</w:t>
      </w:r>
      <w:r w:rsidR="00B57FE8" w:rsidRPr="00B57FE8">
        <w:rPr>
          <w:sz w:val="28"/>
          <w:szCs w:val="28"/>
          <w:lang w:val="uk-UA"/>
        </w:rPr>
        <w:t>, налагодженн</w:t>
      </w:r>
      <w:r w:rsidR="00B57FE8">
        <w:rPr>
          <w:sz w:val="28"/>
          <w:szCs w:val="28"/>
          <w:lang w:val="uk-UA"/>
        </w:rPr>
        <w:t>і</w:t>
      </w:r>
      <w:r w:rsidR="00B57FE8" w:rsidRPr="00B57FE8">
        <w:rPr>
          <w:sz w:val="28"/>
          <w:szCs w:val="28"/>
          <w:lang w:val="uk-UA"/>
        </w:rPr>
        <w:t xml:space="preserve"> дисципліни; </w:t>
      </w:r>
      <w:r w:rsidR="00AF66D2" w:rsidRPr="00B57FE8">
        <w:rPr>
          <w:sz w:val="28"/>
          <w:szCs w:val="28"/>
          <w:lang w:val="uk-UA"/>
        </w:rPr>
        <w:t>бідкатися з оформленням документаці</w:t>
      </w:r>
      <w:r w:rsidR="008F11F0">
        <w:rPr>
          <w:sz w:val="28"/>
          <w:szCs w:val="28"/>
          <w:lang w:val="uk-UA"/>
        </w:rPr>
        <w:t>ї. Тому наставник має з’ясувати,</w:t>
      </w:r>
      <w:r w:rsidR="00AF66D2" w:rsidRPr="00B57FE8">
        <w:rPr>
          <w:sz w:val="28"/>
          <w:szCs w:val="28"/>
          <w:lang w:val="uk-UA"/>
        </w:rPr>
        <w:t xml:space="preserve"> </w:t>
      </w:r>
      <w:r w:rsidR="00B57FE8">
        <w:rPr>
          <w:sz w:val="28"/>
          <w:szCs w:val="28"/>
          <w:lang w:val="uk-UA"/>
        </w:rPr>
        <w:t>і</w:t>
      </w:r>
      <w:r w:rsidR="00AF66D2" w:rsidRPr="00B57FE8">
        <w:rPr>
          <w:sz w:val="28"/>
          <w:szCs w:val="28"/>
          <w:lang w:val="uk-UA"/>
        </w:rPr>
        <w:t>з чим пов’язана та</w:t>
      </w:r>
      <w:r w:rsidR="00B57FE8">
        <w:rPr>
          <w:sz w:val="28"/>
          <w:szCs w:val="28"/>
          <w:lang w:val="uk-UA"/>
        </w:rPr>
        <w:t xml:space="preserve"> чи інша</w:t>
      </w:r>
      <w:r w:rsidR="00AF66D2" w:rsidRPr="00B57FE8">
        <w:rPr>
          <w:sz w:val="28"/>
          <w:szCs w:val="28"/>
          <w:lang w:val="uk-UA"/>
        </w:rPr>
        <w:t xml:space="preserve"> ситуація</w:t>
      </w:r>
      <w:r w:rsidR="00B57FE8" w:rsidRPr="00B57FE8">
        <w:rPr>
          <w:sz w:val="28"/>
          <w:szCs w:val="28"/>
          <w:lang w:val="uk-UA"/>
        </w:rPr>
        <w:t>:</w:t>
      </w:r>
      <w:r w:rsidR="0000624C">
        <w:rPr>
          <w:sz w:val="28"/>
          <w:szCs w:val="28"/>
          <w:lang w:val="uk-UA"/>
        </w:rPr>
        <w:t xml:space="preserve"> із невмінням, </w:t>
      </w:r>
      <w:r w:rsidR="00AF66D2" w:rsidRPr="00B57FE8">
        <w:rPr>
          <w:sz w:val="28"/>
          <w:szCs w:val="28"/>
          <w:lang w:val="uk-UA"/>
        </w:rPr>
        <w:t>небажання</w:t>
      </w:r>
      <w:r w:rsidR="00B57FE8" w:rsidRPr="00B57FE8">
        <w:rPr>
          <w:sz w:val="28"/>
          <w:szCs w:val="28"/>
          <w:lang w:val="uk-UA"/>
        </w:rPr>
        <w:t>м у</w:t>
      </w:r>
      <w:r w:rsidR="00AF66D2" w:rsidRPr="00B57FE8">
        <w:rPr>
          <w:sz w:val="28"/>
          <w:szCs w:val="28"/>
          <w:lang w:val="uk-UA"/>
        </w:rPr>
        <w:t xml:space="preserve">читися </w:t>
      </w:r>
      <w:r w:rsidR="0000624C">
        <w:rPr>
          <w:sz w:val="28"/>
          <w:szCs w:val="28"/>
          <w:lang w:val="uk-UA"/>
        </w:rPr>
        <w:t>або</w:t>
      </w:r>
      <w:r w:rsidR="00AF66D2" w:rsidRPr="00B57FE8">
        <w:rPr>
          <w:sz w:val="28"/>
          <w:szCs w:val="28"/>
          <w:lang w:val="uk-UA"/>
        </w:rPr>
        <w:t xml:space="preserve"> з браком часу? </w:t>
      </w:r>
      <w:r w:rsidR="00E11571">
        <w:rPr>
          <w:sz w:val="28"/>
          <w:szCs w:val="28"/>
          <w:lang w:val="uk-UA"/>
        </w:rPr>
        <w:t xml:space="preserve">Тоді </w:t>
      </w:r>
      <w:r w:rsidR="00B57FE8" w:rsidRPr="00B57FE8">
        <w:rPr>
          <w:sz w:val="28"/>
          <w:szCs w:val="28"/>
          <w:lang w:val="uk-UA"/>
        </w:rPr>
        <w:t>необхідно послідовно с</w:t>
      </w:r>
      <w:r w:rsidR="00AF66D2" w:rsidRPr="00B57FE8">
        <w:rPr>
          <w:sz w:val="28"/>
          <w:szCs w:val="28"/>
          <w:lang w:val="uk-UA"/>
        </w:rPr>
        <w:t>плану</w:t>
      </w:r>
      <w:r w:rsidR="00B57FE8" w:rsidRPr="00B57FE8">
        <w:rPr>
          <w:sz w:val="28"/>
          <w:szCs w:val="28"/>
          <w:lang w:val="uk-UA"/>
        </w:rPr>
        <w:t>вати</w:t>
      </w:r>
      <w:r w:rsidR="00AF66D2" w:rsidRPr="00B57FE8">
        <w:rPr>
          <w:sz w:val="28"/>
          <w:szCs w:val="28"/>
          <w:lang w:val="uk-UA"/>
        </w:rPr>
        <w:t xml:space="preserve"> </w:t>
      </w:r>
      <w:r w:rsidR="00B57FE8" w:rsidRPr="00B57FE8">
        <w:rPr>
          <w:sz w:val="28"/>
          <w:szCs w:val="28"/>
          <w:lang w:val="uk-UA"/>
        </w:rPr>
        <w:t>індивідуальну роботу з молодим у</w:t>
      </w:r>
      <w:r w:rsidR="00AF66D2" w:rsidRPr="00B57FE8">
        <w:rPr>
          <w:sz w:val="28"/>
          <w:szCs w:val="28"/>
          <w:lang w:val="uk-UA"/>
        </w:rPr>
        <w:t>чителем</w:t>
      </w:r>
      <w:r w:rsidR="00B57FE8" w:rsidRPr="00B57FE8">
        <w:rPr>
          <w:sz w:val="28"/>
          <w:szCs w:val="28"/>
          <w:lang w:val="uk-UA"/>
        </w:rPr>
        <w:t>.</w:t>
      </w:r>
    </w:p>
    <w:bookmarkEnd w:id="0"/>
    <w:p w:rsidR="00E11571" w:rsidRDefault="00AF66D2" w:rsidP="00463AA1">
      <w:pPr>
        <w:ind w:firstLine="709"/>
        <w:jc w:val="both"/>
        <w:rPr>
          <w:sz w:val="28"/>
          <w:szCs w:val="28"/>
          <w:lang w:val="uk-UA"/>
        </w:rPr>
      </w:pPr>
      <w:r w:rsidRPr="00463AA1">
        <w:rPr>
          <w:sz w:val="28"/>
          <w:szCs w:val="28"/>
          <w:lang w:val="uk-UA"/>
        </w:rPr>
        <w:t xml:space="preserve"> Окрім наставництва, у плані </w:t>
      </w:r>
      <w:r w:rsidR="00472791">
        <w:rPr>
          <w:sz w:val="28"/>
          <w:szCs w:val="28"/>
          <w:lang w:val="uk-UA"/>
        </w:rPr>
        <w:t>методичного супроводу молодих учителів</w:t>
      </w:r>
      <w:r w:rsidRPr="00463AA1">
        <w:rPr>
          <w:sz w:val="28"/>
          <w:szCs w:val="28"/>
          <w:lang w:val="uk-UA"/>
        </w:rPr>
        <w:t xml:space="preserve"> </w:t>
      </w:r>
      <w:r w:rsidR="00463AA1">
        <w:rPr>
          <w:sz w:val="28"/>
          <w:szCs w:val="28"/>
          <w:lang w:val="uk-UA"/>
        </w:rPr>
        <w:t>необхідно передбачити д</w:t>
      </w:r>
      <w:r w:rsidRPr="00463AA1">
        <w:rPr>
          <w:sz w:val="28"/>
          <w:szCs w:val="28"/>
          <w:lang w:val="uk-UA"/>
        </w:rPr>
        <w:t>іагностування</w:t>
      </w:r>
      <w:r w:rsidR="00E11571">
        <w:rPr>
          <w:sz w:val="28"/>
          <w:szCs w:val="28"/>
          <w:lang w:val="uk-UA"/>
        </w:rPr>
        <w:t>, яке можна провести у формі</w:t>
      </w:r>
      <w:r w:rsidRPr="00463AA1">
        <w:rPr>
          <w:sz w:val="28"/>
          <w:szCs w:val="28"/>
          <w:lang w:val="uk-UA"/>
        </w:rPr>
        <w:t xml:space="preserve"> анкетування. Добір діагностичного інструментарію залежить від мети, яку ставить адміністрація школи. </w:t>
      </w:r>
      <w:r w:rsidR="00E11571">
        <w:rPr>
          <w:sz w:val="28"/>
          <w:szCs w:val="28"/>
          <w:lang w:val="uk-UA"/>
        </w:rPr>
        <w:t>Пропонуємо орієнтовний п</w:t>
      </w:r>
      <w:r w:rsidRPr="00463AA1">
        <w:rPr>
          <w:sz w:val="28"/>
          <w:szCs w:val="28"/>
          <w:lang w:val="uk-UA"/>
        </w:rPr>
        <w:t>ерелік запитань анкети для молодих вчителів</w:t>
      </w:r>
      <w:r w:rsidR="00AD6765">
        <w:rPr>
          <w:sz w:val="28"/>
          <w:szCs w:val="28"/>
          <w:lang w:val="uk-UA"/>
        </w:rPr>
        <w:t xml:space="preserve"> відповідно до мети </w:t>
      </w:r>
      <w:r w:rsidR="00472791">
        <w:rPr>
          <w:sz w:val="28"/>
          <w:szCs w:val="28"/>
          <w:lang w:val="uk-UA"/>
        </w:rPr>
        <w:t xml:space="preserve">– </w:t>
      </w:r>
      <w:r w:rsidR="00AD6765">
        <w:rPr>
          <w:sz w:val="28"/>
          <w:szCs w:val="28"/>
          <w:lang w:val="uk-UA"/>
        </w:rPr>
        <w:t>вивчити мотивацію педагога, готовність до роботи; виявити сильні сторони та труднощі в роботі педагога</w:t>
      </w:r>
      <w:r w:rsidR="00413C80">
        <w:rPr>
          <w:sz w:val="28"/>
          <w:szCs w:val="28"/>
          <w:lang w:val="ru-RU"/>
        </w:rPr>
        <w:t xml:space="preserve"> [7</w:t>
      </w:r>
      <w:r w:rsidR="00F85394" w:rsidRPr="00F85394">
        <w:rPr>
          <w:sz w:val="28"/>
          <w:szCs w:val="28"/>
          <w:lang w:val="ru-RU"/>
        </w:rPr>
        <w:t>]</w:t>
      </w:r>
      <w:r w:rsidR="00AD6765">
        <w:rPr>
          <w:sz w:val="28"/>
          <w:szCs w:val="28"/>
          <w:lang w:val="uk-UA"/>
        </w:rPr>
        <w:t>:</w:t>
      </w:r>
    </w:p>
    <w:p w:rsidR="00AD6765" w:rsidRDefault="00E11571" w:rsidP="00E65DD0">
      <w:pPr>
        <w:pStyle w:val="a9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AD6765">
        <w:rPr>
          <w:sz w:val="28"/>
          <w:szCs w:val="28"/>
          <w:lang w:val="uk-UA"/>
        </w:rPr>
        <w:t>чому</w:t>
      </w:r>
      <w:r w:rsidR="00AF66D2" w:rsidRPr="00AD6765">
        <w:rPr>
          <w:sz w:val="28"/>
          <w:szCs w:val="28"/>
          <w:lang w:val="uk-UA"/>
        </w:rPr>
        <w:t xml:space="preserve"> обрали професію педагога?</w:t>
      </w:r>
    </w:p>
    <w:p w:rsidR="00AD6765" w:rsidRDefault="00AD6765" w:rsidP="00E65DD0">
      <w:pPr>
        <w:pStyle w:val="a9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</w:t>
      </w:r>
      <w:r w:rsidR="00AF66D2" w:rsidRPr="00AD6765">
        <w:rPr>
          <w:sz w:val="28"/>
          <w:szCs w:val="28"/>
          <w:lang w:val="uk-UA"/>
        </w:rPr>
        <w:t xml:space="preserve">о вдається найліпше? </w:t>
      </w:r>
      <w:r>
        <w:rPr>
          <w:sz w:val="28"/>
          <w:szCs w:val="28"/>
          <w:lang w:val="uk-UA"/>
        </w:rPr>
        <w:t>(заступник директора з навчально-виховної роботи наводить</w:t>
      </w:r>
      <w:r w:rsidR="00AF66D2" w:rsidRPr="00AD6765">
        <w:rPr>
          <w:sz w:val="28"/>
          <w:szCs w:val="28"/>
          <w:lang w:val="uk-UA"/>
        </w:rPr>
        <w:t xml:space="preserve"> перелік основних видів діяльності, якими займається вчитель</w:t>
      </w:r>
      <w:r>
        <w:rPr>
          <w:sz w:val="28"/>
          <w:szCs w:val="28"/>
          <w:lang w:val="uk-UA"/>
        </w:rPr>
        <w:t>);</w:t>
      </w:r>
    </w:p>
    <w:p w:rsidR="00AD6765" w:rsidRDefault="00AF66D2" w:rsidP="00E65DD0">
      <w:pPr>
        <w:pStyle w:val="a9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AD6765">
        <w:rPr>
          <w:sz w:val="28"/>
          <w:szCs w:val="28"/>
          <w:lang w:val="uk-UA"/>
        </w:rPr>
        <w:t xml:space="preserve"> </w:t>
      </w:r>
      <w:r w:rsidR="00AD6765">
        <w:rPr>
          <w:sz w:val="28"/>
          <w:szCs w:val="28"/>
          <w:lang w:val="uk-UA"/>
        </w:rPr>
        <w:t>ч</w:t>
      </w:r>
      <w:r w:rsidRPr="00AD6765">
        <w:rPr>
          <w:sz w:val="28"/>
          <w:szCs w:val="28"/>
          <w:lang w:val="uk-UA"/>
        </w:rPr>
        <w:t xml:space="preserve">и хотіли б отримати іншу освіту та іншу роботу? </w:t>
      </w:r>
    </w:p>
    <w:p w:rsidR="00AD6765" w:rsidRDefault="00AD6765" w:rsidP="00E65DD0">
      <w:pPr>
        <w:pStyle w:val="a9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</w:t>
      </w:r>
      <w:r w:rsidR="00AF66D2" w:rsidRPr="00AD6765">
        <w:rPr>
          <w:sz w:val="28"/>
          <w:szCs w:val="28"/>
          <w:lang w:val="uk-UA"/>
        </w:rPr>
        <w:t xml:space="preserve">и подобається робота в школі? </w:t>
      </w:r>
    </w:p>
    <w:p w:rsidR="00AD6765" w:rsidRDefault="00AD6765" w:rsidP="00E65DD0">
      <w:pPr>
        <w:pStyle w:val="a9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AF66D2" w:rsidRPr="00AD6765">
        <w:rPr>
          <w:sz w:val="28"/>
          <w:szCs w:val="28"/>
          <w:lang w:val="uk-UA"/>
        </w:rPr>
        <w:t>о подобається робити найбільше?</w:t>
      </w:r>
    </w:p>
    <w:p w:rsidR="00AD6765" w:rsidRDefault="00AD6765" w:rsidP="00E65DD0">
      <w:pPr>
        <w:pStyle w:val="a9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AF66D2" w:rsidRPr="00AD6765">
        <w:rPr>
          <w:sz w:val="28"/>
          <w:szCs w:val="28"/>
          <w:lang w:val="uk-UA"/>
        </w:rPr>
        <w:t>и виправдалися ваші очікування в перші місяці роботи?</w:t>
      </w:r>
    </w:p>
    <w:p w:rsidR="00AD6765" w:rsidRDefault="00AD6765" w:rsidP="00E65DD0">
      <w:pPr>
        <w:pStyle w:val="a9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AF66D2" w:rsidRPr="00AD6765">
        <w:rPr>
          <w:sz w:val="28"/>
          <w:szCs w:val="28"/>
          <w:lang w:val="uk-UA"/>
        </w:rPr>
        <w:t xml:space="preserve">о викликає труднощі? </w:t>
      </w:r>
    </w:p>
    <w:p w:rsidR="00AD6765" w:rsidRDefault="00AD6765" w:rsidP="00E65DD0">
      <w:pPr>
        <w:pStyle w:val="a9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AF66D2" w:rsidRPr="00AD6765">
        <w:rPr>
          <w:sz w:val="28"/>
          <w:szCs w:val="28"/>
          <w:lang w:val="uk-UA"/>
        </w:rPr>
        <w:t xml:space="preserve">и задовольняють результати роботи? </w:t>
      </w:r>
    </w:p>
    <w:p w:rsidR="00DD3A5B" w:rsidRDefault="00AD6765" w:rsidP="00E65DD0">
      <w:pPr>
        <w:pStyle w:val="a9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AF66D2" w:rsidRPr="00AD6765">
        <w:rPr>
          <w:sz w:val="28"/>
          <w:szCs w:val="28"/>
          <w:lang w:val="uk-UA"/>
        </w:rPr>
        <w:t xml:space="preserve">о викликає тривогу, напруженість, невпевненість? </w:t>
      </w:r>
    </w:p>
    <w:p w:rsidR="00DD3A5B" w:rsidRDefault="00DD3A5B" w:rsidP="00973D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Радимо, у</w:t>
      </w:r>
      <w:r w:rsidR="00AF66D2" w:rsidRPr="00DD3A5B">
        <w:rPr>
          <w:sz w:val="28"/>
          <w:szCs w:val="28"/>
          <w:lang w:val="uk-UA"/>
        </w:rPr>
        <w:t xml:space="preserve"> кінці анкети зазнач</w:t>
      </w:r>
      <w:r>
        <w:rPr>
          <w:sz w:val="28"/>
          <w:szCs w:val="28"/>
          <w:lang w:val="uk-UA"/>
        </w:rPr>
        <w:t xml:space="preserve">ити </w:t>
      </w:r>
      <w:r w:rsidR="00AF66D2" w:rsidRPr="00DD3A5B">
        <w:rPr>
          <w:sz w:val="28"/>
          <w:szCs w:val="28"/>
          <w:lang w:val="uk-UA"/>
        </w:rPr>
        <w:t xml:space="preserve">питання, що надають інформацію про те, якої допомоги </w:t>
      </w:r>
      <w:r>
        <w:rPr>
          <w:sz w:val="28"/>
          <w:szCs w:val="28"/>
          <w:lang w:val="uk-UA"/>
        </w:rPr>
        <w:t>потребує</w:t>
      </w:r>
      <w:r w:rsidR="00AF66D2" w:rsidRPr="00DD3A5B">
        <w:rPr>
          <w:sz w:val="28"/>
          <w:szCs w:val="28"/>
          <w:lang w:val="uk-UA"/>
        </w:rPr>
        <w:t xml:space="preserve"> молодий спеціаліст:</w:t>
      </w:r>
    </w:p>
    <w:p w:rsidR="00DD3A5B" w:rsidRDefault="00DD3A5B" w:rsidP="00AF26E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я</w:t>
      </w:r>
      <w:r w:rsidR="00AF66D2" w:rsidRPr="00DD3A5B">
        <w:rPr>
          <w:sz w:val="28"/>
          <w:szCs w:val="28"/>
          <w:lang w:val="uk-UA"/>
        </w:rPr>
        <w:t xml:space="preserve">ка допомога </w:t>
      </w:r>
      <w:r>
        <w:rPr>
          <w:sz w:val="28"/>
          <w:szCs w:val="28"/>
          <w:lang w:val="uk-UA"/>
        </w:rPr>
        <w:t>необхідна й в</w:t>
      </w:r>
      <w:r w:rsidR="00AF66D2" w:rsidRPr="00DD3A5B">
        <w:rPr>
          <w:sz w:val="28"/>
          <w:szCs w:val="28"/>
          <w:lang w:val="uk-UA"/>
        </w:rPr>
        <w:t>ід кого?</w:t>
      </w:r>
    </w:p>
    <w:p w:rsidR="00DD3A5B" w:rsidRDefault="00DD3A5B" w:rsidP="00AF26E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ч</w:t>
      </w:r>
      <w:r w:rsidR="00AF66D2" w:rsidRPr="00DD3A5B">
        <w:rPr>
          <w:sz w:val="28"/>
          <w:szCs w:val="28"/>
          <w:lang w:val="uk-UA"/>
        </w:rPr>
        <w:t xml:space="preserve">и достатньо фахових знань? </w:t>
      </w:r>
      <w:r>
        <w:rPr>
          <w:sz w:val="28"/>
          <w:szCs w:val="28"/>
          <w:lang w:val="uk-UA"/>
        </w:rPr>
        <w:t>(я</w:t>
      </w:r>
      <w:r w:rsidR="00AF66D2" w:rsidRPr="00DD3A5B">
        <w:rPr>
          <w:sz w:val="28"/>
          <w:szCs w:val="28"/>
          <w:lang w:val="uk-UA"/>
        </w:rPr>
        <w:t>кщо ні, інформацію з яких питань хотіли б отримати?</w:t>
      </w:r>
      <w:r w:rsidR="00E65DD0">
        <w:rPr>
          <w:sz w:val="28"/>
          <w:szCs w:val="28"/>
          <w:lang w:val="uk-UA"/>
        </w:rPr>
        <w:t>).</w:t>
      </w:r>
    </w:p>
    <w:p w:rsidR="00AD6765" w:rsidRPr="00DD3A5B" w:rsidRDefault="00472791" w:rsidP="00DD3A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D3A5B">
        <w:rPr>
          <w:sz w:val="28"/>
          <w:szCs w:val="28"/>
          <w:lang w:val="uk-UA"/>
        </w:rPr>
        <w:t xml:space="preserve">олодому спеціалісту </w:t>
      </w:r>
      <w:r>
        <w:rPr>
          <w:sz w:val="28"/>
          <w:szCs w:val="28"/>
          <w:lang w:val="uk-UA"/>
        </w:rPr>
        <w:t>м</w:t>
      </w:r>
      <w:r w:rsidR="00DD3A5B" w:rsidRPr="00DD3A5B">
        <w:rPr>
          <w:sz w:val="28"/>
          <w:szCs w:val="28"/>
          <w:lang w:val="uk-UA"/>
        </w:rPr>
        <w:t xml:space="preserve">ожна запропонувати оцінити </w:t>
      </w:r>
      <w:r w:rsidR="00DD3A5B">
        <w:rPr>
          <w:sz w:val="28"/>
          <w:szCs w:val="28"/>
          <w:lang w:val="uk-UA"/>
        </w:rPr>
        <w:t xml:space="preserve">себе </w:t>
      </w:r>
      <w:r w:rsidR="00973DC9">
        <w:rPr>
          <w:sz w:val="28"/>
          <w:szCs w:val="28"/>
          <w:lang w:val="uk-UA"/>
        </w:rPr>
        <w:br/>
      </w:r>
      <w:r w:rsidR="00DD3A5B">
        <w:rPr>
          <w:sz w:val="28"/>
          <w:szCs w:val="28"/>
          <w:lang w:val="uk-UA"/>
        </w:rPr>
        <w:t>за 10-бальною шкалою, а потім запитати: щ</w:t>
      </w:r>
      <w:r w:rsidR="00AF66D2" w:rsidRPr="00DD3A5B">
        <w:rPr>
          <w:sz w:val="28"/>
          <w:szCs w:val="28"/>
          <w:lang w:val="uk-UA"/>
        </w:rPr>
        <w:t>о потрібно дізнатися або чо</w:t>
      </w:r>
      <w:r w:rsidR="00DD3A5B">
        <w:rPr>
          <w:sz w:val="28"/>
          <w:szCs w:val="28"/>
          <w:lang w:val="uk-UA"/>
        </w:rPr>
        <w:t>му</w:t>
      </w:r>
      <w:r w:rsidR="00DF0C30">
        <w:rPr>
          <w:sz w:val="28"/>
          <w:szCs w:val="28"/>
          <w:lang w:val="uk-UA"/>
        </w:rPr>
        <w:t xml:space="preserve"> навчитися, щоб ви</w:t>
      </w:r>
      <w:r w:rsidR="00AF66D2" w:rsidRPr="00DD3A5B">
        <w:rPr>
          <w:sz w:val="28"/>
          <w:szCs w:val="28"/>
          <w:lang w:val="uk-UA"/>
        </w:rPr>
        <w:t xml:space="preserve">ставити собі найвищий бал? </w:t>
      </w:r>
    </w:p>
    <w:p w:rsidR="007437EB" w:rsidRDefault="00DF0C30" w:rsidP="007437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Рекомендуємо </w:t>
      </w:r>
      <w:r w:rsidR="00AF26E3">
        <w:rPr>
          <w:sz w:val="28"/>
          <w:szCs w:val="28"/>
          <w:lang w:val="uk-UA"/>
        </w:rPr>
        <w:t xml:space="preserve">заступникам директорів з навчально-виховної роботи </w:t>
      </w:r>
      <w:r>
        <w:rPr>
          <w:sz w:val="28"/>
          <w:szCs w:val="28"/>
          <w:lang w:val="uk-UA"/>
        </w:rPr>
        <w:t>провести аналогічне</w:t>
      </w:r>
      <w:r w:rsidR="00AF66D2" w:rsidRPr="00DF0C30">
        <w:rPr>
          <w:sz w:val="28"/>
          <w:szCs w:val="28"/>
          <w:lang w:val="uk-UA"/>
        </w:rPr>
        <w:t xml:space="preserve"> діагностування </w:t>
      </w:r>
      <w:r>
        <w:rPr>
          <w:sz w:val="28"/>
          <w:szCs w:val="28"/>
          <w:lang w:val="uk-UA"/>
        </w:rPr>
        <w:t xml:space="preserve">на визначення </w:t>
      </w:r>
      <w:r w:rsidR="00AF66D2" w:rsidRPr="00DF0C30">
        <w:rPr>
          <w:sz w:val="28"/>
          <w:szCs w:val="28"/>
          <w:lang w:val="uk-UA"/>
        </w:rPr>
        <w:t>прогалин у теоретичних знаннях молодого спеціаліста</w:t>
      </w:r>
      <w:r w:rsidR="00AF26E3">
        <w:rPr>
          <w:sz w:val="28"/>
          <w:szCs w:val="28"/>
          <w:lang w:val="uk-UA"/>
        </w:rPr>
        <w:t>,</w:t>
      </w:r>
      <w:r w:rsidR="00AF66D2" w:rsidRPr="00DF0C30">
        <w:rPr>
          <w:sz w:val="28"/>
          <w:szCs w:val="28"/>
          <w:lang w:val="uk-UA"/>
        </w:rPr>
        <w:t xml:space="preserve"> труднощів, що виникають у під час</w:t>
      </w:r>
      <w:r>
        <w:rPr>
          <w:sz w:val="28"/>
          <w:szCs w:val="28"/>
          <w:lang w:val="uk-UA"/>
        </w:rPr>
        <w:t xml:space="preserve"> його</w:t>
      </w:r>
      <w:r w:rsidR="00AF66D2" w:rsidRPr="00DF0C30">
        <w:rPr>
          <w:sz w:val="28"/>
          <w:szCs w:val="28"/>
          <w:lang w:val="uk-UA"/>
        </w:rPr>
        <w:t xml:space="preserve"> педагогічної діяльності</w:t>
      </w:r>
      <w:r>
        <w:rPr>
          <w:sz w:val="28"/>
          <w:szCs w:val="28"/>
          <w:lang w:val="uk-UA"/>
        </w:rPr>
        <w:t>.</w:t>
      </w:r>
      <w:r w:rsidR="00AF66D2" w:rsidRPr="00DF0C30">
        <w:rPr>
          <w:sz w:val="28"/>
          <w:szCs w:val="28"/>
          <w:lang w:val="uk-UA"/>
        </w:rPr>
        <w:t xml:space="preserve"> </w:t>
      </w:r>
    </w:p>
    <w:p w:rsidR="007437EB" w:rsidRDefault="00AF26E3" w:rsidP="007437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Аби </w:t>
      </w:r>
      <w:r w:rsidRPr="00DF0C30">
        <w:rPr>
          <w:sz w:val="28"/>
          <w:szCs w:val="28"/>
          <w:lang w:val="uk-UA"/>
        </w:rPr>
        <w:t>ознайом</w:t>
      </w:r>
      <w:r>
        <w:rPr>
          <w:sz w:val="28"/>
          <w:szCs w:val="28"/>
          <w:lang w:val="uk-UA"/>
        </w:rPr>
        <w:t xml:space="preserve">итися </w:t>
      </w:r>
      <w:r w:rsidRPr="00DF0C30">
        <w:rPr>
          <w:sz w:val="28"/>
          <w:szCs w:val="28"/>
          <w:lang w:val="uk-UA"/>
        </w:rPr>
        <w:t xml:space="preserve">з професійними навичками молодого педагога, рівнем володіння методикою </w:t>
      </w:r>
      <w:r w:rsidR="007437EB">
        <w:rPr>
          <w:sz w:val="28"/>
          <w:szCs w:val="28"/>
          <w:lang w:val="uk-UA"/>
        </w:rPr>
        <w:t>навчання,</w:t>
      </w:r>
      <w:r w:rsidRPr="00DF0C30">
        <w:rPr>
          <w:sz w:val="28"/>
          <w:szCs w:val="28"/>
          <w:lang w:val="uk-UA"/>
        </w:rPr>
        <w:t xml:space="preserve"> оцінювання</w:t>
      </w:r>
      <w:r w:rsidR="007437EB">
        <w:rPr>
          <w:sz w:val="28"/>
          <w:szCs w:val="28"/>
          <w:lang w:val="uk-UA"/>
        </w:rPr>
        <w:t>,</w:t>
      </w:r>
      <w:r w:rsidRPr="00DF0C30">
        <w:rPr>
          <w:sz w:val="28"/>
          <w:szCs w:val="28"/>
          <w:lang w:val="uk-UA"/>
        </w:rPr>
        <w:t xml:space="preserve"> ефективності організації процесу </w:t>
      </w:r>
      <w:r w:rsidR="007437EB">
        <w:rPr>
          <w:sz w:val="28"/>
          <w:szCs w:val="28"/>
          <w:lang w:val="uk-UA"/>
        </w:rPr>
        <w:t xml:space="preserve">навчання </w:t>
      </w:r>
      <w:r w:rsidRPr="00DF0C30">
        <w:rPr>
          <w:sz w:val="28"/>
          <w:szCs w:val="28"/>
          <w:lang w:val="uk-UA"/>
        </w:rPr>
        <w:t>в класі</w:t>
      </w:r>
      <w:r w:rsidR="007437EB">
        <w:rPr>
          <w:sz w:val="28"/>
          <w:szCs w:val="28"/>
          <w:lang w:val="uk-UA"/>
        </w:rPr>
        <w:t xml:space="preserve">, заступнику директора з навчально-виховної роботи необхідно на початку навчального року, а саме в перший місяць роботи молодого спеціаліста, здійснювати </w:t>
      </w:r>
      <w:r w:rsidR="00AF66D2" w:rsidRPr="00DF0C30">
        <w:rPr>
          <w:sz w:val="28"/>
          <w:szCs w:val="28"/>
          <w:lang w:val="uk-UA"/>
        </w:rPr>
        <w:t xml:space="preserve">оглядовий </w:t>
      </w:r>
      <w:r w:rsidR="007437EB">
        <w:rPr>
          <w:sz w:val="28"/>
          <w:szCs w:val="28"/>
          <w:lang w:val="uk-UA"/>
        </w:rPr>
        <w:t xml:space="preserve">контроль. </w:t>
      </w:r>
      <w:r w:rsidR="007437EB" w:rsidRPr="00DF0C30">
        <w:rPr>
          <w:sz w:val="28"/>
          <w:szCs w:val="28"/>
          <w:lang w:val="uk-UA"/>
        </w:rPr>
        <w:t>Для цього достатньо відвідати декілька уроків у межах однієї теми</w:t>
      </w:r>
      <w:r w:rsidR="007437EB">
        <w:rPr>
          <w:sz w:val="28"/>
          <w:szCs w:val="28"/>
          <w:lang w:val="uk-UA"/>
        </w:rPr>
        <w:t>.</w:t>
      </w:r>
      <w:r w:rsidR="007437EB" w:rsidRPr="00DF0C30">
        <w:rPr>
          <w:sz w:val="28"/>
          <w:szCs w:val="28"/>
          <w:lang w:val="uk-UA"/>
        </w:rPr>
        <w:t xml:space="preserve"> </w:t>
      </w:r>
      <w:r w:rsidR="007437EB">
        <w:rPr>
          <w:sz w:val="28"/>
          <w:szCs w:val="28"/>
          <w:lang w:val="uk-UA"/>
        </w:rPr>
        <w:t>Ч</w:t>
      </w:r>
      <w:r w:rsidR="00AF66D2" w:rsidRPr="00DF0C30">
        <w:rPr>
          <w:sz w:val="28"/>
          <w:szCs w:val="28"/>
          <w:lang w:val="uk-UA"/>
        </w:rPr>
        <w:t>ерез півтора-два місяці від початку роботи</w:t>
      </w:r>
      <w:r w:rsidR="007437EB">
        <w:rPr>
          <w:sz w:val="28"/>
          <w:szCs w:val="28"/>
          <w:lang w:val="uk-UA"/>
        </w:rPr>
        <w:t xml:space="preserve"> варто провести з</w:t>
      </w:r>
      <w:r w:rsidR="007437EB" w:rsidRPr="00DF0C30">
        <w:rPr>
          <w:sz w:val="28"/>
          <w:szCs w:val="28"/>
          <w:lang w:val="uk-UA"/>
        </w:rPr>
        <w:t>апобіжний контроль</w:t>
      </w:r>
      <w:r w:rsidR="00AF66D2" w:rsidRPr="00DF0C30">
        <w:rPr>
          <w:sz w:val="28"/>
          <w:szCs w:val="28"/>
          <w:lang w:val="uk-UA"/>
        </w:rPr>
        <w:t>, щоб визначити</w:t>
      </w:r>
      <w:r w:rsidR="00E230D9">
        <w:rPr>
          <w:sz w:val="28"/>
          <w:szCs w:val="28"/>
          <w:lang w:val="uk-UA"/>
        </w:rPr>
        <w:t xml:space="preserve"> утруднення</w:t>
      </w:r>
      <w:r w:rsidR="00AF66D2" w:rsidRPr="00DF0C30">
        <w:rPr>
          <w:sz w:val="28"/>
          <w:szCs w:val="28"/>
          <w:lang w:val="uk-UA"/>
        </w:rPr>
        <w:t xml:space="preserve"> й запобігти помилкам у подальшій роботі</w:t>
      </w:r>
      <w:r w:rsidR="007437EB">
        <w:rPr>
          <w:sz w:val="28"/>
          <w:szCs w:val="28"/>
          <w:lang w:val="uk-UA"/>
        </w:rPr>
        <w:t xml:space="preserve"> молодого педагога.</w:t>
      </w:r>
      <w:r w:rsidR="00AF66D2" w:rsidRPr="00DF0C30">
        <w:rPr>
          <w:sz w:val="28"/>
          <w:szCs w:val="28"/>
          <w:lang w:val="uk-UA"/>
        </w:rPr>
        <w:t xml:space="preserve"> Наприкінці навчального року </w:t>
      </w:r>
      <w:r w:rsidR="007437EB">
        <w:rPr>
          <w:sz w:val="28"/>
          <w:szCs w:val="28"/>
          <w:lang w:val="uk-UA"/>
        </w:rPr>
        <w:t xml:space="preserve">потрібно </w:t>
      </w:r>
      <w:r w:rsidR="00AF66D2" w:rsidRPr="00DF0C30">
        <w:rPr>
          <w:sz w:val="28"/>
          <w:szCs w:val="28"/>
          <w:lang w:val="uk-UA"/>
        </w:rPr>
        <w:t>перевір</w:t>
      </w:r>
      <w:r w:rsidR="007437EB">
        <w:rPr>
          <w:sz w:val="28"/>
          <w:szCs w:val="28"/>
          <w:lang w:val="uk-UA"/>
        </w:rPr>
        <w:t>ити</w:t>
      </w:r>
      <w:r w:rsidR="00AF66D2" w:rsidRPr="00DF0C30">
        <w:rPr>
          <w:sz w:val="28"/>
          <w:szCs w:val="28"/>
          <w:lang w:val="uk-UA"/>
        </w:rPr>
        <w:t>, як молодий учитель виконує рекомендації, надані на початку року</w:t>
      </w:r>
      <w:r w:rsidR="00AB111C">
        <w:rPr>
          <w:sz w:val="28"/>
          <w:szCs w:val="28"/>
          <w:lang w:val="uk-UA"/>
        </w:rPr>
        <w:t xml:space="preserve"> </w:t>
      </w:r>
      <w:r w:rsidR="00F85394" w:rsidRPr="00F85394">
        <w:rPr>
          <w:sz w:val="28"/>
          <w:szCs w:val="28"/>
          <w:lang w:val="ru-RU"/>
        </w:rPr>
        <w:t>[</w:t>
      </w:r>
      <w:r w:rsidR="00E179A7">
        <w:rPr>
          <w:sz w:val="28"/>
          <w:szCs w:val="28"/>
          <w:lang w:val="ru-RU"/>
        </w:rPr>
        <w:t>3</w:t>
      </w:r>
      <w:r w:rsidR="00F85394" w:rsidRPr="00F85394">
        <w:rPr>
          <w:sz w:val="28"/>
          <w:szCs w:val="28"/>
          <w:lang w:val="ru-RU"/>
        </w:rPr>
        <w:t>]</w:t>
      </w:r>
      <w:r w:rsidR="007437EB">
        <w:rPr>
          <w:sz w:val="28"/>
          <w:szCs w:val="28"/>
          <w:lang w:val="uk-UA"/>
        </w:rPr>
        <w:t>.</w:t>
      </w:r>
    </w:p>
    <w:p w:rsidR="00802945" w:rsidRDefault="00AF66D2" w:rsidP="007437EB">
      <w:pPr>
        <w:ind w:firstLine="709"/>
        <w:jc w:val="both"/>
        <w:rPr>
          <w:sz w:val="28"/>
          <w:szCs w:val="28"/>
          <w:lang w:val="uk-UA"/>
        </w:rPr>
      </w:pPr>
      <w:r w:rsidRPr="00DF0C30">
        <w:rPr>
          <w:sz w:val="28"/>
          <w:szCs w:val="28"/>
          <w:lang w:val="uk-UA"/>
        </w:rPr>
        <w:t xml:space="preserve">Володіючи інформацією про основні труднощі </w:t>
      </w:r>
      <w:r w:rsidR="00022A02">
        <w:rPr>
          <w:sz w:val="28"/>
          <w:szCs w:val="28"/>
          <w:lang w:val="uk-UA"/>
        </w:rPr>
        <w:t xml:space="preserve">молодого </w:t>
      </w:r>
      <w:r w:rsidRPr="00DF0C30">
        <w:rPr>
          <w:sz w:val="28"/>
          <w:szCs w:val="28"/>
          <w:lang w:val="uk-UA"/>
        </w:rPr>
        <w:t xml:space="preserve">вчителя, </w:t>
      </w:r>
      <w:r w:rsidR="00022A02">
        <w:rPr>
          <w:sz w:val="28"/>
          <w:szCs w:val="28"/>
          <w:lang w:val="uk-UA"/>
        </w:rPr>
        <w:t>заступник директора з навчально-виховної роботи</w:t>
      </w:r>
      <w:r w:rsidRPr="00DF0C30">
        <w:rPr>
          <w:sz w:val="28"/>
          <w:szCs w:val="28"/>
          <w:lang w:val="uk-UA"/>
        </w:rPr>
        <w:t xml:space="preserve"> може скласти список питань, які потрібно включити до плану роботи з молодими спеціалістами. </w:t>
      </w:r>
      <w:r w:rsidR="00802945">
        <w:rPr>
          <w:sz w:val="28"/>
          <w:szCs w:val="28"/>
          <w:lang w:val="uk-UA"/>
        </w:rPr>
        <w:t>Серед актуальних питань</w:t>
      </w:r>
      <w:r w:rsidR="00022A02">
        <w:rPr>
          <w:sz w:val="28"/>
          <w:szCs w:val="28"/>
          <w:lang w:val="uk-UA"/>
        </w:rPr>
        <w:t xml:space="preserve"> </w:t>
      </w:r>
      <w:r w:rsidR="00802945">
        <w:rPr>
          <w:sz w:val="28"/>
          <w:szCs w:val="28"/>
          <w:lang w:val="uk-UA"/>
        </w:rPr>
        <w:t>радимо обрати</w:t>
      </w:r>
      <w:r w:rsidR="00413C80">
        <w:rPr>
          <w:sz w:val="28"/>
          <w:szCs w:val="28"/>
          <w:lang w:val="uk-UA"/>
        </w:rPr>
        <w:t xml:space="preserve"> </w:t>
      </w:r>
      <w:r w:rsidR="00413C80">
        <w:rPr>
          <w:sz w:val="28"/>
          <w:szCs w:val="28"/>
        </w:rPr>
        <w:t>[3]</w:t>
      </w:r>
      <w:r w:rsidR="00802945">
        <w:rPr>
          <w:sz w:val="28"/>
          <w:szCs w:val="28"/>
          <w:lang w:val="uk-UA"/>
        </w:rPr>
        <w:t>:</w:t>
      </w:r>
      <w:r w:rsidRPr="00DF0C30">
        <w:rPr>
          <w:sz w:val="28"/>
          <w:szCs w:val="28"/>
          <w:lang w:val="uk-UA"/>
        </w:rPr>
        <w:t xml:space="preserve"> </w:t>
      </w:r>
    </w:p>
    <w:p w:rsidR="007C53C8" w:rsidRDefault="007C53C8" w:rsidP="007C53C8">
      <w:pPr>
        <w:pStyle w:val="a9"/>
        <w:numPr>
          <w:ilvl w:val="0"/>
          <w:numId w:val="35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</w:t>
      </w:r>
      <w:r w:rsidR="0047279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навчального року, річний план роботи школи, урахування в роботі положень нормативних документів;</w:t>
      </w:r>
    </w:p>
    <w:p w:rsidR="007C53C8" w:rsidRPr="007C53C8" w:rsidRDefault="007C53C8" w:rsidP="004E6F41">
      <w:pPr>
        <w:pStyle w:val="a9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к</w:t>
      </w:r>
      <w:proofErr w:type="spellStart"/>
      <w:r w:rsidRPr="007C53C8">
        <w:rPr>
          <w:sz w:val="28"/>
          <w:szCs w:val="28"/>
          <w:lang w:val="ru-RU"/>
        </w:rPr>
        <w:t>алендарно-тематичне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планування</w:t>
      </w:r>
      <w:proofErr w:type="spellEnd"/>
      <w:r w:rsidRPr="007C53C8">
        <w:rPr>
          <w:sz w:val="28"/>
          <w:szCs w:val="28"/>
          <w:lang w:val="ru-RU"/>
        </w:rPr>
        <w:t xml:space="preserve"> (про </w:t>
      </w:r>
      <w:proofErr w:type="spellStart"/>
      <w:r w:rsidRPr="007C53C8">
        <w:rPr>
          <w:sz w:val="28"/>
          <w:szCs w:val="28"/>
          <w:lang w:val="ru-RU"/>
        </w:rPr>
        <w:t>особливості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складання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планів</w:t>
      </w:r>
      <w:proofErr w:type="spellEnd"/>
      <w:r w:rsidRPr="007C53C8">
        <w:rPr>
          <w:sz w:val="28"/>
          <w:szCs w:val="28"/>
          <w:lang w:val="ru-RU"/>
        </w:rPr>
        <w:t xml:space="preserve"> у </w:t>
      </w:r>
      <w:proofErr w:type="spellStart"/>
      <w:r w:rsidRPr="007C53C8">
        <w:rPr>
          <w:sz w:val="28"/>
          <w:szCs w:val="28"/>
          <w:lang w:val="ru-RU"/>
        </w:rPr>
        <w:t>профільних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класах</w:t>
      </w:r>
      <w:proofErr w:type="spellEnd"/>
      <w:r w:rsidRPr="007C53C8">
        <w:rPr>
          <w:sz w:val="28"/>
          <w:szCs w:val="28"/>
          <w:lang w:val="ru-RU"/>
        </w:rPr>
        <w:t xml:space="preserve">, </w:t>
      </w:r>
      <w:proofErr w:type="spellStart"/>
      <w:r w:rsidRPr="007C53C8">
        <w:rPr>
          <w:sz w:val="28"/>
          <w:szCs w:val="28"/>
          <w:lang w:val="ru-RU"/>
        </w:rPr>
        <w:t>малокомплектних</w:t>
      </w:r>
      <w:proofErr w:type="spellEnd"/>
      <w:r w:rsidRPr="007C53C8">
        <w:rPr>
          <w:sz w:val="28"/>
          <w:szCs w:val="28"/>
          <w:lang w:val="ru-RU"/>
        </w:rPr>
        <w:t xml:space="preserve"> школах, за </w:t>
      </w:r>
      <w:proofErr w:type="spellStart"/>
      <w:r w:rsidR="004E6F41">
        <w:rPr>
          <w:sz w:val="28"/>
          <w:szCs w:val="28"/>
          <w:lang w:val="ru-RU"/>
        </w:rPr>
        <w:t>впровадження</w:t>
      </w:r>
      <w:proofErr w:type="spellEnd"/>
      <w:r w:rsidR="004E6F41">
        <w:rPr>
          <w:sz w:val="28"/>
          <w:szCs w:val="28"/>
          <w:lang w:val="ru-RU"/>
        </w:rPr>
        <w:t xml:space="preserve"> </w:t>
      </w:r>
      <w:proofErr w:type="spellStart"/>
      <w:r w:rsidR="004E6F41">
        <w:rPr>
          <w:sz w:val="28"/>
          <w:szCs w:val="28"/>
          <w:lang w:val="ru-RU"/>
        </w:rPr>
        <w:t>дистанційного</w:t>
      </w:r>
      <w:proofErr w:type="spellEnd"/>
      <w:r w:rsidR="004E6F41">
        <w:rPr>
          <w:sz w:val="28"/>
          <w:szCs w:val="28"/>
          <w:lang w:val="ru-RU"/>
        </w:rPr>
        <w:t xml:space="preserve"> (</w:t>
      </w:r>
      <w:proofErr w:type="spellStart"/>
      <w:r w:rsidRPr="007C53C8">
        <w:rPr>
          <w:sz w:val="28"/>
          <w:szCs w:val="28"/>
          <w:lang w:val="ru-RU"/>
        </w:rPr>
        <w:t>індивідуального</w:t>
      </w:r>
      <w:proofErr w:type="spellEnd"/>
      <w:r w:rsidR="004E6F41">
        <w:rPr>
          <w:sz w:val="28"/>
          <w:szCs w:val="28"/>
          <w:lang w:val="ru-RU"/>
        </w:rPr>
        <w:t>)</w:t>
      </w:r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навчання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тощо</w:t>
      </w:r>
      <w:proofErr w:type="spellEnd"/>
      <w:r w:rsidRPr="007C53C8">
        <w:rPr>
          <w:sz w:val="28"/>
          <w:szCs w:val="28"/>
          <w:lang w:val="ru-RU"/>
        </w:rPr>
        <w:t>)</w:t>
      </w:r>
      <w:r w:rsidR="004E6F41">
        <w:rPr>
          <w:sz w:val="28"/>
          <w:szCs w:val="28"/>
          <w:lang w:val="ru-RU"/>
        </w:rPr>
        <w:t>;</w:t>
      </w:r>
    </w:p>
    <w:p w:rsidR="007C53C8" w:rsidRPr="007C53C8" w:rsidRDefault="007C53C8" w:rsidP="004E6F41">
      <w:pPr>
        <w:pStyle w:val="a9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7C53C8">
        <w:rPr>
          <w:sz w:val="28"/>
          <w:szCs w:val="28"/>
        </w:rPr>
        <w:t>едення</w:t>
      </w:r>
      <w:proofErr w:type="spellEnd"/>
      <w:r w:rsidRPr="007C53C8">
        <w:rPr>
          <w:sz w:val="28"/>
          <w:szCs w:val="28"/>
        </w:rPr>
        <w:t xml:space="preserve"> </w:t>
      </w:r>
      <w:proofErr w:type="spellStart"/>
      <w:r w:rsidRPr="007C53C8">
        <w:rPr>
          <w:sz w:val="28"/>
          <w:szCs w:val="28"/>
        </w:rPr>
        <w:t>класного</w:t>
      </w:r>
      <w:proofErr w:type="spellEnd"/>
      <w:r w:rsidRPr="007C53C8">
        <w:rPr>
          <w:sz w:val="28"/>
          <w:szCs w:val="28"/>
        </w:rPr>
        <w:t xml:space="preserve"> </w:t>
      </w:r>
      <w:proofErr w:type="spellStart"/>
      <w:r w:rsidRPr="007C53C8">
        <w:rPr>
          <w:sz w:val="28"/>
          <w:szCs w:val="28"/>
        </w:rPr>
        <w:t>журналу</w:t>
      </w:r>
      <w:proofErr w:type="spellEnd"/>
      <w:r w:rsidR="004E6F41">
        <w:rPr>
          <w:sz w:val="28"/>
          <w:szCs w:val="28"/>
          <w:lang w:val="uk-UA"/>
        </w:rPr>
        <w:t>;</w:t>
      </w:r>
    </w:p>
    <w:p w:rsidR="007C53C8" w:rsidRPr="007C53C8" w:rsidRDefault="007C53C8" w:rsidP="004E6F41">
      <w:pPr>
        <w:pStyle w:val="a9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п</w:t>
      </w:r>
      <w:proofErr w:type="spellStart"/>
      <w:r w:rsidRPr="007C53C8">
        <w:rPr>
          <w:sz w:val="28"/>
          <w:szCs w:val="28"/>
          <w:lang w:val="ru-RU"/>
        </w:rPr>
        <w:t>ланування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виховної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роботи</w:t>
      </w:r>
      <w:proofErr w:type="spellEnd"/>
      <w:r w:rsidRPr="007C53C8">
        <w:rPr>
          <w:sz w:val="28"/>
          <w:szCs w:val="28"/>
          <w:lang w:val="ru-RU"/>
        </w:rPr>
        <w:t xml:space="preserve">, </w:t>
      </w:r>
      <w:proofErr w:type="spellStart"/>
      <w:r w:rsidRPr="007C53C8">
        <w:rPr>
          <w:sz w:val="28"/>
          <w:szCs w:val="28"/>
          <w:lang w:val="ru-RU"/>
        </w:rPr>
        <w:t>особливості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організації</w:t>
      </w:r>
      <w:proofErr w:type="spellEnd"/>
      <w:r w:rsidRPr="007C53C8">
        <w:rPr>
          <w:sz w:val="28"/>
          <w:szCs w:val="28"/>
          <w:lang w:val="ru-RU"/>
        </w:rPr>
        <w:t xml:space="preserve"> свят, </w:t>
      </w:r>
      <w:proofErr w:type="spellStart"/>
      <w:r w:rsidRPr="007C53C8">
        <w:rPr>
          <w:sz w:val="28"/>
          <w:szCs w:val="28"/>
          <w:lang w:val="ru-RU"/>
        </w:rPr>
        <w:t>екскурсій</w:t>
      </w:r>
      <w:proofErr w:type="spellEnd"/>
      <w:r w:rsidRPr="007C53C8">
        <w:rPr>
          <w:sz w:val="28"/>
          <w:szCs w:val="28"/>
          <w:lang w:val="ru-RU"/>
        </w:rPr>
        <w:t xml:space="preserve"> та </w:t>
      </w:r>
      <w:proofErr w:type="spellStart"/>
      <w:r w:rsidRPr="007C53C8">
        <w:rPr>
          <w:sz w:val="28"/>
          <w:szCs w:val="28"/>
          <w:lang w:val="ru-RU"/>
        </w:rPr>
        <w:t>інших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виховних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заходів</w:t>
      </w:r>
      <w:proofErr w:type="spellEnd"/>
      <w:r w:rsidR="004E6F41">
        <w:rPr>
          <w:sz w:val="28"/>
          <w:szCs w:val="28"/>
          <w:lang w:val="ru-RU"/>
        </w:rPr>
        <w:t>;</w:t>
      </w:r>
    </w:p>
    <w:p w:rsidR="007C53C8" w:rsidRPr="007C53C8" w:rsidRDefault="007C53C8" w:rsidP="004E6F41">
      <w:pPr>
        <w:pStyle w:val="a9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</w:t>
      </w:r>
      <w:r w:rsidR="004E6F41">
        <w:rPr>
          <w:sz w:val="28"/>
          <w:szCs w:val="28"/>
          <w:lang w:val="ru-RU"/>
        </w:rPr>
        <w:t>ематичне</w:t>
      </w:r>
      <w:proofErr w:type="spellEnd"/>
      <w:r w:rsidR="004E6F41">
        <w:rPr>
          <w:sz w:val="28"/>
          <w:szCs w:val="28"/>
          <w:lang w:val="ru-RU"/>
        </w:rPr>
        <w:t xml:space="preserve"> та</w:t>
      </w:r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семестрове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оцінювання</w:t>
      </w:r>
      <w:proofErr w:type="spellEnd"/>
      <w:r w:rsidRPr="007C53C8">
        <w:rPr>
          <w:sz w:val="28"/>
          <w:szCs w:val="28"/>
          <w:lang w:val="ru-RU"/>
        </w:rPr>
        <w:t xml:space="preserve">, </w:t>
      </w:r>
      <w:proofErr w:type="spellStart"/>
      <w:r w:rsidRPr="007C53C8">
        <w:rPr>
          <w:sz w:val="28"/>
          <w:szCs w:val="28"/>
          <w:lang w:val="ru-RU"/>
        </w:rPr>
        <w:t>аналіз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результатів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навчання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учнів</w:t>
      </w:r>
      <w:proofErr w:type="spellEnd"/>
      <w:r w:rsidRPr="007C53C8">
        <w:rPr>
          <w:sz w:val="28"/>
          <w:szCs w:val="28"/>
          <w:lang w:val="ru-RU"/>
        </w:rPr>
        <w:t xml:space="preserve"> за семестр</w:t>
      </w:r>
      <w:r w:rsidR="004E6F41">
        <w:rPr>
          <w:sz w:val="28"/>
          <w:szCs w:val="28"/>
          <w:lang w:val="ru-RU"/>
        </w:rPr>
        <w:t xml:space="preserve">, за </w:t>
      </w:r>
      <w:proofErr w:type="spellStart"/>
      <w:proofErr w:type="gramStart"/>
      <w:r w:rsidR="004E6F41">
        <w:rPr>
          <w:sz w:val="28"/>
          <w:szCs w:val="28"/>
          <w:lang w:val="ru-RU"/>
        </w:rPr>
        <w:t>р</w:t>
      </w:r>
      <w:proofErr w:type="gramEnd"/>
      <w:r w:rsidR="004E6F41">
        <w:rPr>
          <w:sz w:val="28"/>
          <w:szCs w:val="28"/>
          <w:lang w:val="ru-RU"/>
        </w:rPr>
        <w:t>ік</w:t>
      </w:r>
      <w:proofErr w:type="spellEnd"/>
      <w:r w:rsidR="004E6F41">
        <w:rPr>
          <w:sz w:val="28"/>
          <w:szCs w:val="28"/>
          <w:lang w:val="ru-RU"/>
        </w:rPr>
        <w:t>;</w:t>
      </w:r>
    </w:p>
    <w:p w:rsidR="007C53C8" w:rsidRPr="007C53C8" w:rsidRDefault="007C53C8" w:rsidP="004E6F41">
      <w:pPr>
        <w:pStyle w:val="a9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с</w:t>
      </w:r>
      <w:proofErr w:type="spellStart"/>
      <w:r w:rsidRPr="007C53C8">
        <w:rPr>
          <w:sz w:val="28"/>
          <w:szCs w:val="28"/>
          <w:lang w:val="ru-RU"/>
        </w:rPr>
        <w:t>кладання</w:t>
      </w:r>
      <w:proofErr w:type="spellEnd"/>
      <w:r w:rsidRPr="007C53C8">
        <w:rPr>
          <w:sz w:val="28"/>
          <w:szCs w:val="28"/>
          <w:lang w:val="ru-RU"/>
        </w:rPr>
        <w:t xml:space="preserve"> плану </w:t>
      </w:r>
      <w:proofErr w:type="spellStart"/>
      <w:r w:rsidRPr="007C53C8">
        <w:rPr>
          <w:sz w:val="28"/>
          <w:szCs w:val="28"/>
          <w:lang w:val="ru-RU"/>
        </w:rPr>
        <w:t>уроків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різних</w:t>
      </w:r>
      <w:proofErr w:type="spellEnd"/>
      <w:r w:rsidRPr="007C53C8">
        <w:rPr>
          <w:sz w:val="28"/>
          <w:szCs w:val="28"/>
          <w:lang w:val="ru-RU"/>
        </w:rPr>
        <w:t xml:space="preserve"> </w:t>
      </w:r>
      <w:proofErr w:type="spellStart"/>
      <w:r w:rsidRPr="007C53C8">
        <w:rPr>
          <w:sz w:val="28"/>
          <w:szCs w:val="28"/>
          <w:lang w:val="ru-RU"/>
        </w:rPr>
        <w:t>типів</w:t>
      </w:r>
      <w:proofErr w:type="spellEnd"/>
      <w:r w:rsidRPr="007C53C8">
        <w:rPr>
          <w:sz w:val="28"/>
          <w:szCs w:val="28"/>
          <w:lang w:val="ru-RU"/>
        </w:rPr>
        <w:t xml:space="preserve">, </w:t>
      </w:r>
      <w:proofErr w:type="spellStart"/>
      <w:r w:rsidRPr="007C53C8">
        <w:rPr>
          <w:sz w:val="28"/>
          <w:szCs w:val="28"/>
          <w:lang w:val="ru-RU"/>
        </w:rPr>
        <w:t>вимоги</w:t>
      </w:r>
      <w:proofErr w:type="spellEnd"/>
      <w:r w:rsidRPr="007C53C8">
        <w:rPr>
          <w:sz w:val="28"/>
          <w:szCs w:val="28"/>
          <w:lang w:val="ru-RU"/>
        </w:rPr>
        <w:t xml:space="preserve"> до </w:t>
      </w:r>
      <w:proofErr w:type="spellStart"/>
      <w:r w:rsidRPr="007C53C8">
        <w:rPr>
          <w:sz w:val="28"/>
          <w:szCs w:val="28"/>
          <w:lang w:val="ru-RU"/>
        </w:rPr>
        <w:t>оформлення</w:t>
      </w:r>
      <w:proofErr w:type="spellEnd"/>
      <w:r w:rsidR="004E6F41">
        <w:rPr>
          <w:sz w:val="28"/>
          <w:szCs w:val="28"/>
          <w:lang w:val="ru-RU"/>
        </w:rPr>
        <w:t>;</w:t>
      </w:r>
    </w:p>
    <w:p w:rsidR="007C53C8" w:rsidRPr="007C53C8" w:rsidRDefault="007C53C8" w:rsidP="004E6F41">
      <w:pPr>
        <w:pStyle w:val="a9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с</w:t>
      </w:r>
      <w:proofErr w:type="spellStart"/>
      <w:r w:rsidRPr="007C53C8">
        <w:rPr>
          <w:sz w:val="28"/>
          <w:szCs w:val="28"/>
          <w:lang w:val="ru-RU"/>
        </w:rPr>
        <w:t>кладання</w:t>
      </w:r>
      <w:proofErr w:type="spellEnd"/>
      <w:r w:rsidRPr="007C53C8">
        <w:rPr>
          <w:sz w:val="28"/>
          <w:szCs w:val="28"/>
          <w:lang w:val="ru-RU"/>
        </w:rPr>
        <w:t xml:space="preserve"> психолого-</w:t>
      </w:r>
      <w:proofErr w:type="spellStart"/>
      <w:r w:rsidRPr="007C53C8">
        <w:rPr>
          <w:sz w:val="28"/>
          <w:szCs w:val="28"/>
          <w:lang w:val="ru-RU"/>
        </w:rPr>
        <w:t>педагогічної</w:t>
      </w:r>
      <w:proofErr w:type="spellEnd"/>
      <w:r w:rsidRPr="007C53C8">
        <w:rPr>
          <w:sz w:val="28"/>
          <w:szCs w:val="28"/>
          <w:lang w:val="ru-RU"/>
        </w:rPr>
        <w:t xml:space="preserve"> характеристики </w:t>
      </w:r>
      <w:proofErr w:type="spellStart"/>
      <w:r w:rsidRPr="007C53C8">
        <w:rPr>
          <w:sz w:val="28"/>
          <w:szCs w:val="28"/>
          <w:lang w:val="ru-RU"/>
        </w:rPr>
        <w:t>учнів</w:t>
      </w:r>
      <w:proofErr w:type="spellEnd"/>
      <w:r w:rsidRPr="007C53C8">
        <w:rPr>
          <w:sz w:val="28"/>
          <w:szCs w:val="28"/>
          <w:lang w:val="ru-RU"/>
        </w:rPr>
        <w:t xml:space="preserve"> та </w:t>
      </w:r>
      <w:proofErr w:type="spellStart"/>
      <w:r w:rsidRPr="007C53C8">
        <w:rPr>
          <w:sz w:val="28"/>
          <w:szCs w:val="28"/>
          <w:lang w:val="ru-RU"/>
        </w:rPr>
        <w:t>класу</w:t>
      </w:r>
      <w:proofErr w:type="spellEnd"/>
      <w:r w:rsidR="004E6F41">
        <w:rPr>
          <w:sz w:val="28"/>
          <w:szCs w:val="28"/>
          <w:lang w:val="ru-RU"/>
        </w:rPr>
        <w:t>;</w:t>
      </w:r>
    </w:p>
    <w:p w:rsidR="007C53C8" w:rsidRPr="007C53C8" w:rsidRDefault="007C53C8" w:rsidP="004E6F41">
      <w:pPr>
        <w:pStyle w:val="a9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7C53C8">
        <w:rPr>
          <w:sz w:val="28"/>
          <w:szCs w:val="28"/>
        </w:rPr>
        <w:t>имоги</w:t>
      </w:r>
      <w:proofErr w:type="spellEnd"/>
      <w:r w:rsidRPr="007C53C8">
        <w:rPr>
          <w:sz w:val="28"/>
          <w:szCs w:val="28"/>
        </w:rPr>
        <w:t xml:space="preserve"> </w:t>
      </w:r>
      <w:proofErr w:type="spellStart"/>
      <w:r w:rsidRPr="007C53C8">
        <w:rPr>
          <w:sz w:val="28"/>
          <w:szCs w:val="28"/>
        </w:rPr>
        <w:t>до</w:t>
      </w:r>
      <w:proofErr w:type="spellEnd"/>
      <w:r w:rsidRPr="007C53C8">
        <w:rPr>
          <w:sz w:val="28"/>
          <w:szCs w:val="28"/>
        </w:rPr>
        <w:t xml:space="preserve"> </w:t>
      </w:r>
      <w:proofErr w:type="spellStart"/>
      <w:r w:rsidRPr="007C53C8">
        <w:rPr>
          <w:sz w:val="28"/>
          <w:szCs w:val="28"/>
        </w:rPr>
        <w:t>самоаналізу</w:t>
      </w:r>
      <w:proofErr w:type="spellEnd"/>
      <w:r w:rsidRPr="007C53C8">
        <w:rPr>
          <w:sz w:val="28"/>
          <w:szCs w:val="28"/>
        </w:rPr>
        <w:t xml:space="preserve"> </w:t>
      </w:r>
      <w:proofErr w:type="spellStart"/>
      <w:r w:rsidRPr="007C53C8">
        <w:rPr>
          <w:sz w:val="28"/>
          <w:szCs w:val="28"/>
        </w:rPr>
        <w:t>уроку</w:t>
      </w:r>
      <w:proofErr w:type="spellEnd"/>
      <w:r w:rsidR="004E6F41">
        <w:rPr>
          <w:sz w:val="28"/>
          <w:szCs w:val="28"/>
          <w:lang w:val="uk-UA"/>
        </w:rPr>
        <w:t>;</w:t>
      </w:r>
    </w:p>
    <w:p w:rsidR="007C53C8" w:rsidRPr="004E6F41" w:rsidRDefault="007C53C8" w:rsidP="004E6F41">
      <w:pPr>
        <w:pStyle w:val="a9"/>
        <w:numPr>
          <w:ilvl w:val="0"/>
          <w:numId w:val="3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472791">
        <w:rPr>
          <w:sz w:val="28"/>
          <w:szCs w:val="28"/>
        </w:rPr>
        <w:t>ідготовк</w:t>
      </w:r>
      <w:proofErr w:type="spellEnd"/>
      <w:r w:rsidR="00472791">
        <w:rPr>
          <w:sz w:val="28"/>
          <w:szCs w:val="28"/>
          <w:lang w:val="uk-UA"/>
        </w:rPr>
        <w:t>у</w:t>
      </w:r>
      <w:r w:rsidRPr="007C53C8">
        <w:rPr>
          <w:sz w:val="28"/>
          <w:szCs w:val="28"/>
        </w:rPr>
        <w:t xml:space="preserve"> </w:t>
      </w:r>
      <w:proofErr w:type="spellStart"/>
      <w:r w:rsidRPr="007C53C8">
        <w:rPr>
          <w:sz w:val="28"/>
          <w:szCs w:val="28"/>
        </w:rPr>
        <w:t>контрольних</w:t>
      </w:r>
      <w:proofErr w:type="spellEnd"/>
      <w:r w:rsidRPr="007C53C8">
        <w:rPr>
          <w:sz w:val="28"/>
          <w:szCs w:val="28"/>
        </w:rPr>
        <w:t xml:space="preserve"> </w:t>
      </w:r>
      <w:proofErr w:type="spellStart"/>
      <w:r w:rsidRPr="007C53C8">
        <w:rPr>
          <w:sz w:val="28"/>
          <w:szCs w:val="28"/>
        </w:rPr>
        <w:t>робіт</w:t>
      </w:r>
      <w:proofErr w:type="spellEnd"/>
      <w:r w:rsidRPr="007C53C8">
        <w:rPr>
          <w:sz w:val="28"/>
          <w:szCs w:val="28"/>
        </w:rPr>
        <w:t xml:space="preserve">, </w:t>
      </w:r>
      <w:proofErr w:type="spellStart"/>
      <w:r w:rsidRPr="007C53C8">
        <w:rPr>
          <w:sz w:val="28"/>
          <w:szCs w:val="28"/>
        </w:rPr>
        <w:t>тестів</w:t>
      </w:r>
      <w:proofErr w:type="spellEnd"/>
      <w:r w:rsidR="004E6F41">
        <w:rPr>
          <w:sz w:val="28"/>
          <w:szCs w:val="28"/>
          <w:lang w:val="uk-UA"/>
        </w:rPr>
        <w:t xml:space="preserve">; </w:t>
      </w:r>
    </w:p>
    <w:p w:rsidR="004E6F41" w:rsidRPr="00264E6E" w:rsidRDefault="004E6F41" w:rsidP="00264E6E">
      <w:pPr>
        <w:pStyle w:val="a9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  <w:szCs w:val="28"/>
          <w:lang w:val="uk-UA"/>
        </w:rPr>
      </w:pPr>
      <w:r w:rsidRPr="00264E6E">
        <w:rPr>
          <w:sz w:val="28"/>
          <w:szCs w:val="28"/>
          <w:lang w:val="uk-UA"/>
        </w:rPr>
        <w:t>санітарно-гіг</w:t>
      </w:r>
      <w:r w:rsidR="00472791">
        <w:rPr>
          <w:sz w:val="28"/>
          <w:szCs w:val="28"/>
          <w:lang w:val="uk-UA"/>
        </w:rPr>
        <w:t>ієнічний режим на уроці, техніку</w:t>
      </w:r>
      <w:r w:rsidRPr="00264E6E">
        <w:rPr>
          <w:sz w:val="28"/>
          <w:szCs w:val="28"/>
          <w:lang w:val="uk-UA"/>
        </w:rPr>
        <w:t xml:space="preserve"> безпеки в </w:t>
      </w:r>
      <w:r w:rsidR="00264E6E" w:rsidRPr="00264E6E">
        <w:rPr>
          <w:sz w:val="28"/>
          <w:szCs w:val="28"/>
          <w:lang w:val="uk-UA"/>
        </w:rPr>
        <w:t>навчальному кабінеті;</w:t>
      </w:r>
    </w:p>
    <w:p w:rsidR="00264E6E" w:rsidRPr="00264E6E" w:rsidRDefault="00264E6E" w:rsidP="00264E6E">
      <w:pPr>
        <w:pStyle w:val="a9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  <w:szCs w:val="28"/>
          <w:lang w:val="uk-UA"/>
        </w:rPr>
      </w:pPr>
      <w:r w:rsidRPr="00264E6E">
        <w:rPr>
          <w:sz w:val="28"/>
          <w:szCs w:val="28"/>
          <w:lang w:val="uk-UA"/>
        </w:rPr>
        <w:t>п</w:t>
      </w:r>
      <w:r w:rsidR="00472791">
        <w:rPr>
          <w:sz w:val="28"/>
          <w:szCs w:val="28"/>
          <w:lang w:val="uk-UA"/>
        </w:rPr>
        <w:t>ідготовку</w:t>
      </w:r>
      <w:r w:rsidRPr="00264E6E">
        <w:rPr>
          <w:sz w:val="28"/>
          <w:szCs w:val="28"/>
          <w:lang w:val="uk-UA"/>
        </w:rPr>
        <w:t xml:space="preserve"> учнів до державної підсумкової атестації, зовнішнього незалежного оцінювання; </w:t>
      </w:r>
    </w:p>
    <w:p w:rsidR="00264E6E" w:rsidRPr="00264E6E" w:rsidRDefault="00264E6E" w:rsidP="00264E6E">
      <w:pPr>
        <w:pStyle w:val="a9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  <w:szCs w:val="28"/>
          <w:lang w:val="uk-UA"/>
        </w:rPr>
      </w:pPr>
      <w:r w:rsidRPr="00264E6E">
        <w:rPr>
          <w:sz w:val="28"/>
          <w:szCs w:val="28"/>
          <w:lang w:val="uk-UA"/>
        </w:rPr>
        <w:t>р</w:t>
      </w:r>
      <w:r w:rsidR="00472791">
        <w:rPr>
          <w:sz w:val="28"/>
          <w:szCs w:val="28"/>
          <w:lang w:val="uk-UA"/>
        </w:rPr>
        <w:t>оботу</w:t>
      </w:r>
      <w:r w:rsidRPr="00264E6E">
        <w:rPr>
          <w:sz w:val="28"/>
          <w:szCs w:val="28"/>
          <w:lang w:val="uk-UA"/>
        </w:rPr>
        <w:t xml:space="preserve"> з обдарованими учнями, </w:t>
      </w:r>
      <w:r w:rsidR="00472791">
        <w:rPr>
          <w:sz w:val="28"/>
          <w:szCs w:val="28"/>
          <w:lang w:val="uk-UA"/>
        </w:rPr>
        <w:t>підготовку</w:t>
      </w:r>
      <w:r w:rsidRPr="00264E6E">
        <w:rPr>
          <w:sz w:val="28"/>
          <w:szCs w:val="28"/>
          <w:lang w:val="uk-UA"/>
        </w:rPr>
        <w:t xml:space="preserve"> до конкурсів, олімпіад; </w:t>
      </w:r>
    </w:p>
    <w:p w:rsidR="00802945" w:rsidRPr="00264E6E" w:rsidRDefault="00802945" w:rsidP="00264E6E">
      <w:pPr>
        <w:pStyle w:val="a9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  <w:szCs w:val="28"/>
          <w:lang w:val="uk-UA"/>
        </w:rPr>
      </w:pPr>
      <w:r w:rsidRPr="00264E6E">
        <w:rPr>
          <w:sz w:val="28"/>
          <w:szCs w:val="28"/>
          <w:lang w:val="uk-UA"/>
        </w:rPr>
        <w:lastRenderedPageBreak/>
        <w:t>вимоги до перевірки</w:t>
      </w:r>
      <w:r w:rsidR="00264E6E">
        <w:rPr>
          <w:sz w:val="28"/>
          <w:szCs w:val="28"/>
          <w:lang w:val="uk-UA"/>
        </w:rPr>
        <w:t xml:space="preserve"> ведення й перевірки учнівських зошитів;</w:t>
      </w:r>
    </w:p>
    <w:p w:rsidR="00802945" w:rsidRPr="00264E6E" w:rsidRDefault="00264E6E" w:rsidP="00264E6E">
      <w:pPr>
        <w:pStyle w:val="a9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  <w:szCs w:val="28"/>
          <w:lang w:val="uk-UA"/>
        </w:rPr>
      </w:pPr>
      <w:r w:rsidRPr="00264E6E">
        <w:rPr>
          <w:sz w:val="28"/>
          <w:szCs w:val="28"/>
          <w:lang w:val="uk-UA"/>
        </w:rPr>
        <w:t>у</w:t>
      </w:r>
      <w:r w:rsidR="00802945" w:rsidRPr="00264E6E">
        <w:rPr>
          <w:sz w:val="28"/>
          <w:szCs w:val="28"/>
          <w:lang w:val="uk-UA"/>
        </w:rPr>
        <w:t xml:space="preserve">часть у методичній роботі </w:t>
      </w:r>
      <w:r>
        <w:rPr>
          <w:sz w:val="28"/>
          <w:szCs w:val="28"/>
          <w:lang w:val="uk-UA"/>
        </w:rPr>
        <w:t>освітнього</w:t>
      </w:r>
      <w:r w:rsidR="00802945" w:rsidRPr="00264E6E">
        <w:rPr>
          <w:sz w:val="28"/>
          <w:szCs w:val="28"/>
          <w:lang w:val="uk-UA"/>
        </w:rPr>
        <w:t xml:space="preserve"> закладу</w:t>
      </w:r>
      <w:r>
        <w:rPr>
          <w:sz w:val="28"/>
          <w:szCs w:val="28"/>
          <w:lang w:val="uk-UA"/>
        </w:rPr>
        <w:t>,</w:t>
      </w:r>
      <w:r w:rsidRPr="00264E6E">
        <w:rPr>
          <w:sz w:val="28"/>
          <w:szCs w:val="28"/>
          <w:lang w:val="uk-UA"/>
        </w:rPr>
        <w:t xml:space="preserve"> </w:t>
      </w:r>
      <w:r w:rsidR="00802945" w:rsidRPr="00264E6E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,</w:t>
      </w:r>
      <w:r w:rsidR="00802945" w:rsidRPr="00264E6E">
        <w:rPr>
          <w:sz w:val="28"/>
          <w:szCs w:val="28"/>
          <w:lang w:val="uk-UA"/>
        </w:rPr>
        <w:t xml:space="preserve"> участь в</w:t>
      </w:r>
      <w:r w:rsidRPr="00264E6E">
        <w:rPr>
          <w:sz w:val="28"/>
          <w:szCs w:val="28"/>
          <w:lang w:val="uk-UA"/>
        </w:rPr>
        <w:t xml:space="preserve"> організації предметних тижнів</w:t>
      </w:r>
      <w:r>
        <w:rPr>
          <w:sz w:val="28"/>
          <w:szCs w:val="28"/>
          <w:lang w:val="uk-UA"/>
        </w:rPr>
        <w:t>;</w:t>
      </w:r>
    </w:p>
    <w:p w:rsidR="00802945" w:rsidRPr="00264E6E" w:rsidRDefault="00264E6E" w:rsidP="00264E6E">
      <w:pPr>
        <w:pStyle w:val="a9"/>
        <w:widowControl/>
        <w:numPr>
          <w:ilvl w:val="0"/>
          <w:numId w:val="38"/>
        </w:numPr>
        <w:tabs>
          <w:tab w:val="left" w:pos="1134"/>
        </w:tabs>
        <w:autoSpaceDE/>
        <w:autoSpaceDN/>
        <w:ind w:left="0" w:firstLine="851"/>
        <w:jc w:val="both"/>
        <w:rPr>
          <w:sz w:val="28"/>
          <w:szCs w:val="28"/>
          <w:lang w:val="uk-UA"/>
        </w:rPr>
      </w:pPr>
      <w:r w:rsidRPr="00264E6E">
        <w:rPr>
          <w:sz w:val="28"/>
          <w:szCs w:val="28"/>
          <w:lang w:val="uk-UA"/>
        </w:rPr>
        <w:t>д</w:t>
      </w:r>
      <w:r w:rsidR="00802945" w:rsidRPr="00264E6E">
        <w:rPr>
          <w:sz w:val="28"/>
          <w:szCs w:val="28"/>
          <w:lang w:val="uk-UA"/>
        </w:rPr>
        <w:t xml:space="preserve">одаткові навантаження, </w:t>
      </w:r>
      <w:r>
        <w:rPr>
          <w:sz w:val="28"/>
          <w:szCs w:val="28"/>
          <w:lang w:val="uk-UA"/>
        </w:rPr>
        <w:t>наприклад</w:t>
      </w:r>
      <w:r w:rsidR="00802945" w:rsidRPr="00264E6E">
        <w:rPr>
          <w:sz w:val="28"/>
          <w:szCs w:val="28"/>
          <w:lang w:val="uk-UA"/>
        </w:rPr>
        <w:t>: особливості чергування на поверхах, супровід дітей в їдальню, на олімпіади</w:t>
      </w:r>
      <w:r>
        <w:rPr>
          <w:sz w:val="28"/>
          <w:szCs w:val="28"/>
          <w:lang w:val="uk-UA"/>
        </w:rPr>
        <w:t xml:space="preserve"> тощо.</w:t>
      </w:r>
    </w:p>
    <w:p w:rsidR="005C29F7" w:rsidRDefault="00AF66D2" w:rsidP="007437EB">
      <w:pPr>
        <w:ind w:firstLine="709"/>
        <w:jc w:val="both"/>
        <w:rPr>
          <w:sz w:val="28"/>
          <w:szCs w:val="28"/>
          <w:lang w:val="uk-UA"/>
        </w:rPr>
      </w:pPr>
      <w:r w:rsidRPr="00DF0C30">
        <w:rPr>
          <w:sz w:val="28"/>
          <w:szCs w:val="28"/>
          <w:lang w:val="uk-UA"/>
        </w:rPr>
        <w:t>Окрім того, у молодих педагогів часто виникають труднощі управлінського та психологічного характеру, зокрема: проблеми</w:t>
      </w:r>
      <w:r w:rsidR="005C29F7">
        <w:rPr>
          <w:sz w:val="28"/>
          <w:szCs w:val="28"/>
          <w:lang w:val="uk-UA"/>
        </w:rPr>
        <w:t>, пов’язані</w:t>
      </w:r>
      <w:r w:rsidRPr="00DF0C30">
        <w:rPr>
          <w:sz w:val="28"/>
          <w:szCs w:val="28"/>
          <w:lang w:val="uk-UA"/>
        </w:rPr>
        <w:t xml:space="preserve"> з </w:t>
      </w:r>
      <w:r w:rsidR="005C29F7">
        <w:rPr>
          <w:sz w:val="28"/>
          <w:szCs w:val="28"/>
          <w:lang w:val="uk-UA"/>
        </w:rPr>
        <w:t xml:space="preserve">налагодженням </w:t>
      </w:r>
      <w:r w:rsidRPr="00DF0C30">
        <w:rPr>
          <w:sz w:val="28"/>
          <w:szCs w:val="28"/>
          <w:lang w:val="uk-UA"/>
        </w:rPr>
        <w:t>дисциплін</w:t>
      </w:r>
      <w:r w:rsidR="005C29F7">
        <w:rPr>
          <w:sz w:val="28"/>
          <w:szCs w:val="28"/>
          <w:lang w:val="uk-UA"/>
        </w:rPr>
        <w:t>и</w:t>
      </w:r>
      <w:r w:rsidRPr="00DF0C30">
        <w:rPr>
          <w:sz w:val="28"/>
          <w:szCs w:val="28"/>
          <w:lang w:val="uk-UA"/>
        </w:rPr>
        <w:t xml:space="preserve"> та керуванням класом під час уроку</w:t>
      </w:r>
      <w:r w:rsidR="005C29F7">
        <w:rPr>
          <w:sz w:val="28"/>
          <w:szCs w:val="28"/>
          <w:lang w:val="uk-UA"/>
        </w:rPr>
        <w:t>,</w:t>
      </w:r>
      <w:r w:rsidRPr="00DF0C30">
        <w:rPr>
          <w:sz w:val="28"/>
          <w:szCs w:val="28"/>
          <w:lang w:val="uk-UA"/>
        </w:rPr>
        <w:t xml:space="preserve"> налагодження</w:t>
      </w:r>
      <w:r w:rsidR="005C29F7">
        <w:rPr>
          <w:sz w:val="28"/>
          <w:szCs w:val="28"/>
          <w:lang w:val="uk-UA"/>
        </w:rPr>
        <w:t>м контакту з батьками, підготовкою</w:t>
      </w:r>
      <w:r w:rsidRPr="00DF0C30">
        <w:rPr>
          <w:sz w:val="28"/>
          <w:szCs w:val="28"/>
          <w:lang w:val="uk-UA"/>
        </w:rPr>
        <w:t xml:space="preserve"> та проведення</w:t>
      </w:r>
      <w:r w:rsidR="005C29F7">
        <w:rPr>
          <w:sz w:val="28"/>
          <w:szCs w:val="28"/>
          <w:lang w:val="uk-UA"/>
        </w:rPr>
        <w:t>м</w:t>
      </w:r>
      <w:r w:rsidRPr="00DF0C30">
        <w:rPr>
          <w:sz w:val="28"/>
          <w:szCs w:val="28"/>
          <w:lang w:val="uk-UA"/>
        </w:rPr>
        <w:t xml:space="preserve"> батьківських зборів</w:t>
      </w:r>
      <w:r w:rsidR="005C29F7">
        <w:rPr>
          <w:sz w:val="28"/>
          <w:szCs w:val="28"/>
          <w:lang w:val="uk-UA"/>
        </w:rPr>
        <w:t>,</w:t>
      </w:r>
      <w:r w:rsidRPr="00DF0C30">
        <w:rPr>
          <w:sz w:val="28"/>
          <w:szCs w:val="28"/>
          <w:lang w:val="uk-UA"/>
        </w:rPr>
        <w:t xml:space="preserve"> тривожніст</w:t>
      </w:r>
      <w:r w:rsidR="005C29F7">
        <w:rPr>
          <w:sz w:val="28"/>
          <w:szCs w:val="28"/>
          <w:lang w:val="uk-UA"/>
        </w:rPr>
        <w:t>ю</w:t>
      </w:r>
      <w:r w:rsidRPr="00DF0C30">
        <w:rPr>
          <w:sz w:val="28"/>
          <w:szCs w:val="28"/>
          <w:lang w:val="uk-UA"/>
        </w:rPr>
        <w:t xml:space="preserve"> і розгубленіст</w:t>
      </w:r>
      <w:r w:rsidR="005C29F7">
        <w:rPr>
          <w:sz w:val="28"/>
          <w:szCs w:val="28"/>
          <w:lang w:val="uk-UA"/>
        </w:rPr>
        <w:t>ю</w:t>
      </w:r>
      <w:r w:rsidRPr="00DF0C30">
        <w:rPr>
          <w:sz w:val="28"/>
          <w:szCs w:val="28"/>
          <w:lang w:val="uk-UA"/>
        </w:rPr>
        <w:t xml:space="preserve"> при спілкуванні з деякими учнями, зокрема, схильними до девіантної поведінки.</w:t>
      </w:r>
    </w:p>
    <w:p w:rsidR="003D0A67" w:rsidRPr="003D0A67" w:rsidRDefault="003D0A67" w:rsidP="003D0A67">
      <w:pPr>
        <w:ind w:firstLine="709"/>
        <w:jc w:val="both"/>
        <w:rPr>
          <w:sz w:val="28"/>
          <w:szCs w:val="28"/>
          <w:lang w:val="uk-UA"/>
        </w:rPr>
      </w:pPr>
      <w:r w:rsidRPr="003D0A67">
        <w:rPr>
          <w:sz w:val="28"/>
          <w:szCs w:val="28"/>
          <w:lang w:val="uk-UA"/>
        </w:rPr>
        <w:t>В основі методичного супроводу становлення молодого педагога лежить індивідуальний підхід. З урахуванням індивідуального підходу створюється траєкторія професійного становлення молодого педагога, яка постійно уточнюється й корегується. Зміни вносяться в залежності від спільного аналізу успіхів і просувань молодого педагога на шляху оволодіння професією</w:t>
      </w:r>
      <w:r w:rsidR="00F85394" w:rsidRPr="00F85394">
        <w:rPr>
          <w:sz w:val="28"/>
          <w:szCs w:val="28"/>
          <w:lang w:val="ru-RU"/>
        </w:rPr>
        <w:t xml:space="preserve"> </w:t>
      </w:r>
      <w:r w:rsidR="00F85394">
        <w:rPr>
          <w:sz w:val="28"/>
          <w:szCs w:val="28"/>
        </w:rPr>
        <w:t>[</w:t>
      </w:r>
      <w:r w:rsidR="00413C80">
        <w:rPr>
          <w:sz w:val="28"/>
          <w:szCs w:val="28"/>
          <w:lang w:val="uk-UA"/>
        </w:rPr>
        <w:t>7</w:t>
      </w:r>
      <w:r w:rsidR="00F85394">
        <w:rPr>
          <w:sz w:val="28"/>
          <w:szCs w:val="28"/>
        </w:rPr>
        <w:t>]</w:t>
      </w:r>
      <w:r w:rsidRPr="003D0A67">
        <w:rPr>
          <w:sz w:val="28"/>
          <w:szCs w:val="28"/>
          <w:lang w:val="uk-UA"/>
        </w:rPr>
        <w:t>.</w:t>
      </w:r>
    </w:p>
    <w:p w:rsidR="00E65DD0" w:rsidRDefault="00EA5894" w:rsidP="002879C3">
      <w:pPr>
        <w:pStyle w:val="a3"/>
        <w:spacing w:before="0" w:beforeAutospacing="0" w:after="0" w:afterAutospacing="0"/>
        <w:ind w:right="-1" w:firstLine="708"/>
        <w:jc w:val="both"/>
        <w:rPr>
          <w:sz w:val="28"/>
          <w:szCs w:val="28"/>
          <w:lang w:val="uk-UA"/>
        </w:rPr>
      </w:pPr>
      <w:r w:rsidRPr="00DF0C30">
        <w:rPr>
          <w:sz w:val="28"/>
          <w:szCs w:val="28"/>
          <w:lang w:val="uk-UA"/>
        </w:rPr>
        <w:t>Залежно від кількості молодих учителів та їхньої завантаженості</w:t>
      </w:r>
      <w:r>
        <w:rPr>
          <w:sz w:val="28"/>
          <w:szCs w:val="28"/>
          <w:lang w:val="uk-UA"/>
        </w:rPr>
        <w:t>, заступник</w:t>
      </w:r>
      <w:r w:rsidR="00E65DD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директора з навчально-виховної роботи </w:t>
      </w:r>
      <w:r w:rsidR="00E65DD0">
        <w:rPr>
          <w:sz w:val="28"/>
          <w:szCs w:val="28"/>
          <w:lang w:val="uk-UA"/>
        </w:rPr>
        <w:t>потрібно вирішити</w:t>
      </w:r>
      <w:r>
        <w:rPr>
          <w:sz w:val="28"/>
          <w:szCs w:val="28"/>
          <w:lang w:val="uk-UA"/>
        </w:rPr>
        <w:t>, у</w:t>
      </w:r>
      <w:r w:rsidR="00AF66D2" w:rsidRPr="00DF0C30">
        <w:rPr>
          <w:sz w:val="28"/>
          <w:szCs w:val="28"/>
          <w:lang w:val="uk-UA"/>
        </w:rPr>
        <w:t xml:space="preserve"> якій формі працювати з молодими спеціалістами: </w:t>
      </w:r>
      <w:r>
        <w:rPr>
          <w:sz w:val="28"/>
          <w:szCs w:val="28"/>
          <w:lang w:val="uk-UA"/>
        </w:rPr>
        <w:t xml:space="preserve">у формі </w:t>
      </w:r>
      <w:r w:rsidR="00AF66D2" w:rsidRPr="00DF0C30">
        <w:rPr>
          <w:sz w:val="28"/>
          <w:szCs w:val="28"/>
          <w:lang w:val="uk-UA"/>
        </w:rPr>
        <w:t>індивідуального консультування</w:t>
      </w:r>
      <w:r>
        <w:rPr>
          <w:sz w:val="28"/>
          <w:szCs w:val="28"/>
          <w:lang w:val="uk-UA"/>
        </w:rPr>
        <w:t xml:space="preserve"> чи </w:t>
      </w:r>
      <w:r w:rsidR="00AF66D2" w:rsidRPr="00DF0C30">
        <w:rPr>
          <w:sz w:val="28"/>
          <w:szCs w:val="28"/>
          <w:lang w:val="uk-UA"/>
        </w:rPr>
        <w:t xml:space="preserve">групового навчання. </w:t>
      </w:r>
      <w:r w:rsidR="002879C3" w:rsidRPr="00E65DD0">
        <w:rPr>
          <w:sz w:val="28"/>
          <w:szCs w:val="28"/>
        </w:rPr>
        <w:t xml:space="preserve">Результативною формою </w:t>
      </w:r>
      <w:proofErr w:type="spellStart"/>
      <w:r w:rsidR="002879C3" w:rsidRPr="00E65DD0">
        <w:rPr>
          <w:sz w:val="28"/>
          <w:szCs w:val="28"/>
        </w:rPr>
        <w:t>роботи</w:t>
      </w:r>
      <w:proofErr w:type="spellEnd"/>
      <w:r w:rsidR="002879C3" w:rsidRPr="00E65DD0">
        <w:rPr>
          <w:sz w:val="28"/>
          <w:szCs w:val="28"/>
        </w:rPr>
        <w:t xml:space="preserve"> є Школа </w:t>
      </w:r>
      <w:proofErr w:type="gramStart"/>
      <w:r w:rsidR="002879C3" w:rsidRPr="00E65DD0">
        <w:rPr>
          <w:sz w:val="28"/>
          <w:szCs w:val="28"/>
        </w:rPr>
        <w:t>молодого</w:t>
      </w:r>
      <w:proofErr w:type="gramEnd"/>
      <w:r w:rsidR="002879C3" w:rsidRPr="00E65DD0">
        <w:rPr>
          <w:sz w:val="28"/>
          <w:szCs w:val="28"/>
        </w:rPr>
        <w:t xml:space="preserve"> </w:t>
      </w:r>
      <w:proofErr w:type="spellStart"/>
      <w:r w:rsidR="002879C3" w:rsidRPr="00E65DD0">
        <w:rPr>
          <w:sz w:val="28"/>
          <w:szCs w:val="28"/>
        </w:rPr>
        <w:t>вчителя</w:t>
      </w:r>
      <w:proofErr w:type="spellEnd"/>
      <w:r w:rsidR="002879C3" w:rsidRPr="00E65DD0">
        <w:rPr>
          <w:sz w:val="28"/>
          <w:szCs w:val="28"/>
        </w:rPr>
        <w:t xml:space="preserve">, мета </w:t>
      </w:r>
      <w:proofErr w:type="spellStart"/>
      <w:r w:rsidR="002879C3" w:rsidRPr="00E65DD0">
        <w:rPr>
          <w:sz w:val="28"/>
          <w:szCs w:val="28"/>
        </w:rPr>
        <w:t>якої</w:t>
      </w:r>
      <w:proofErr w:type="spellEnd"/>
      <w:r w:rsidR="002879C3" w:rsidRPr="00E65DD0">
        <w:rPr>
          <w:sz w:val="28"/>
          <w:szCs w:val="28"/>
        </w:rPr>
        <w:t xml:space="preserve"> – </w:t>
      </w:r>
      <w:proofErr w:type="spellStart"/>
      <w:r w:rsidR="002879C3" w:rsidRPr="00E65DD0">
        <w:rPr>
          <w:sz w:val="28"/>
          <w:szCs w:val="28"/>
        </w:rPr>
        <w:t>допомог</w:t>
      </w:r>
      <w:proofErr w:type="spellEnd"/>
      <w:r w:rsidR="00E65DD0">
        <w:rPr>
          <w:sz w:val="28"/>
          <w:szCs w:val="28"/>
          <w:lang w:val="uk-UA"/>
        </w:rPr>
        <w:t>ти</w:t>
      </w:r>
      <w:r w:rsidR="002879C3" w:rsidRPr="00E65DD0">
        <w:rPr>
          <w:sz w:val="28"/>
          <w:szCs w:val="28"/>
        </w:rPr>
        <w:t xml:space="preserve"> </w:t>
      </w:r>
      <w:r w:rsidR="00472791">
        <w:rPr>
          <w:sz w:val="28"/>
          <w:szCs w:val="28"/>
          <w:lang w:val="uk-UA"/>
        </w:rPr>
        <w:t xml:space="preserve">кожному </w:t>
      </w:r>
      <w:proofErr w:type="spellStart"/>
      <w:r w:rsidR="002879C3" w:rsidRPr="00E65DD0">
        <w:rPr>
          <w:sz w:val="28"/>
          <w:szCs w:val="28"/>
        </w:rPr>
        <w:t>вчителю</w:t>
      </w:r>
      <w:proofErr w:type="spellEnd"/>
      <w:r w:rsidR="002879C3" w:rsidRPr="00E65DD0">
        <w:rPr>
          <w:sz w:val="28"/>
          <w:szCs w:val="28"/>
        </w:rPr>
        <w:t xml:space="preserve"> в </w:t>
      </w:r>
      <w:proofErr w:type="spellStart"/>
      <w:r w:rsidR="002879C3" w:rsidRPr="00E65DD0">
        <w:rPr>
          <w:sz w:val="28"/>
          <w:szCs w:val="28"/>
        </w:rPr>
        <w:t>розв'язанні</w:t>
      </w:r>
      <w:proofErr w:type="spellEnd"/>
      <w:r w:rsidR="002879C3" w:rsidRPr="00E65DD0">
        <w:rPr>
          <w:sz w:val="28"/>
          <w:szCs w:val="28"/>
        </w:rPr>
        <w:t xml:space="preserve"> </w:t>
      </w:r>
      <w:proofErr w:type="spellStart"/>
      <w:r w:rsidR="002879C3" w:rsidRPr="00E65DD0">
        <w:rPr>
          <w:sz w:val="28"/>
          <w:szCs w:val="28"/>
        </w:rPr>
        <w:t>конкретних</w:t>
      </w:r>
      <w:proofErr w:type="spellEnd"/>
      <w:r w:rsidR="002879C3" w:rsidRPr="00E65DD0">
        <w:rPr>
          <w:sz w:val="28"/>
          <w:szCs w:val="28"/>
        </w:rPr>
        <w:t xml:space="preserve"> проблем </w:t>
      </w:r>
      <w:proofErr w:type="spellStart"/>
      <w:r w:rsidR="002879C3" w:rsidRPr="00E65DD0">
        <w:rPr>
          <w:sz w:val="28"/>
          <w:szCs w:val="28"/>
        </w:rPr>
        <w:t>щодо</w:t>
      </w:r>
      <w:proofErr w:type="spellEnd"/>
      <w:r w:rsidR="002879C3" w:rsidRPr="00E65DD0">
        <w:rPr>
          <w:sz w:val="28"/>
          <w:szCs w:val="28"/>
        </w:rPr>
        <w:t xml:space="preserve"> методики </w:t>
      </w:r>
      <w:proofErr w:type="spellStart"/>
      <w:r w:rsidR="002879C3" w:rsidRPr="00E65DD0">
        <w:rPr>
          <w:sz w:val="28"/>
          <w:szCs w:val="28"/>
        </w:rPr>
        <w:t>викладання</w:t>
      </w:r>
      <w:proofErr w:type="spellEnd"/>
      <w:r w:rsidR="002879C3" w:rsidRPr="00E65DD0">
        <w:rPr>
          <w:sz w:val="28"/>
          <w:szCs w:val="28"/>
        </w:rPr>
        <w:t xml:space="preserve">, </w:t>
      </w:r>
      <w:proofErr w:type="spellStart"/>
      <w:r w:rsidR="002879C3" w:rsidRPr="00E65DD0">
        <w:rPr>
          <w:sz w:val="28"/>
          <w:szCs w:val="28"/>
        </w:rPr>
        <w:t>ознайомлення</w:t>
      </w:r>
      <w:proofErr w:type="spellEnd"/>
      <w:r w:rsidR="002879C3" w:rsidRPr="00E65DD0">
        <w:rPr>
          <w:sz w:val="28"/>
          <w:szCs w:val="28"/>
        </w:rPr>
        <w:t xml:space="preserve"> </w:t>
      </w:r>
      <w:proofErr w:type="spellStart"/>
      <w:r w:rsidR="002879C3" w:rsidRPr="00E65DD0">
        <w:rPr>
          <w:sz w:val="28"/>
          <w:szCs w:val="28"/>
        </w:rPr>
        <w:t>його</w:t>
      </w:r>
      <w:proofErr w:type="spellEnd"/>
      <w:r w:rsidR="002879C3" w:rsidRPr="00E65DD0">
        <w:rPr>
          <w:sz w:val="28"/>
          <w:szCs w:val="28"/>
        </w:rPr>
        <w:t xml:space="preserve"> з </w:t>
      </w:r>
      <w:proofErr w:type="spellStart"/>
      <w:r w:rsidR="002879C3" w:rsidRPr="00E65DD0">
        <w:rPr>
          <w:sz w:val="28"/>
          <w:szCs w:val="28"/>
        </w:rPr>
        <w:t>сучасними</w:t>
      </w:r>
      <w:proofErr w:type="spellEnd"/>
      <w:r w:rsidR="002879C3" w:rsidRPr="00E65DD0">
        <w:rPr>
          <w:sz w:val="28"/>
          <w:szCs w:val="28"/>
        </w:rPr>
        <w:t xml:space="preserve"> методиками й </w:t>
      </w:r>
      <w:proofErr w:type="spellStart"/>
      <w:r w:rsidR="002879C3" w:rsidRPr="00E65DD0">
        <w:rPr>
          <w:sz w:val="28"/>
          <w:szCs w:val="28"/>
        </w:rPr>
        <w:t>технологіями</w:t>
      </w:r>
      <w:proofErr w:type="spellEnd"/>
      <w:r w:rsidR="002879C3" w:rsidRPr="00E65DD0">
        <w:rPr>
          <w:sz w:val="28"/>
          <w:szCs w:val="28"/>
        </w:rPr>
        <w:t xml:space="preserve"> </w:t>
      </w:r>
      <w:proofErr w:type="spellStart"/>
      <w:r w:rsidR="002879C3" w:rsidRPr="00E65DD0">
        <w:rPr>
          <w:sz w:val="28"/>
          <w:szCs w:val="28"/>
        </w:rPr>
        <w:t>навчання</w:t>
      </w:r>
      <w:proofErr w:type="spellEnd"/>
      <w:r w:rsidR="002879C3" w:rsidRPr="00E65DD0">
        <w:rPr>
          <w:sz w:val="28"/>
          <w:szCs w:val="28"/>
        </w:rPr>
        <w:t xml:space="preserve">, ППД, </w:t>
      </w:r>
      <w:proofErr w:type="spellStart"/>
      <w:r w:rsidR="002879C3" w:rsidRPr="00E65DD0">
        <w:rPr>
          <w:sz w:val="28"/>
          <w:szCs w:val="28"/>
        </w:rPr>
        <w:t>особливостями</w:t>
      </w:r>
      <w:proofErr w:type="spellEnd"/>
      <w:r w:rsidR="002879C3" w:rsidRPr="00E65DD0">
        <w:rPr>
          <w:sz w:val="28"/>
          <w:szCs w:val="28"/>
        </w:rPr>
        <w:t xml:space="preserve"> </w:t>
      </w:r>
      <w:proofErr w:type="spellStart"/>
      <w:r w:rsidR="002879C3" w:rsidRPr="00E65DD0">
        <w:rPr>
          <w:sz w:val="28"/>
          <w:szCs w:val="28"/>
        </w:rPr>
        <w:t>роботи</w:t>
      </w:r>
      <w:proofErr w:type="spellEnd"/>
      <w:r w:rsidR="002879C3" w:rsidRPr="00E65DD0">
        <w:rPr>
          <w:sz w:val="28"/>
          <w:szCs w:val="28"/>
        </w:rPr>
        <w:t xml:space="preserve"> </w:t>
      </w:r>
      <w:proofErr w:type="spellStart"/>
      <w:r w:rsidR="002879C3" w:rsidRPr="00E65DD0">
        <w:rPr>
          <w:sz w:val="28"/>
          <w:szCs w:val="28"/>
        </w:rPr>
        <w:t>зі</w:t>
      </w:r>
      <w:proofErr w:type="spellEnd"/>
      <w:r w:rsidR="002879C3" w:rsidRPr="00E65DD0">
        <w:rPr>
          <w:sz w:val="28"/>
          <w:szCs w:val="28"/>
        </w:rPr>
        <w:t xml:space="preserve"> </w:t>
      </w:r>
      <w:proofErr w:type="spellStart"/>
      <w:r w:rsidR="002879C3" w:rsidRPr="00E65DD0">
        <w:rPr>
          <w:sz w:val="28"/>
          <w:szCs w:val="28"/>
        </w:rPr>
        <w:t>шкільною</w:t>
      </w:r>
      <w:proofErr w:type="spellEnd"/>
      <w:r w:rsidR="002879C3" w:rsidRPr="00E65DD0">
        <w:rPr>
          <w:sz w:val="28"/>
          <w:szCs w:val="28"/>
        </w:rPr>
        <w:t xml:space="preserve"> </w:t>
      </w:r>
      <w:proofErr w:type="spellStart"/>
      <w:r w:rsidR="002879C3" w:rsidRPr="00E65DD0">
        <w:rPr>
          <w:sz w:val="28"/>
          <w:szCs w:val="28"/>
        </w:rPr>
        <w:t>документацією</w:t>
      </w:r>
      <w:proofErr w:type="spellEnd"/>
      <w:r w:rsidR="002879C3" w:rsidRPr="00E65DD0">
        <w:rPr>
          <w:sz w:val="28"/>
          <w:szCs w:val="28"/>
        </w:rPr>
        <w:t xml:space="preserve">. </w:t>
      </w:r>
      <w:r w:rsidR="001A449B">
        <w:rPr>
          <w:sz w:val="28"/>
          <w:szCs w:val="28"/>
          <w:lang w:val="uk-UA"/>
        </w:rPr>
        <w:t xml:space="preserve">Форми занять у </w:t>
      </w:r>
      <w:r w:rsidR="001A449B">
        <w:rPr>
          <w:sz w:val="28"/>
          <w:szCs w:val="28"/>
          <w:lang w:val="uk-UA"/>
        </w:rPr>
        <w:br/>
        <w:t>Ш</w:t>
      </w:r>
      <w:r w:rsidR="001A449B" w:rsidRPr="00DF0C30">
        <w:rPr>
          <w:sz w:val="28"/>
          <w:szCs w:val="28"/>
          <w:lang w:val="uk-UA"/>
        </w:rPr>
        <w:t>колі молодого вчителя</w:t>
      </w:r>
      <w:r w:rsidR="001A449B">
        <w:rPr>
          <w:sz w:val="28"/>
          <w:szCs w:val="28"/>
          <w:lang w:val="uk-UA"/>
        </w:rPr>
        <w:t xml:space="preserve"> – </w:t>
      </w:r>
      <w:r w:rsidR="00472791">
        <w:rPr>
          <w:sz w:val="28"/>
          <w:szCs w:val="28"/>
          <w:lang w:val="uk-UA"/>
        </w:rPr>
        <w:t xml:space="preserve">різноманітні: </w:t>
      </w:r>
      <w:r w:rsidR="001A449B" w:rsidRPr="00DF0C30">
        <w:rPr>
          <w:sz w:val="28"/>
          <w:szCs w:val="28"/>
          <w:lang w:val="uk-UA"/>
        </w:rPr>
        <w:t>психологічний тренінг</w:t>
      </w:r>
      <w:r w:rsidR="001A449B">
        <w:rPr>
          <w:sz w:val="28"/>
          <w:szCs w:val="28"/>
          <w:lang w:val="uk-UA"/>
        </w:rPr>
        <w:t>,</w:t>
      </w:r>
      <w:r w:rsidR="001A449B" w:rsidRPr="00DF0C30">
        <w:rPr>
          <w:sz w:val="28"/>
          <w:szCs w:val="28"/>
          <w:lang w:val="uk-UA"/>
        </w:rPr>
        <w:t xml:space="preserve"> лекція або дискусія з методики викладання навчального предмета</w:t>
      </w:r>
      <w:r w:rsidR="001A449B">
        <w:rPr>
          <w:sz w:val="28"/>
          <w:szCs w:val="28"/>
          <w:lang w:val="uk-UA"/>
        </w:rPr>
        <w:t>,</w:t>
      </w:r>
      <w:r w:rsidR="001A449B" w:rsidRPr="00DF0C30">
        <w:rPr>
          <w:sz w:val="28"/>
          <w:szCs w:val="28"/>
          <w:lang w:val="uk-UA"/>
        </w:rPr>
        <w:t xml:space="preserve"> практикум із аналізом педагогічних ситуацій</w:t>
      </w:r>
      <w:r w:rsidR="001A449B">
        <w:rPr>
          <w:sz w:val="28"/>
          <w:szCs w:val="28"/>
          <w:lang w:val="uk-UA"/>
        </w:rPr>
        <w:t>,</w:t>
      </w:r>
      <w:r w:rsidR="001A449B" w:rsidRPr="00DF0C30">
        <w:rPr>
          <w:sz w:val="28"/>
          <w:szCs w:val="28"/>
          <w:lang w:val="uk-UA"/>
        </w:rPr>
        <w:t xml:space="preserve"> рольова гра</w:t>
      </w:r>
      <w:r w:rsidR="001A449B">
        <w:rPr>
          <w:sz w:val="28"/>
          <w:szCs w:val="28"/>
          <w:lang w:val="uk-UA"/>
        </w:rPr>
        <w:t>,</w:t>
      </w:r>
      <w:r w:rsidR="001A449B" w:rsidRPr="00DF0C30">
        <w:rPr>
          <w:sz w:val="28"/>
          <w:szCs w:val="28"/>
          <w:lang w:val="uk-UA"/>
        </w:rPr>
        <w:t xml:space="preserve"> перегляд відеозаписів відкритих уроків та їх обговорення</w:t>
      </w:r>
      <w:r w:rsidR="001A449B">
        <w:rPr>
          <w:sz w:val="28"/>
          <w:szCs w:val="28"/>
          <w:lang w:val="uk-UA"/>
        </w:rPr>
        <w:t>,</w:t>
      </w:r>
      <w:r w:rsidR="001A449B" w:rsidRPr="00DF0C30">
        <w:rPr>
          <w:sz w:val="28"/>
          <w:szCs w:val="28"/>
          <w:lang w:val="uk-UA"/>
        </w:rPr>
        <w:t xml:space="preserve"> перегляд</w:t>
      </w:r>
      <w:r w:rsidR="001A449B">
        <w:rPr>
          <w:sz w:val="28"/>
          <w:szCs w:val="28"/>
          <w:lang w:val="uk-UA"/>
        </w:rPr>
        <w:t xml:space="preserve"> </w:t>
      </w:r>
      <w:proofErr w:type="spellStart"/>
      <w:r w:rsidR="001A449B" w:rsidRPr="00DF0C30">
        <w:rPr>
          <w:sz w:val="28"/>
          <w:szCs w:val="28"/>
          <w:lang w:val="uk-UA"/>
        </w:rPr>
        <w:t>вебінарів</w:t>
      </w:r>
      <w:proofErr w:type="spellEnd"/>
      <w:r w:rsidR="001A449B" w:rsidRPr="00DF0C30">
        <w:rPr>
          <w:sz w:val="28"/>
          <w:szCs w:val="28"/>
          <w:lang w:val="uk-UA"/>
        </w:rPr>
        <w:t xml:space="preserve"> щодо актуальних тем від експертів та вчителів-майстрів</w:t>
      </w:r>
      <w:r w:rsidR="00472791">
        <w:rPr>
          <w:sz w:val="28"/>
          <w:szCs w:val="28"/>
          <w:lang w:val="uk-UA"/>
        </w:rPr>
        <w:t xml:space="preserve"> тощо</w:t>
      </w:r>
      <w:r w:rsidR="00F85394" w:rsidRPr="00F85394">
        <w:rPr>
          <w:sz w:val="28"/>
          <w:szCs w:val="28"/>
        </w:rPr>
        <w:t xml:space="preserve"> [</w:t>
      </w:r>
      <w:r w:rsidR="00413C80">
        <w:rPr>
          <w:sz w:val="28"/>
          <w:szCs w:val="28"/>
          <w:lang w:val="uk-UA"/>
        </w:rPr>
        <w:t>6</w:t>
      </w:r>
      <w:r w:rsidR="00F85394" w:rsidRPr="00F85394">
        <w:rPr>
          <w:sz w:val="28"/>
          <w:szCs w:val="28"/>
        </w:rPr>
        <w:t>]</w:t>
      </w:r>
      <w:r w:rsidR="001A449B">
        <w:rPr>
          <w:sz w:val="28"/>
          <w:szCs w:val="28"/>
          <w:lang w:val="uk-UA"/>
        </w:rPr>
        <w:t>.</w:t>
      </w:r>
    </w:p>
    <w:p w:rsidR="00472791" w:rsidRDefault="001A449B" w:rsidP="00472791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Радимо заступникам директорів з навчально-виховної роботи сприяти організації змістовної методичної</w:t>
      </w:r>
      <w:r w:rsidRPr="00E65DD0">
        <w:rPr>
          <w:sz w:val="28"/>
          <w:szCs w:val="28"/>
          <w:lang w:val="uk-UA"/>
        </w:rPr>
        <w:t xml:space="preserve"> робот</w:t>
      </w:r>
      <w:r>
        <w:rPr>
          <w:sz w:val="28"/>
          <w:szCs w:val="28"/>
          <w:lang w:val="uk-UA"/>
        </w:rPr>
        <w:t>и</w:t>
      </w:r>
      <w:r w:rsidRPr="00E65DD0">
        <w:rPr>
          <w:sz w:val="28"/>
          <w:szCs w:val="28"/>
          <w:lang w:val="uk-UA"/>
        </w:rPr>
        <w:t xml:space="preserve"> з молодими вчителями у предметних методичних об'єднаннях, де </w:t>
      </w:r>
      <w:r>
        <w:rPr>
          <w:sz w:val="28"/>
          <w:szCs w:val="28"/>
          <w:lang w:val="uk-UA"/>
        </w:rPr>
        <w:t>педагоги</w:t>
      </w:r>
      <w:r w:rsidRPr="00E65DD0">
        <w:rPr>
          <w:sz w:val="28"/>
          <w:szCs w:val="28"/>
          <w:lang w:val="uk-UA"/>
        </w:rPr>
        <w:t xml:space="preserve"> збагачують свої знання з теорії та методики, опановують педагогічну майстерність, завдяки чому можуть забезпечити ефективний процес навчання й виховання школярів. </w:t>
      </w:r>
      <w:r w:rsidRPr="00CF7F82">
        <w:rPr>
          <w:sz w:val="28"/>
          <w:szCs w:val="28"/>
          <w:lang w:val="uk-UA"/>
        </w:rPr>
        <w:t xml:space="preserve">На засіданнях </w:t>
      </w:r>
      <w:r>
        <w:rPr>
          <w:sz w:val="28"/>
          <w:szCs w:val="28"/>
          <w:lang w:val="uk-UA"/>
        </w:rPr>
        <w:t>методичних об’єднань</w:t>
      </w:r>
      <w:r w:rsidRPr="00CF7F82">
        <w:rPr>
          <w:sz w:val="28"/>
          <w:szCs w:val="28"/>
          <w:lang w:val="uk-UA"/>
        </w:rPr>
        <w:t xml:space="preserve"> обговорюють</w:t>
      </w:r>
      <w:r>
        <w:rPr>
          <w:sz w:val="28"/>
          <w:szCs w:val="28"/>
          <w:lang w:val="uk-UA"/>
        </w:rPr>
        <w:t>ся</w:t>
      </w:r>
      <w:r w:rsidRPr="00CF7F82">
        <w:rPr>
          <w:sz w:val="28"/>
          <w:szCs w:val="28"/>
          <w:lang w:val="uk-UA"/>
        </w:rPr>
        <w:t xml:space="preserve"> найбільш цікаві методичні новинки. </w:t>
      </w:r>
    </w:p>
    <w:p w:rsidR="00CF7F82" w:rsidRDefault="00CF7F82" w:rsidP="00472791">
      <w:pPr>
        <w:pStyle w:val="a3"/>
        <w:spacing w:before="0" w:beforeAutospacing="0" w:after="0" w:afterAutospacing="0"/>
        <w:ind w:right="-1" w:firstLine="709"/>
        <w:jc w:val="both"/>
        <w:rPr>
          <w:rFonts w:ascii="Helvetica" w:hAnsi="Helvetica" w:cs="Helvetica"/>
          <w:color w:val="323232"/>
          <w:sz w:val="20"/>
          <w:szCs w:val="20"/>
        </w:rPr>
      </w:pPr>
      <w:r>
        <w:rPr>
          <w:sz w:val="28"/>
          <w:szCs w:val="28"/>
          <w:lang w:val="uk-UA"/>
        </w:rPr>
        <w:t>Звертаємо увагу</w:t>
      </w:r>
      <w:r w:rsidR="00472791">
        <w:rPr>
          <w:sz w:val="28"/>
          <w:szCs w:val="28"/>
          <w:lang w:val="uk-UA"/>
        </w:rPr>
        <w:t xml:space="preserve"> заступників директорів з навчально-виховної роботи</w:t>
      </w:r>
      <w:r>
        <w:rPr>
          <w:sz w:val="28"/>
          <w:szCs w:val="28"/>
          <w:lang w:val="uk-UA"/>
        </w:rPr>
        <w:t xml:space="preserve">, що в планах </w:t>
      </w:r>
      <w:r w:rsidR="001A449B" w:rsidRPr="00CF7F82">
        <w:rPr>
          <w:sz w:val="28"/>
          <w:szCs w:val="28"/>
          <w:lang w:val="uk-UA"/>
        </w:rPr>
        <w:t xml:space="preserve">на поточний навчальний рік </w:t>
      </w:r>
      <w:r>
        <w:rPr>
          <w:sz w:val="28"/>
          <w:szCs w:val="28"/>
          <w:lang w:val="uk-UA"/>
        </w:rPr>
        <w:t>потрібно визначити теми</w:t>
      </w:r>
      <w:r w:rsidR="00472791">
        <w:rPr>
          <w:sz w:val="28"/>
          <w:szCs w:val="28"/>
          <w:lang w:val="uk-UA"/>
        </w:rPr>
        <w:t xml:space="preserve"> самоосвіти, над розв’</w:t>
      </w:r>
      <w:r w:rsidR="001A449B" w:rsidRPr="00CF7F82">
        <w:rPr>
          <w:sz w:val="28"/>
          <w:szCs w:val="28"/>
          <w:lang w:val="uk-UA"/>
        </w:rPr>
        <w:t xml:space="preserve">язанням яких </w:t>
      </w:r>
      <w:r>
        <w:rPr>
          <w:sz w:val="28"/>
          <w:szCs w:val="28"/>
          <w:lang w:val="uk-UA"/>
        </w:rPr>
        <w:t xml:space="preserve">будуть </w:t>
      </w:r>
      <w:r w:rsidR="001A449B" w:rsidRPr="00CF7F82">
        <w:rPr>
          <w:sz w:val="28"/>
          <w:szCs w:val="28"/>
          <w:lang w:val="uk-UA"/>
        </w:rPr>
        <w:t>працю</w:t>
      </w:r>
      <w:r>
        <w:rPr>
          <w:sz w:val="28"/>
          <w:szCs w:val="28"/>
          <w:lang w:val="uk-UA"/>
        </w:rPr>
        <w:t>вати</w:t>
      </w:r>
      <w:r w:rsidR="001A449B" w:rsidRPr="00CF7F82">
        <w:rPr>
          <w:sz w:val="28"/>
          <w:szCs w:val="28"/>
          <w:lang w:val="uk-UA"/>
        </w:rPr>
        <w:t xml:space="preserve"> молоді вчи</w:t>
      </w:r>
      <w:r w:rsidR="00472791">
        <w:rPr>
          <w:sz w:val="28"/>
          <w:szCs w:val="28"/>
          <w:lang w:val="uk-UA"/>
        </w:rPr>
        <w:t>телі. Звіт щодо роботи над розв’</w:t>
      </w:r>
      <w:r w:rsidR="001A449B" w:rsidRPr="00CF7F82">
        <w:rPr>
          <w:sz w:val="28"/>
          <w:szCs w:val="28"/>
          <w:lang w:val="uk-UA"/>
        </w:rPr>
        <w:t xml:space="preserve">язанням </w:t>
      </w:r>
      <w:r>
        <w:rPr>
          <w:sz w:val="28"/>
          <w:szCs w:val="28"/>
          <w:lang w:val="uk-UA"/>
        </w:rPr>
        <w:t xml:space="preserve">методичної </w:t>
      </w:r>
      <w:r w:rsidR="001A449B" w:rsidRPr="00CF7F82">
        <w:rPr>
          <w:sz w:val="28"/>
          <w:szCs w:val="28"/>
          <w:lang w:val="uk-UA"/>
        </w:rPr>
        <w:t xml:space="preserve">проблеми </w:t>
      </w:r>
      <w:r>
        <w:rPr>
          <w:sz w:val="28"/>
          <w:szCs w:val="28"/>
          <w:lang w:val="uk-UA"/>
        </w:rPr>
        <w:t xml:space="preserve">потрібно подати </w:t>
      </w:r>
      <w:r w:rsidRPr="00CF7F82">
        <w:rPr>
          <w:sz w:val="28"/>
          <w:szCs w:val="28"/>
          <w:lang w:val="uk-UA"/>
        </w:rPr>
        <w:t xml:space="preserve">адміністрації школи </w:t>
      </w:r>
      <w:r w:rsidR="001A449B" w:rsidRPr="00CF7F82">
        <w:rPr>
          <w:sz w:val="28"/>
          <w:szCs w:val="28"/>
          <w:lang w:val="uk-UA"/>
        </w:rPr>
        <w:t xml:space="preserve">у вигляді інформаційно-методичних карток та </w:t>
      </w:r>
      <w:r>
        <w:rPr>
          <w:sz w:val="28"/>
          <w:szCs w:val="28"/>
          <w:lang w:val="uk-UA"/>
        </w:rPr>
        <w:t xml:space="preserve">провести під час </w:t>
      </w:r>
      <w:r w:rsidR="001A449B" w:rsidRPr="00CF7F82">
        <w:rPr>
          <w:sz w:val="28"/>
          <w:szCs w:val="28"/>
          <w:lang w:val="uk-UA"/>
        </w:rPr>
        <w:t xml:space="preserve">творчих звітів членів </w:t>
      </w:r>
      <w:r>
        <w:rPr>
          <w:sz w:val="28"/>
          <w:szCs w:val="28"/>
          <w:lang w:val="uk-UA"/>
        </w:rPr>
        <w:t>методичного об’єднання</w:t>
      </w:r>
      <w:r w:rsidR="001A449B" w:rsidRPr="00CF7F8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</w:t>
      </w:r>
      <w:proofErr w:type="spellStart"/>
      <w:r w:rsidR="001A449B" w:rsidRPr="00E65DD0">
        <w:rPr>
          <w:sz w:val="28"/>
          <w:szCs w:val="28"/>
        </w:rPr>
        <w:t>картках</w:t>
      </w:r>
      <w:proofErr w:type="spellEnd"/>
      <w:r w:rsidR="001A449B" w:rsidRPr="00E65D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слід указати інформацію </w:t>
      </w:r>
      <w:r w:rsidR="001A449B" w:rsidRPr="00E65DD0">
        <w:rPr>
          <w:sz w:val="28"/>
          <w:szCs w:val="28"/>
        </w:rPr>
        <w:t xml:space="preserve">про проблему, над </w:t>
      </w:r>
      <w:proofErr w:type="spellStart"/>
      <w:r w:rsidR="001A449B" w:rsidRPr="00E65DD0">
        <w:rPr>
          <w:sz w:val="28"/>
          <w:szCs w:val="28"/>
        </w:rPr>
        <w:t>якою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працю</w:t>
      </w:r>
      <w:proofErr w:type="spellEnd"/>
      <w:r>
        <w:rPr>
          <w:sz w:val="28"/>
          <w:szCs w:val="28"/>
          <w:lang w:val="uk-UA"/>
        </w:rPr>
        <w:t>вав</w:t>
      </w:r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вчитель</w:t>
      </w:r>
      <w:proofErr w:type="spellEnd"/>
      <w:r w:rsidR="001A449B" w:rsidRPr="00E65DD0">
        <w:rPr>
          <w:sz w:val="28"/>
          <w:szCs w:val="28"/>
        </w:rPr>
        <w:t xml:space="preserve">, про </w:t>
      </w:r>
      <w:proofErr w:type="spellStart"/>
      <w:r w:rsidR="001A449B" w:rsidRPr="00E65DD0">
        <w:rPr>
          <w:sz w:val="28"/>
          <w:szCs w:val="28"/>
        </w:rPr>
        <w:t>конкретні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дії</w:t>
      </w:r>
      <w:proofErr w:type="spellEnd"/>
      <w:r w:rsidR="001A449B" w:rsidRPr="00E65DD0">
        <w:rPr>
          <w:sz w:val="28"/>
          <w:szCs w:val="28"/>
        </w:rPr>
        <w:t xml:space="preserve"> (уроки, </w:t>
      </w:r>
      <w:proofErr w:type="spellStart"/>
      <w:r w:rsidR="001A449B" w:rsidRPr="00E65DD0">
        <w:rPr>
          <w:sz w:val="28"/>
          <w:szCs w:val="28"/>
        </w:rPr>
        <w:t>позакласні</w:t>
      </w:r>
      <w:proofErr w:type="spellEnd"/>
      <w:r w:rsidR="001A449B" w:rsidRPr="00E65DD0">
        <w:rPr>
          <w:sz w:val="28"/>
          <w:szCs w:val="28"/>
        </w:rPr>
        <w:t xml:space="preserve"> заходи, участь у</w:t>
      </w:r>
      <w:r w:rsidR="00472791">
        <w:rPr>
          <w:sz w:val="28"/>
          <w:szCs w:val="28"/>
          <w:lang w:val="uk-UA"/>
        </w:rPr>
        <w:t xml:space="preserve"> </w:t>
      </w:r>
      <w:proofErr w:type="spellStart"/>
      <w:r w:rsidR="001A449B" w:rsidRPr="00E65DD0">
        <w:rPr>
          <w:sz w:val="28"/>
          <w:szCs w:val="28"/>
        </w:rPr>
        <w:t>роботі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методичної</w:t>
      </w:r>
      <w:proofErr w:type="spellEnd"/>
      <w:r w:rsidR="001A449B" w:rsidRPr="00E65DD0">
        <w:rPr>
          <w:sz w:val="28"/>
          <w:szCs w:val="28"/>
        </w:rPr>
        <w:t xml:space="preserve"> ради, </w:t>
      </w:r>
      <w:proofErr w:type="spellStart"/>
      <w:r w:rsidR="001A449B" w:rsidRPr="00E65DD0">
        <w:rPr>
          <w:sz w:val="28"/>
          <w:szCs w:val="28"/>
        </w:rPr>
        <w:t>методичних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lastRenderedPageBreak/>
        <w:t>об'єднань</w:t>
      </w:r>
      <w:proofErr w:type="spellEnd"/>
      <w:r w:rsidR="001A449B" w:rsidRPr="00E65DD0">
        <w:rPr>
          <w:sz w:val="28"/>
          <w:szCs w:val="28"/>
        </w:rPr>
        <w:t xml:space="preserve">, </w:t>
      </w:r>
      <w:proofErr w:type="spellStart"/>
      <w:r w:rsidR="001A449B" w:rsidRPr="00E65DD0">
        <w:rPr>
          <w:sz w:val="28"/>
          <w:szCs w:val="28"/>
        </w:rPr>
        <w:t>нарад</w:t>
      </w:r>
      <w:proofErr w:type="spellEnd"/>
      <w:r w:rsidR="001A449B" w:rsidRPr="00E65DD0">
        <w:rPr>
          <w:sz w:val="28"/>
          <w:szCs w:val="28"/>
        </w:rPr>
        <w:t xml:space="preserve">, оперативок </w:t>
      </w:r>
      <w:proofErr w:type="spellStart"/>
      <w:r w:rsidR="001A449B" w:rsidRPr="00E65DD0">
        <w:rPr>
          <w:sz w:val="28"/>
          <w:szCs w:val="28"/>
        </w:rPr>
        <w:t>тощо</w:t>
      </w:r>
      <w:proofErr w:type="spellEnd"/>
      <w:r w:rsidR="001A449B" w:rsidRPr="00E65DD0">
        <w:rPr>
          <w:sz w:val="28"/>
          <w:szCs w:val="28"/>
        </w:rPr>
        <w:t xml:space="preserve">) </w:t>
      </w:r>
      <w:proofErr w:type="spellStart"/>
      <w:r w:rsidR="001A449B" w:rsidRPr="00E65DD0">
        <w:rPr>
          <w:sz w:val="28"/>
          <w:szCs w:val="28"/>
        </w:rPr>
        <w:t>щодо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реалізації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цієї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проблеми</w:t>
      </w:r>
      <w:proofErr w:type="spellEnd"/>
      <w:r w:rsidR="00E179A7" w:rsidRPr="00E179A7">
        <w:rPr>
          <w:sz w:val="28"/>
          <w:szCs w:val="28"/>
        </w:rPr>
        <w:t xml:space="preserve"> [2]</w:t>
      </w:r>
      <w:r w:rsidR="001A449B" w:rsidRPr="00E65DD0">
        <w:rPr>
          <w:sz w:val="28"/>
          <w:szCs w:val="28"/>
        </w:rPr>
        <w:t xml:space="preserve">. </w:t>
      </w:r>
      <w:proofErr w:type="spellStart"/>
      <w:r w:rsidR="001A449B" w:rsidRPr="00E65DD0">
        <w:rPr>
          <w:sz w:val="28"/>
          <w:szCs w:val="28"/>
        </w:rPr>
        <w:t>Накопичення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щорічних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інформаційно-методичних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карток</w:t>
      </w:r>
      <w:proofErr w:type="spellEnd"/>
      <w:r w:rsidR="001A449B" w:rsidRPr="00E65DD0">
        <w:rPr>
          <w:sz w:val="28"/>
          <w:szCs w:val="28"/>
        </w:rPr>
        <w:t xml:space="preserve"> та </w:t>
      </w:r>
      <w:proofErr w:type="spellStart"/>
      <w:r w:rsidR="001A449B" w:rsidRPr="00E65DD0">
        <w:rPr>
          <w:sz w:val="28"/>
          <w:szCs w:val="28"/>
        </w:rPr>
        <w:t>їх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аналіз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дозволяє</w:t>
      </w:r>
      <w:proofErr w:type="spellEnd"/>
      <w:r w:rsidR="001A449B" w:rsidRPr="00E65D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1A449B" w:rsidRPr="00E65DD0">
        <w:rPr>
          <w:sz w:val="28"/>
          <w:szCs w:val="28"/>
        </w:rPr>
        <w:t>контролювати</w:t>
      </w:r>
      <w:proofErr w:type="spellEnd"/>
      <w:r w:rsidR="001A449B" w:rsidRPr="00E65DD0">
        <w:rPr>
          <w:sz w:val="28"/>
          <w:szCs w:val="28"/>
        </w:rPr>
        <w:t xml:space="preserve"> й </w:t>
      </w:r>
      <w:proofErr w:type="spellStart"/>
      <w:r w:rsidR="001A449B" w:rsidRPr="00E65DD0">
        <w:rPr>
          <w:sz w:val="28"/>
          <w:szCs w:val="28"/>
        </w:rPr>
        <w:t>спрямовувати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самоосвітню</w:t>
      </w:r>
      <w:proofErr w:type="spellEnd"/>
      <w:r w:rsidR="001A449B" w:rsidRPr="00E65DD0">
        <w:rPr>
          <w:sz w:val="28"/>
          <w:szCs w:val="28"/>
        </w:rPr>
        <w:t xml:space="preserve"> роботу </w:t>
      </w:r>
      <w:proofErr w:type="spellStart"/>
      <w:r w:rsidR="001A449B" w:rsidRPr="00E65DD0">
        <w:rPr>
          <w:sz w:val="28"/>
          <w:szCs w:val="28"/>
        </w:rPr>
        <w:t>вчителів</w:t>
      </w:r>
      <w:proofErr w:type="spellEnd"/>
      <w:r w:rsidR="001A449B" w:rsidRPr="00E65DD0">
        <w:rPr>
          <w:sz w:val="28"/>
          <w:szCs w:val="28"/>
        </w:rPr>
        <w:t xml:space="preserve"> </w:t>
      </w:r>
      <w:proofErr w:type="spellStart"/>
      <w:r w:rsidR="001A449B" w:rsidRPr="00E65DD0">
        <w:rPr>
          <w:sz w:val="28"/>
          <w:szCs w:val="28"/>
        </w:rPr>
        <w:t>школи</w:t>
      </w:r>
      <w:proofErr w:type="spellEnd"/>
      <w:r w:rsidR="001A449B" w:rsidRPr="00E65DD0">
        <w:rPr>
          <w:sz w:val="28"/>
          <w:szCs w:val="28"/>
        </w:rPr>
        <w:t xml:space="preserve">. </w:t>
      </w:r>
      <w:proofErr w:type="spellStart"/>
      <w:r w:rsidR="00F67BE9" w:rsidRPr="00F67BE9">
        <w:rPr>
          <w:sz w:val="28"/>
        </w:rPr>
        <w:t>В</w:t>
      </w:r>
      <w:r w:rsidRPr="00F67BE9">
        <w:rPr>
          <w:sz w:val="28"/>
        </w:rPr>
        <w:t>ажливою</w:t>
      </w:r>
      <w:proofErr w:type="spellEnd"/>
      <w:r w:rsidRPr="00F67BE9">
        <w:rPr>
          <w:sz w:val="28"/>
        </w:rPr>
        <w:t xml:space="preserve"> </w:t>
      </w:r>
      <w:proofErr w:type="spellStart"/>
      <w:r w:rsidRPr="00F67BE9">
        <w:rPr>
          <w:sz w:val="28"/>
        </w:rPr>
        <w:t>умовою</w:t>
      </w:r>
      <w:proofErr w:type="spellEnd"/>
      <w:r w:rsidRPr="00F67BE9">
        <w:rPr>
          <w:sz w:val="28"/>
        </w:rPr>
        <w:t xml:space="preserve"> </w:t>
      </w:r>
      <w:r w:rsidR="00472791">
        <w:rPr>
          <w:sz w:val="28"/>
          <w:lang w:val="uk-UA"/>
        </w:rPr>
        <w:t xml:space="preserve">для </w:t>
      </w:r>
      <w:proofErr w:type="spellStart"/>
      <w:r w:rsidRPr="00F67BE9">
        <w:rPr>
          <w:sz w:val="28"/>
        </w:rPr>
        <w:t>самоосвітньої</w:t>
      </w:r>
      <w:proofErr w:type="spellEnd"/>
      <w:r w:rsidRPr="00F67BE9">
        <w:rPr>
          <w:sz w:val="28"/>
        </w:rPr>
        <w:t xml:space="preserve"> </w:t>
      </w:r>
      <w:proofErr w:type="spellStart"/>
      <w:r w:rsidRPr="00F67BE9">
        <w:rPr>
          <w:sz w:val="28"/>
        </w:rPr>
        <w:t>роботи</w:t>
      </w:r>
      <w:proofErr w:type="spellEnd"/>
      <w:r w:rsidR="00F67BE9" w:rsidRPr="00F67BE9">
        <w:rPr>
          <w:sz w:val="28"/>
        </w:rPr>
        <w:t xml:space="preserve"> молод</w:t>
      </w:r>
      <w:proofErr w:type="spellStart"/>
      <w:r w:rsidR="00472791">
        <w:rPr>
          <w:sz w:val="28"/>
          <w:lang w:val="uk-UA"/>
        </w:rPr>
        <w:t>их</w:t>
      </w:r>
      <w:proofErr w:type="spellEnd"/>
      <w:r w:rsidR="00F67BE9" w:rsidRPr="00F67BE9">
        <w:rPr>
          <w:sz w:val="28"/>
        </w:rPr>
        <w:t xml:space="preserve"> педагог</w:t>
      </w:r>
      <w:proofErr w:type="spellStart"/>
      <w:r w:rsidR="00472791">
        <w:rPr>
          <w:sz w:val="28"/>
          <w:lang w:val="uk-UA"/>
        </w:rPr>
        <w:t>ів</w:t>
      </w:r>
      <w:proofErr w:type="spellEnd"/>
      <w:r w:rsidRPr="00F67BE9">
        <w:rPr>
          <w:sz w:val="28"/>
        </w:rPr>
        <w:t xml:space="preserve"> є </w:t>
      </w:r>
      <w:proofErr w:type="spellStart"/>
      <w:r w:rsidR="00F67BE9" w:rsidRPr="00F67BE9">
        <w:rPr>
          <w:sz w:val="28"/>
        </w:rPr>
        <w:t>постійне</w:t>
      </w:r>
      <w:proofErr w:type="spellEnd"/>
      <w:r w:rsidR="00F67BE9" w:rsidRPr="00F67BE9">
        <w:rPr>
          <w:sz w:val="28"/>
        </w:rPr>
        <w:t xml:space="preserve"> </w:t>
      </w:r>
      <w:proofErr w:type="spellStart"/>
      <w:r w:rsidR="00F67BE9" w:rsidRPr="00F67BE9">
        <w:rPr>
          <w:sz w:val="28"/>
        </w:rPr>
        <w:t>поповнення</w:t>
      </w:r>
      <w:proofErr w:type="spellEnd"/>
      <w:r w:rsidR="00F67BE9" w:rsidRPr="00F67BE9">
        <w:rPr>
          <w:sz w:val="28"/>
        </w:rPr>
        <w:t xml:space="preserve"> </w:t>
      </w:r>
      <w:proofErr w:type="spellStart"/>
      <w:r w:rsidR="00F67BE9" w:rsidRPr="00F67BE9">
        <w:rPr>
          <w:sz w:val="28"/>
        </w:rPr>
        <w:t>шкільної</w:t>
      </w:r>
      <w:proofErr w:type="spellEnd"/>
      <w:r w:rsidR="00F67BE9" w:rsidRPr="00F67BE9">
        <w:rPr>
          <w:sz w:val="28"/>
        </w:rPr>
        <w:t xml:space="preserve"> </w:t>
      </w:r>
      <w:proofErr w:type="spellStart"/>
      <w:r w:rsidR="00F67BE9" w:rsidRPr="00F67BE9">
        <w:rPr>
          <w:sz w:val="28"/>
        </w:rPr>
        <w:t>бібліотеки</w:t>
      </w:r>
      <w:proofErr w:type="spellEnd"/>
      <w:r w:rsidR="00F67BE9" w:rsidRPr="00F67BE9">
        <w:rPr>
          <w:sz w:val="28"/>
        </w:rPr>
        <w:t xml:space="preserve"> </w:t>
      </w:r>
      <w:proofErr w:type="spellStart"/>
      <w:r w:rsidR="00F67BE9" w:rsidRPr="00F67BE9">
        <w:rPr>
          <w:sz w:val="28"/>
        </w:rPr>
        <w:t>методичними</w:t>
      </w:r>
      <w:proofErr w:type="spellEnd"/>
      <w:r w:rsidR="00F67BE9" w:rsidRPr="00F67BE9">
        <w:rPr>
          <w:sz w:val="28"/>
        </w:rPr>
        <w:t xml:space="preserve"> новинками, </w:t>
      </w:r>
      <w:proofErr w:type="spellStart"/>
      <w:r w:rsidR="00F67BE9" w:rsidRPr="00F67BE9">
        <w:rPr>
          <w:sz w:val="28"/>
        </w:rPr>
        <w:t>наявність</w:t>
      </w:r>
      <w:proofErr w:type="spellEnd"/>
      <w:r w:rsidR="00F67BE9" w:rsidRPr="00F67BE9">
        <w:rPr>
          <w:sz w:val="28"/>
        </w:rPr>
        <w:t xml:space="preserve"> у </w:t>
      </w:r>
      <w:proofErr w:type="spellStart"/>
      <w:r w:rsidR="00F67BE9" w:rsidRPr="00F67BE9">
        <w:rPr>
          <w:sz w:val="28"/>
        </w:rPr>
        <w:t>бібліотеці</w:t>
      </w:r>
      <w:proofErr w:type="spellEnd"/>
      <w:r w:rsidR="00F67BE9" w:rsidRPr="00F67BE9">
        <w:rPr>
          <w:sz w:val="28"/>
        </w:rPr>
        <w:t xml:space="preserve"> картотеки </w:t>
      </w:r>
      <w:proofErr w:type="spellStart"/>
      <w:r w:rsidR="00F67BE9" w:rsidRPr="00F67BE9">
        <w:rPr>
          <w:sz w:val="28"/>
        </w:rPr>
        <w:t>цікавих</w:t>
      </w:r>
      <w:proofErr w:type="spellEnd"/>
      <w:r w:rsidR="00F67BE9" w:rsidRPr="00F67BE9">
        <w:rPr>
          <w:sz w:val="28"/>
        </w:rPr>
        <w:t xml:space="preserve"> </w:t>
      </w:r>
      <w:proofErr w:type="spellStart"/>
      <w:r w:rsidR="00F67BE9" w:rsidRPr="00F67BE9">
        <w:rPr>
          <w:sz w:val="28"/>
        </w:rPr>
        <w:t>досліджень</w:t>
      </w:r>
      <w:proofErr w:type="spellEnd"/>
      <w:r w:rsidR="00F67BE9" w:rsidRPr="00F67BE9">
        <w:rPr>
          <w:sz w:val="28"/>
        </w:rPr>
        <w:t xml:space="preserve">, </w:t>
      </w:r>
      <w:proofErr w:type="spellStart"/>
      <w:r w:rsidR="00F67BE9" w:rsidRPr="00F67BE9">
        <w:rPr>
          <w:sz w:val="28"/>
        </w:rPr>
        <w:t>організація</w:t>
      </w:r>
      <w:proofErr w:type="spellEnd"/>
      <w:r w:rsidR="00F67BE9" w:rsidRPr="00F67BE9">
        <w:rPr>
          <w:sz w:val="28"/>
        </w:rPr>
        <w:t xml:space="preserve"> </w:t>
      </w:r>
      <w:proofErr w:type="spellStart"/>
      <w:r w:rsidR="00F67BE9" w:rsidRPr="00F67BE9">
        <w:rPr>
          <w:sz w:val="28"/>
        </w:rPr>
        <w:t>тематичних</w:t>
      </w:r>
      <w:proofErr w:type="spellEnd"/>
      <w:r w:rsidR="00F67BE9" w:rsidRPr="00F67BE9">
        <w:rPr>
          <w:sz w:val="28"/>
        </w:rPr>
        <w:t xml:space="preserve"> </w:t>
      </w:r>
      <w:proofErr w:type="spellStart"/>
      <w:r w:rsidR="00F67BE9" w:rsidRPr="00F67BE9">
        <w:rPr>
          <w:sz w:val="28"/>
        </w:rPr>
        <w:t>виставок</w:t>
      </w:r>
      <w:proofErr w:type="spellEnd"/>
      <w:r w:rsidR="00F67BE9" w:rsidRPr="00F67BE9">
        <w:rPr>
          <w:sz w:val="28"/>
        </w:rPr>
        <w:t xml:space="preserve"> </w:t>
      </w:r>
      <w:proofErr w:type="spellStart"/>
      <w:r w:rsidR="00F67BE9" w:rsidRPr="00F67BE9">
        <w:rPr>
          <w:sz w:val="28"/>
        </w:rPr>
        <w:t>методичних</w:t>
      </w:r>
      <w:proofErr w:type="spellEnd"/>
      <w:r w:rsidR="00F67BE9" w:rsidRPr="00F67BE9">
        <w:rPr>
          <w:sz w:val="28"/>
        </w:rPr>
        <w:t xml:space="preserve"> </w:t>
      </w:r>
      <w:proofErr w:type="spellStart"/>
      <w:r w:rsidR="00F67BE9" w:rsidRPr="00F67BE9">
        <w:rPr>
          <w:sz w:val="28"/>
        </w:rPr>
        <w:t>видань</w:t>
      </w:r>
      <w:proofErr w:type="spellEnd"/>
      <w:r w:rsidR="00F67BE9" w:rsidRPr="00F67BE9">
        <w:rPr>
          <w:sz w:val="28"/>
        </w:rPr>
        <w:t xml:space="preserve">. </w:t>
      </w:r>
      <w:r>
        <w:rPr>
          <w:sz w:val="28"/>
          <w:szCs w:val="28"/>
          <w:lang w:val="uk-UA"/>
        </w:rPr>
        <w:t>Самоосвіта</w:t>
      </w:r>
      <w:r w:rsidRPr="00E65DD0">
        <w:rPr>
          <w:sz w:val="28"/>
          <w:szCs w:val="28"/>
        </w:rPr>
        <w:t xml:space="preserve"> є </w:t>
      </w:r>
      <w:proofErr w:type="spellStart"/>
      <w:r w:rsidRPr="00E65DD0">
        <w:rPr>
          <w:sz w:val="28"/>
          <w:szCs w:val="28"/>
        </w:rPr>
        <w:t>елементом</w:t>
      </w:r>
      <w:proofErr w:type="spellEnd"/>
      <w:r w:rsidRPr="00E65D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професійного </w:t>
      </w:r>
      <w:proofErr w:type="spellStart"/>
      <w:r w:rsidRPr="00E65DD0">
        <w:rPr>
          <w:sz w:val="28"/>
          <w:szCs w:val="28"/>
        </w:rPr>
        <w:t>удосконалення</w:t>
      </w:r>
      <w:proofErr w:type="spellEnd"/>
      <w:r w:rsidRPr="00E65D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педагога</w:t>
      </w:r>
      <w:r w:rsidRPr="00E65DD0">
        <w:rPr>
          <w:sz w:val="28"/>
          <w:szCs w:val="28"/>
        </w:rPr>
        <w:t xml:space="preserve">, </w:t>
      </w:r>
      <w:proofErr w:type="spellStart"/>
      <w:r w:rsidRPr="00E65DD0">
        <w:rPr>
          <w:sz w:val="28"/>
          <w:szCs w:val="28"/>
        </w:rPr>
        <w:t>необхідною</w:t>
      </w:r>
      <w:proofErr w:type="spellEnd"/>
      <w:r w:rsidRPr="00E65DD0">
        <w:rPr>
          <w:sz w:val="28"/>
          <w:szCs w:val="28"/>
        </w:rPr>
        <w:t xml:space="preserve"> </w:t>
      </w:r>
      <w:proofErr w:type="spellStart"/>
      <w:r w:rsidRPr="00E65DD0">
        <w:rPr>
          <w:sz w:val="28"/>
          <w:szCs w:val="28"/>
        </w:rPr>
        <w:t>умовою</w:t>
      </w:r>
      <w:proofErr w:type="spellEnd"/>
      <w:r w:rsidRPr="00E65DD0">
        <w:rPr>
          <w:sz w:val="28"/>
          <w:szCs w:val="28"/>
        </w:rPr>
        <w:t xml:space="preserve"> </w:t>
      </w:r>
      <w:proofErr w:type="spellStart"/>
      <w:r w:rsidRPr="00E65DD0">
        <w:rPr>
          <w:sz w:val="28"/>
          <w:szCs w:val="28"/>
        </w:rPr>
        <w:t>формування</w:t>
      </w:r>
      <w:proofErr w:type="spellEnd"/>
      <w:r w:rsidRPr="00E65DD0">
        <w:rPr>
          <w:sz w:val="28"/>
          <w:szCs w:val="28"/>
        </w:rPr>
        <w:t xml:space="preserve"> </w:t>
      </w:r>
      <w:proofErr w:type="spellStart"/>
      <w:r w:rsidRPr="00E65DD0">
        <w:rPr>
          <w:sz w:val="28"/>
          <w:szCs w:val="28"/>
        </w:rPr>
        <w:t>творчого</w:t>
      </w:r>
      <w:proofErr w:type="spellEnd"/>
      <w:r w:rsidRPr="00E65DD0">
        <w:rPr>
          <w:sz w:val="28"/>
          <w:szCs w:val="28"/>
        </w:rPr>
        <w:t xml:space="preserve">, активного </w:t>
      </w:r>
      <w:proofErr w:type="spellStart"/>
      <w:r w:rsidRPr="00E65DD0">
        <w:rPr>
          <w:sz w:val="28"/>
          <w:szCs w:val="28"/>
        </w:rPr>
        <w:t>вчителя</w:t>
      </w:r>
      <w:proofErr w:type="spellEnd"/>
      <w:r w:rsidRPr="00E65DD0">
        <w:rPr>
          <w:sz w:val="28"/>
          <w:szCs w:val="28"/>
        </w:rPr>
        <w:t xml:space="preserve">, </w:t>
      </w:r>
      <w:proofErr w:type="spellStart"/>
      <w:r w:rsidRPr="00E65DD0">
        <w:rPr>
          <w:sz w:val="28"/>
          <w:szCs w:val="28"/>
        </w:rPr>
        <w:t>який</w:t>
      </w:r>
      <w:proofErr w:type="spellEnd"/>
      <w:r w:rsidRPr="00E65DD0">
        <w:rPr>
          <w:sz w:val="28"/>
          <w:szCs w:val="28"/>
        </w:rPr>
        <w:t xml:space="preserve"> </w:t>
      </w:r>
      <w:proofErr w:type="spellStart"/>
      <w:r w:rsidRPr="00E65DD0">
        <w:rPr>
          <w:sz w:val="28"/>
          <w:szCs w:val="28"/>
        </w:rPr>
        <w:t>працює</w:t>
      </w:r>
      <w:proofErr w:type="spellEnd"/>
      <w:r w:rsidRPr="00E65DD0">
        <w:rPr>
          <w:sz w:val="28"/>
          <w:szCs w:val="28"/>
        </w:rPr>
        <w:t xml:space="preserve"> нестандартно.</w:t>
      </w:r>
    </w:p>
    <w:p w:rsidR="00F67BE9" w:rsidRPr="00F67BE9" w:rsidRDefault="00F67BE9" w:rsidP="00F67B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увагу заступників директорів з навчально-виховної роботи на необхідність залучення молодих педагогів до проведення методичних</w:t>
      </w:r>
      <w:r w:rsidRPr="00F67BE9">
        <w:rPr>
          <w:sz w:val="28"/>
          <w:szCs w:val="28"/>
          <w:lang w:val="uk-UA"/>
        </w:rPr>
        <w:t xml:space="preserve"> оператив</w:t>
      </w:r>
      <w:r>
        <w:rPr>
          <w:sz w:val="28"/>
          <w:szCs w:val="28"/>
          <w:lang w:val="uk-UA"/>
        </w:rPr>
        <w:t>о</w:t>
      </w:r>
      <w:r w:rsidRPr="00F67BE9">
        <w:rPr>
          <w:sz w:val="28"/>
          <w:szCs w:val="28"/>
          <w:lang w:val="uk-UA"/>
        </w:rPr>
        <w:t xml:space="preserve">к та нарад </w:t>
      </w:r>
      <w:r>
        <w:rPr>
          <w:sz w:val="28"/>
          <w:szCs w:val="28"/>
          <w:lang w:val="uk-UA"/>
        </w:rPr>
        <w:t xml:space="preserve">учителів; сприяння відвідування молодими вчителями відвідування </w:t>
      </w:r>
      <w:r w:rsidRPr="00F67BE9">
        <w:rPr>
          <w:sz w:val="28"/>
          <w:szCs w:val="28"/>
          <w:lang w:val="uk-UA"/>
        </w:rPr>
        <w:t>психолого-пе</w:t>
      </w:r>
      <w:r>
        <w:rPr>
          <w:sz w:val="28"/>
          <w:szCs w:val="28"/>
          <w:lang w:val="uk-UA"/>
        </w:rPr>
        <w:t xml:space="preserve">дагогічних семінарів, практикумів. </w:t>
      </w:r>
      <w:r w:rsidR="00610333">
        <w:rPr>
          <w:sz w:val="28"/>
          <w:szCs w:val="28"/>
          <w:lang w:val="uk-UA"/>
        </w:rPr>
        <w:t xml:space="preserve">Необхідно запропонувати </w:t>
      </w:r>
      <w:r w:rsidRPr="00F67BE9">
        <w:rPr>
          <w:sz w:val="28"/>
          <w:szCs w:val="28"/>
          <w:lang w:val="uk-UA"/>
        </w:rPr>
        <w:t xml:space="preserve">цікаві розробки, матеріали до атестації вчителів школи, ознайомлюючись із якими, молоді вчителі вивчають педагогічний досвід своїх колег, що, безперечно, спонукає їх до </w:t>
      </w:r>
      <w:r w:rsidR="00610333">
        <w:rPr>
          <w:sz w:val="28"/>
          <w:szCs w:val="28"/>
          <w:lang w:val="uk-UA"/>
        </w:rPr>
        <w:t xml:space="preserve">самовдосконалення та творчості. Варто </w:t>
      </w:r>
      <w:r w:rsidRPr="00F67BE9">
        <w:rPr>
          <w:sz w:val="28"/>
          <w:szCs w:val="28"/>
          <w:lang w:val="uk-UA"/>
        </w:rPr>
        <w:t>періодично організову</w:t>
      </w:r>
      <w:r w:rsidR="00610333">
        <w:rPr>
          <w:sz w:val="28"/>
          <w:szCs w:val="28"/>
          <w:lang w:val="uk-UA"/>
        </w:rPr>
        <w:t>вати</w:t>
      </w:r>
      <w:r w:rsidRPr="00F67BE9">
        <w:rPr>
          <w:sz w:val="28"/>
          <w:szCs w:val="28"/>
          <w:lang w:val="uk-UA"/>
        </w:rPr>
        <w:t xml:space="preserve"> педагогічні виставки, ярмарки ідей учителів школи.</w:t>
      </w:r>
    </w:p>
    <w:p w:rsidR="000D5F97" w:rsidRDefault="00610333" w:rsidP="00610333">
      <w:pPr>
        <w:ind w:firstLine="709"/>
        <w:jc w:val="both"/>
        <w:rPr>
          <w:sz w:val="28"/>
          <w:szCs w:val="28"/>
          <w:lang w:val="uk-UA"/>
        </w:rPr>
      </w:pPr>
      <w:r w:rsidRPr="00DF0C30">
        <w:rPr>
          <w:sz w:val="28"/>
          <w:szCs w:val="28"/>
          <w:lang w:val="uk-UA"/>
        </w:rPr>
        <w:t xml:space="preserve">Окрім допомоги в адаптації молодого вчителя </w:t>
      </w:r>
      <w:r>
        <w:rPr>
          <w:sz w:val="28"/>
          <w:szCs w:val="28"/>
          <w:lang w:val="uk-UA"/>
        </w:rPr>
        <w:t>в</w:t>
      </w:r>
      <w:r w:rsidRPr="00DF0C30">
        <w:rPr>
          <w:sz w:val="28"/>
          <w:szCs w:val="28"/>
          <w:lang w:val="uk-UA"/>
        </w:rPr>
        <w:t xml:space="preserve"> колективі, доцільно організовувати: професійне спілкування з колегами з інших навчальних закладів </w:t>
      </w:r>
      <w:r w:rsidR="000D5F97">
        <w:rPr>
          <w:sz w:val="28"/>
          <w:szCs w:val="28"/>
          <w:lang w:val="uk-UA"/>
        </w:rPr>
        <w:t xml:space="preserve">освіти, сприяти </w:t>
      </w:r>
      <w:r w:rsidRPr="00DF0C30">
        <w:rPr>
          <w:sz w:val="28"/>
          <w:szCs w:val="28"/>
          <w:lang w:val="uk-UA"/>
        </w:rPr>
        <w:t>участ</w:t>
      </w:r>
      <w:r w:rsidR="000D5F97">
        <w:rPr>
          <w:sz w:val="28"/>
          <w:szCs w:val="28"/>
          <w:lang w:val="uk-UA"/>
        </w:rPr>
        <w:t>і в методичних</w:t>
      </w:r>
      <w:r w:rsidRPr="00DF0C30">
        <w:rPr>
          <w:sz w:val="28"/>
          <w:szCs w:val="28"/>
          <w:lang w:val="uk-UA"/>
        </w:rPr>
        <w:t xml:space="preserve"> заходах </w:t>
      </w:r>
      <w:r w:rsidR="000D5F97">
        <w:rPr>
          <w:sz w:val="28"/>
          <w:szCs w:val="28"/>
          <w:lang w:val="uk-UA"/>
        </w:rPr>
        <w:t xml:space="preserve">різного рівня, </w:t>
      </w:r>
      <w:r w:rsidRPr="00DF0C30">
        <w:rPr>
          <w:sz w:val="28"/>
          <w:szCs w:val="28"/>
          <w:lang w:val="uk-UA"/>
        </w:rPr>
        <w:t xml:space="preserve">неформальній освіті тощо. </w:t>
      </w:r>
      <w:r w:rsidR="000D5F97">
        <w:rPr>
          <w:sz w:val="28"/>
          <w:szCs w:val="28"/>
          <w:lang w:val="uk-UA"/>
        </w:rPr>
        <w:t>Важливо</w:t>
      </w:r>
      <w:r w:rsidRPr="00DF0C30">
        <w:rPr>
          <w:sz w:val="28"/>
          <w:szCs w:val="28"/>
          <w:lang w:val="uk-UA"/>
        </w:rPr>
        <w:t xml:space="preserve"> направляти молодого спеціаліста на найбільш актуальн</w:t>
      </w:r>
      <w:r w:rsidR="000D5F97">
        <w:rPr>
          <w:sz w:val="28"/>
          <w:szCs w:val="28"/>
          <w:lang w:val="uk-UA"/>
        </w:rPr>
        <w:t xml:space="preserve">і </w:t>
      </w:r>
      <w:r w:rsidRPr="00DF0C30">
        <w:rPr>
          <w:sz w:val="28"/>
          <w:szCs w:val="28"/>
          <w:lang w:val="uk-UA"/>
        </w:rPr>
        <w:t xml:space="preserve">саме для нього </w:t>
      </w:r>
      <w:r w:rsidR="000D5F97">
        <w:rPr>
          <w:sz w:val="28"/>
          <w:szCs w:val="28"/>
          <w:lang w:val="uk-UA"/>
        </w:rPr>
        <w:t xml:space="preserve">методичні заходи, </w:t>
      </w:r>
      <w:r w:rsidRPr="00DF0C30">
        <w:rPr>
          <w:sz w:val="28"/>
          <w:szCs w:val="28"/>
          <w:lang w:val="uk-UA"/>
        </w:rPr>
        <w:t>з огляду на фахову підготовку та нагальні труднощі. Це можуть бути: майстер-класи з навчального предмета в інших школах</w:t>
      </w:r>
      <w:r w:rsidR="000D5F97">
        <w:rPr>
          <w:sz w:val="28"/>
          <w:szCs w:val="28"/>
          <w:lang w:val="uk-UA"/>
        </w:rPr>
        <w:t>,</w:t>
      </w:r>
      <w:r w:rsidRPr="00DF0C30">
        <w:rPr>
          <w:sz w:val="28"/>
          <w:szCs w:val="28"/>
          <w:lang w:val="uk-UA"/>
        </w:rPr>
        <w:t xml:space="preserve"> психологічні тренінги з профілактики емоційного вигорання</w:t>
      </w:r>
      <w:r w:rsidR="000D5F97">
        <w:rPr>
          <w:sz w:val="28"/>
          <w:szCs w:val="28"/>
          <w:lang w:val="uk-UA"/>
        </w:rPr>
        <w:t>,</w:t>
      </w:r>
      <w:r w:rsidRPr="00DF0C30">
        <w:rPr>
          <w:sz w:val="28"/>
          <w:szCs w:val="28"/>
          <w:lang w:val="uk-UA"/>
        </w:rPr>
        <w:t xml:space="preserve"> навчальні семінари з виховної тематики</w:t>
      </w:r>
      <w:r w:rsidR="000D5F97">
        <w:rPr>
          <w:sz w:val="28"/>
          <w:szCs w:val="28"/>
          <w:lang w:val="uk-UA"/>
        </w:rPr>
        <w:t>,</w:t>
      </w:r>
      <w:r w:rsidRPr="00DF0C30">
        <w:rPr>
          <w:sz w:val="28"/>
          <w:szCs w:val="28"/>
          <w:lang w:val="uk-UA"/>
        </w:rPr>
        <w:t xml:space="preserve"> сертифіковані курси з навчання інформаційно-комунікаційним технологіям, з інших напрямів. Керівництво школи, сприяючи розширенню професійних зв’язків молодого вчителя, дасть можливість побачити перспективу самореалізації</w:t>
      </w:r>
      <w:r w:rsidR="00413C80" w:rsidRPr="00413C80">
        <w:rPr>
          <w:sz w:val="28"/>
          <w:szCs w:val="28"/>
          <w:lang w:val="ru-RU"/>
        </w:rPr>
        <w:t xml:space="preserve"> [7]</w:t>
      </w:r>
      <w:r w:rsidRPr="00DF0C30">
        <w:rPr>
          <w:sz w:val="28"/>
          <w:szCs w:val="28"/>
          <w:lang w:val="uk-UA"/>
        </w:rPr>
        <w:t xml:space="preserve">. </w:t>
      </w:r>
    </w:p>
    <w:p w:rsidR="00FF428E" w:rsidRDefault="00610333" w:rsidP="00610333">
      <w:pPr>
        <w:ind w:firstLine="709"/>
        <w:jc w:val="both"/>
        <w:rPr>
          <w:sz w:val="28"/>
          <w:szCs w:val="28"/>
          <w:lang w:val="uk-UA"/>
        </w:rPr>
      </w:pPr>
      <w:r w:rsidRPr="00DF0C30">
        <w:rPr>
          <w:sz w:val="28"/>
          <w:szCs w:val="28"/>
          <w:lang w:val="uk-UA"/>
        </w:rPr>
        <w:t xml:space="preserve">Вивчаючи діяльність молодого педагога, надаючи йому </w:t>
      </w:r>
      <w:r w:rsidR="000D5F97">
        <w:rPr>
          <w:sz w:val="28"/>
          <w:szCs w:val="28"/>
          <w:lang w:val="uk-UA"/>
        </w:rPr>
        <w:t xml:space="preserve">методичні </w:t>
      </w:r>
      <w:r w:rsidRPr="00DF0C30">
        <w:rPr>
          <w:sz w:val="28"/>
          <w:szCs w:val="28"/>
          <w:lang w:val="uk-UA"/>
        </w:rPr>
        <w:t xml:space="preserve">поради та рекомендації, наставникові та керівництву школи слід </w:t>
      </w:r>
      <w:r w:rsidR="000D5F97">
        <w:rPr>
          <w:sz w:val="28"/>
          <w:szCs w:val="28"/>
          <w:lang w:val="uk-UA"/>
        </w:rPr>
        <w:t>потурбуватися</w:t>
      </w:r>
      <w:r w:rsidR="00FF428E">
        <w:rPr>
          <w:sz w:val="28"/>
          <w:szCs w:val="28"/>
          <w:lang w:val="uk-UA"/>
        </w:rPr>
        <w:t xml:space="preserve">, щоб </w:t>
      </w:r>
      <w:r w:rsidRPr="00DF0C30">
        <w:rPr>
          <w:sz w:val="28"/>
          <w:szCs w:val="28"/>
          <w:lang w:val="uk-UA"/>
        </w:rPr>
        <w:t>молодий фахівець почува</w:t>
      </w:r>
      <w:r w:rsidR="00FF428E">
        <w:rPr>
          <w:sz w:val="28"/>
          <w:szCs w:val="28"/>
          <w:lang w:val="uk-UA"/>
        </w:rPr>
        <w:t xml:space="preserve">в себе впевнено, </w:t>
      </w:r>
      <w:r w:rsidRPr="00DF0C30">
        <w:rPr>
          <w:sz w:val="28"/>
          <w:szCs w:val="28"/>
          <w:lang w:val="uk-UA"/>
        </w:rPr>
        <w:t>оптимістичн</w:t>
      </w:r>
      <w:r w:rsidR="00FF428E">
        <w:rPr>
          <w:sz w:val="28"/>
          <w:szCs w:val="28"/>
          <w:lang w:val="uk-UA"/>
        </w:rPr>
        <w:t>о</w:t>
      </w:r>
      <w:r w:rsidRPr="00DF0C30">
        <w:rPr>
          <w:sz w:val="28"/>
          <w:szCs w:val="28"/>
          <w:lang w:val="uk-UA"/>
        </w:rPr>
        <w:t xml:space="preserve"> сп</w:t>
      </w:r>
      <w:r w:rsidR="00FF428E">
        <w:rPr>
          <w:sz w:val="28"/>
          <w:szCs w:val="28"/>
          <w:lang w:val="uk-UA"/>
        </w:rPr>
        <w:t xml:space="preserve">риймав різні професійні ситуації, </w:t>
      </w:r>
      <w:r w:rsidRPr="00DF0C30">
        <w:rPr>
          <w:sz w:val="28"/>
          <w:szCs w:val="28"/>
          <w:lang w:val="uk-UA"/>
        </w:rPr>
        <w:t>адекватн</w:t>
      </w:r>
      <w:r w:rsidR="00FF428E">
        <w:rPr>
          <w:sz w:val="28"/>
          <w:szCs w:val="28"/>
          <w:lang w:val="uk-UA"/>
        </w:rPr>
        <w:t>о</w:t>
      </w:r>
      <w:r w:rsidRPr="00DF0C30">
        <w:rPr>
          <w:sz w:val="28"/>
          <w:szCs w:val="28"/>
          <w:lang w:val="uk-UA"/>
        </w:rPr>
        <w:t xml:space="preserve"> </w:t>
      </w:r>
      <w:r w:rsidR="00FF428E">
        <w:rPr>
          <w:sz w:val="28"/>
          <w:szCs w:val="28"/>
          <w:lang w:val="uk-UA"/>
        </w:rPr>
        <w:t>реагував на критику,</w:t>
      </w:r>
      <w:r w:rsidRPr="00DF0C30">
        <w:rPr>
          <w:sz w:val="28"/>
          <w:szCs w:val="28"/>
          <w:lang w:val="uk-UA"/>
        </w:rPr>
        <w:t xml:space="preserve"> прий</w:t>
      </w:r>
      <w:r w:rsidR="00FF428E">
        <w:rPr>
          <w:sz w:val="28"/>
          <w:szCs w:val="28"/>
          <w:lang w:val="uk-UA"/>
        </w:rPr>
        <w:t>мав</w:t>
      </w:r>
      <w:r w:rsidRPr="00DF0C30">
        <w:rPr>
          <w:sz w:val="28"/>
          <w:szCs w:val="28"/>
          <w:lang w:val="uk-UA"/>
        </w:rPr>
        <w:t xml:space="preserve"> її конструктивно та без образ</w:t>
      </w:r>
      <w:r w:rsidR="00FF428E">
        <w:rPr>
          <w:sz w:val="28"/>
          <w:szCs w:val="28"/>
          <w:lang w:val="uk-UA"/>
        </w:rPr>
        <w:t>,</w:t>
      </w:r>
      <w:r w:rsidRPr="00DF0C30">
        <w:rPr>
          <w:sz w:val="28"/>
          <w:szCs w:val="28"/>
          <w:lang w:val="uk-UA"/>
        </w:rPr>
        <w:t xml:space="preserve"> бажа</w:t>
      </w:r>
      <w:r w:rsidR="00FF428E">
        <w:rPr>
          <w:sz w:val="28"/>
          <w:szCs w:val="28"/>
          <w:lang w:val="uk-UA"/>
        </w:rPr>
        <w:t xml:space="preserve">в </w:t>
      </w:r>
      <w:r w:rsidRPr="00DF0C30">
        <w:rPr>
          <w:sz w:val="28"/>
          <w:szCs w:val="28"/>
          <w:lang w:val="uk-UA"/>
        </w:rPr>
        <w:t xml:space="preserve">досягати </w:t>
      </w:r>
      <w:r w:rsidR="00FF428E">
        <w:rPr>
          <w:sz w:val="28"/>
          <w:szCs w:val="28"/>
          <w:lang w:val="uk-UA"/>
        </w:rPr>
        <w:t>в</w:t>
      </w:r>
      <w:r w:rsidRPr="00DF0C30">
        <w:rPr>
          <w:sz w:val="28"/>
          <w:szCs w:val="28"/>
          <w:lang w:val="uk-UA"/>
        </w:rPr>
        <w:t xml:space="preserve"> професії більш високих позицій</w:t>
      </w:r>
      <w:r w:rsidR="00FF428E">
        <w:rPr>
          <w:sz w:val="28"/>
          <w:szCs w:val="28"/>
          <w:lang w:val="uk-UA"/>
        </w:rPr>
        <w:t xml:space="preserve">. </w:t>
      </w:r>
    </w:p>
    <w:p w:rsidR="002879C3" w:rsidRPr="00610333" w:rsidRDefault="00FF428E" w:rsidP="00610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</w:t>
      </w:r>
      <w:r w:rsidR="002879C3" w:rsidRPr="00610333">
        <w:rPr>
          <w:sz w:val="28"/>
          <w:szCs w:val="28"/>
          <w:lang w:val="uk-UA"/>
        </w:rPr>
        <w:t xml:space="preserve"> система</w:t>
      </w:r>
      <w:r w:rsidR="00610333">
        <w:rPr>
          <w:sz w:val="28"/>
          <w:szCs w:val="28"/>
          <w:lang w:val="uk-UA"/>
        </w:rPr>
        <w:t xml:space="preserve"> методичного супроводу роботи </w:t>
      </w:r>
      <w:r w:rsidR="002879C3" w:rsidRPr="00610333">
        <w:rPr>
          <w:sz w:val="28"/>
          <w:szCs w:val="28"/>
          <w:lang w:val="uk-UA"/>
        </w:rPr>
        <w:t>молод</w:t>
      </w:r>
      <w:r w:rsidR="00610333">
        <w:rPr>
          <w:sz w:val="28"/>
          <w:szCs w:val="28"/>
          <w:lang w:val="uk-UA"/>
        </w:rPr>
        <w:t>их педагогів</w:t>
      </w:r>
      <w:r w:rsidR="002879C3" w:rsidRPr="00610333">
        <w:rPr>
          <w:sz w:val="28"/>
          <w:szCs w:val="28"/>
          <w:lang w:val="uk-UA"/>
        </w:rPr>
        <w:t xml:space="preserve"> забезпеч</w:t>
      </w:r>
      <w:r>
        <w:rPr>
          <w:sz w:val="28"/>
          <w:szCs w:val="28"/>
          <w:lang w:val="uk-UA"/>
        </w:rPr>
        <w:t>ить</w:t>
      </w:r>
      <w:r w:rsidR="002879C3" w:rsidRPr="00610333">
        <w:rPr>
          <w:sz w:val="28"/>
          <w:szCs w:val="28"/>
          <w:lang w:val="uk-UA"/>
        </w:rPr>
        <w:t xml:space="preserve"> їх послідовне, поступове фахове становлення як фахівців, полегш</w:t>
      </w:r>
      <w:r>
        <w:rPr>
          <w:sz w:val="28"/>
          <w:szCs w:val="28"/>
          <w:lang w:val="uk-UA"/>
        </w:rPr>
        <w:t>ить</w:t>
      </w:r>
      <w:r w:rsidR="002879C3" w:rsidRPr="00610333">
        <w:rPr>
          <w:sz w:val="28"/>
          <w:szCs w:val="28"/>
          <w:lang w:val="uk-UA"/>
        </w:rPr>
        <w:t xml:space="preserve"> адаптацію до роботи в умовах сучасної української школи.</w:t>
      </w:r>
    </w:p>
    <w:p w:rsidR="00040F59" w:rsidRDefault="00040F59" w:rsidP="00040F59">
      <w:pPr>
        <w:ind w:firstLine="709"/>
        <w:jc w:val="center"/>
        <w:rPr>
          <w:b/>
          <w:sz w:val="28"/>
          <w:szCs w:val="28"/>
          <w:lang w:val="uk-UA"/>
        </w:rPr>
      </w:pPr>
      <w:r w:rsidRPr="00B45F70">
        <w:rPr>
          <w:b/>
          <w:sz w:val="28"/>
          <w:szCs w:val="28"/>
          <w:lang w:val="uk-UA"/>
        </w:rPr>
        <w:t>Список використаних джерел</w:t>
      </w:r>
    </w:p>
    <w:p w:rsidR="00534FDA" w:rsidRDefault="00534FDA" w:rsidP="00534FDA">
      <w:pPr>
        <w:pStyle w:val="a9"/>
        <w:widowControl/>
        <w:numPr>
          <w:ilvl w:val="0"/>
          <w:numId w:val="40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7"/>
          <w:szCs w:val="27"/>
          <w:lang w:val="uk-UA"/>
        </w:rPr>
      </w:pPr>
      <w:proofErr w:type="spellStart"/>
      <w:r w:rsidRPr="00534FDA">
        <w:rPr>
          <w:sz w:val="27"/>
          <w:szCs w:val="27"/>
          <w:lang w:val="uk-UA"/>
        </w:rPr>
        <w:t>Бобровський</w:t>
      </w:r>
      <w:proofErr w:type="spellEnd"/>
      <w:r w:rsidRPr="00534FDA">
        <w:rPr>
          <w:sz w:val="27"/>
          <w:szCs w:val="27"/>
          <w:lang w:val="uk-UA"/>
        </w:rPr>
        <w:t xml:space="preserve"> М. Абетка директора. Рекомендації до побудови внутрішньої системи забезпечення якості освіти у закладі загальної середньої освіти. Київ : Державна служба якості освіти, 2020. 240 с.</w:t>
      </w:r>
    </w:p>
    <w:p w:rsidR="00181B16" w:rsidRDefault="00181B16" w:rsidP="00181B16">
      <w:pPr>
        <w:pStyle w:val="a9"/>
        <w:widowControl/>
        <w:numPr>
          <w:ilvl w:val="0"/>
          <w:numId w:val="40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lastRenderedPageBreak/>
        <w:t>Дишко</w:t>
      </w:r>
      <w:proofErr w:type="spellEnd"/>
      <w:r>
        <w:rPr>
          <w:sz w:val="27"/>
          <w:szCs w:val="27"/>
          <w:lang w:val="uk-UA"/>
        </w:rPr>
        <w:t xml:space="preserve"> О.П. Самоосвіта педагога як необхідна умова підвищення його професійної компетентності. </w:t>
      </w:r>
      <w:r w:rsidRPr="00335341">
        <w:rPr>
          <w:i/>
          <w:sz w:val="27"/>
          <w:szCs w:val="27"/>
          <w:lang w:val="uk-UA"/>
        </w:rPr>
        <w:t>Управління школою</w:t>
      </w:r>
      <w:r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2019. № 19-21. С. 24–36.</w:t>
      </w:r>
    </w:p>
    <w:p w:rsidR="00DA761D" w:rsidRPr="00BF0E6B" w:rsidRDefault="00DA761D" w:rsidP="00181B16">
      <w:pPr>
        <w:pStyle w:val="a9"/>
        <w:widowControl/>
        <w:numPr>
          <w:ilvl w:val="0"/>
          <w:numId w:val="40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Допоможемо адаптуватись молодому вчителю.</w:t>
      </w:r>
      <w:r w:rsidRPr="00DA761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br/>
      </w:r>
      <w:r w:rsidRPr="00DA761D">
        <w:rPr>
          <w:sz w:val="28"/>
          <w:szCs w:val="28"/>
          <w:lang w:val="uk-UA"/>
        </w:rPr>
        <w:t>[</w:t>
      </w:r>
      <w:r w:rsidRPr="001C0819">
        <w:rPr>
          <w:noProof/>
          <w:sz w:val="28"/>
          <w:szCs w:val="28"/>
          <w:lang w:val="uk-UA" w:eastAsia="ru-RU"/>
        </w:rPr>
        <w:t>Електронний ресурс</w:t>
      </w:r>
      <w:r w:rsidRPr="00DA761D">
        <w:rPr>
          <w:noProof/>
          <w:sz w:val="28"/>
          <w:szCs w:val="28"/>
          <w:lang w:val="uk-UA" w:eastAsia="ru-RU"/>
        </w:rPr>
        <w:t>]</w:t>
      </w:r>
      <w:r w:rsidRPr="001C0819">
        <w:rPr>
          <w:noProof/>
          <w:sz w:val="28"/>
          <w:szCs w:val="28"/>
          <w:lang w:val="uk-UA" w:eastAsia="ru-RU"/>
        </w:rPr>
        <w:t>.</w:t>
      </w:r>
      <w:r w:rsidRPr="00DA761D">
        <w:rPr>
          <w:noProof/>
          <w:sz w:val="28"/>
          <w:szCs w:val="28"/>
          <w:lang w:val="uk-UA" w:eastAsia="ru-RU"/>
        </w:rPr>
        <w:t xml:space="preserve"> – </w:t>
      </w:r>
      <w:r w:rsidRPr="001C0819">
        <w:rPr>
          <w:noProof/>
          <w:sz w:val="28"/>
          <w:szCs w:val="28"/>
          <w:lang w:val="uk-UA" w:eastAsia="ru-RU"/>
        </w:rPr>
        <w:t>Режим доступу:</w:t>
      </w:r>
      <w:r w:rsidRPr="001C0819">
        <w:rPr>
          <w:sz w:val="28"/>
          <w:szCs w:val="28"/>
          <w:lang w:val="uk-UA"/>
        </w:rPr>
        <w:t xml:space="preserve"> </w:t>
      </w:r>
      <w:hyperlink w:history="1">
        <w:r w:rsidRPr="00E179A7">
          <w:rPr>
            <w:rStyle w:val="a8"/>
            <w:color w:val="auto"/>
            <w:sz w:val="28"/>
            <w:szCs w:val="28"/>
            <w:lang w:val="ru-RU"/>
          </w:rPr>
          <w:t>https</w:t>
        </w:r>
        <w:r w:rsidRPr="00E179A7">
          <w:rPr>
            <w:rStyle w:val="a8"/>
            <w:color w:val="auto"/>
            <w:sz w:val="28"/>
            <w:szCs w:val="28"/>
            <w:lang w:val="uk-UA"/>
          </w:rPr>
          <w:t>://</w:t>
        </w:r>
        <w:r w:rsidRPr="00E179A7">
          <w:rPr>
            <w:rStyle w:val="a8"/>
            <w:color w:val="auto"/>
            <w:sz w:val="28"/>
            <w:szCs w:val="28"/>
            <w:lang w:val="ru-RU"/>
          </w:rPr>
          <w:t>www</w:t>
        </w:r>
        <w:r w:rsidRPr="00E179A7">
          <w:rPr>
            <w:rStyle w:val="a8"/>
            <w:color w:val="auto"/>
            <w:sz w:val="28"/>
            <w:szCs w:val="28"/>
            <w:lang w:val="uk-UA"/>
          </w:rPr>
          <w:t>.</w:t>
        </w:r>
        <w:r w:rsidRPr="00E179A7">
          <w:rPr>
            <w:rStyle w:val="a8"/>
            <w:color w:val="auto"/>
            <w:sz w:val="28"/>
            <w:szCs w:val="28"/>
            <w:lang w:val="ru-RU"/>
          </w:rPr>
          <w:t>pedrada</w:t>
        </w:r>
        <w:r w:rsidRPr="00E179A7">
          <w:rPr>
            <w:rStyle w:val="a8"/>
            <w:color w:val="auto"/>
            <w:sz w:val="28"/>
            <w:szCs w:val="28"/>
            <w:lang w:val="uk-UA"/>
          </w:rPr>
          <w:t>.</w:t>
        </w:r>
        <w:r w:rsidRPr="00E179A7">
          <w:rPr>
            <w:rStyle w:val="a8"/>
            <w:color w:val="auto"/>
            <w:sz w:val="28"/>
            <w:szCs w:val="28"/>
            <w:lang w:val="ru-RU"/>
          </w:rPr>
          <w:t>com</w:t>
        </w:r>
        <w:r w:rsidRPr="00E179A7">
          <w:rPr>
            <w:rStyle w:val="a8"/>
            <w:color w:val="auto"/>
            <w:sz w:val="28"/>
            <w:szCs w:val="28"/>
            <w:lang w:val="uk-UA"/>
          </w:rPr>
          <w:t xml:space="preserve">. </w:t>
        </w:r>
        <w:proofErr w:type="spellStart"/>
        <w:r w:rsidRPr="00E179A7">
          <w:rPr>
            <w:rStyle w:val="a8"/>
            <w:color w:val="auto"/>
            <w:sz w:val="28"/>
            <w:szCs w:val="28"/>
            <w:lang w:val="ru-RU"/>
          </w:rPr>
          <w:t>ua</w:t>
        </w:r>
        <w:proofErr w:type="spellEnd"/>
        <w:r w:rsidRPr="00E179A7">
          <w:rPr>
            <w:rStyle w:val="a8"/>
            <w:color w:val="auto"/>
            <w:sz w:val="28"/>
            <w:szCs w:val="28"/>
            <w:lang w:val="uk-UA"/>
          </w:rPr>
          <w:t>/</w:t>
        </w:r>
        <w:proofErr w:type="spellStart"/>
        <w:r w:rsidRPr="00E179A7">
          <w:rPr>
            <w:rStyle w:val="a8"/>
            <w:color w:val="auto"/>
            <w:sz w:val="28"/>
            <w:szCs w:val="28"/>
            <w:lang w:val="ru-RU"/>
          </w:rPr>
          <w:t>article</w:t>
        </w:r>
        <w:proofErr w:type="spellEnd"/>
        <w:r w:rsidRPr="00E179A7">
          <w:rPr>
            <w:rStyle w:val="a8"/>
            <w:color w:val="auto"/>
            <w:sz w:val="28"/>
            <w:szCs w:val="28"/>
            <w:lang w:val="uk-UA"/>
          </w:rPr>
          <w:t>/1183-</w:t>
        </w:r>
        <w:proofErr w:type="spellStart"/>
        <w:r w:rsidRPr="00E179A7">
          <w:rPr>
            <w:rStyle w:val="a8"/>
            <w:color w:val="auto"/>
            <w:sz w:val="28"/>
            <w:szCs w:val="28"/>
            <w:lang w:val="ru-RU"/>
          </w:rPr>
          <w:t>dopomojemo</w:t>
        </w:r>
        <w:proofErr w:type="spellEnd"/>
        <w:r w:rsidRPr="00E179A7">
          <w:rPr>
            <w:rStyle w:val="a8"/>
            <w:color w:val="auto"/>
            <w:sz w:val="28"/>
            <w:szCs w:val="28"/>
            <w:lang w:val="uk-UA"/>
          </w:rPr>
          <w:t>-</w:t>
        </w:r>
        <w:proofErr w:type="spellStart"/>
        <w:r w:rsidRPr="00E179A7">
          <w:rPr>
            <w:rStyle w:val="a8"/>
            <w:color w:val="auto"/>
            <w:sz w:val="28"/>
            <w:szCs w:val="28"/>
            <w:lang w:val="ru-RU"/>
          </w:rPr>
          <w:t>adaptuvatisya</w:t>
        </w:r>
        <w:proofErr w:type="spellEnd"/>
        <w:r w:rsidRPr="00E179A7">
          <w:rPr>
            <w:rStyle w:val="a8"/>
            <w:color w:val="auto"/>
            <w:sz w:val="28"/>
            <w:szCs w:val="28"/>
            <w:lang w:val="uk-UA"/>
          </w:rPr>
          <w:t>-</w:t>
        </w:r>
        <w:proofErr w:type="spellStart"/>
        <w:r w:rsidRPr="00E179A7">
          <w:rPr>
            <w:rStyle w:val="a8"/>
            <w:color w:val="auto"/>
            <w:sz w:val="28"/>
            <w:szCs w:val="28"/>
            <w:lang w:val="ru-RU"/>
          </w:rPr>
          <w:t>molodomu</w:t>
        </w:r>
        <w:proofErr w:type="spellEnd"/>
        <w:r w:rsidRPr="00E179A7">
          <w:rPr>
            <w:rStyle w:val="a8"/>
            <w:color w:val="auto"/>
            <w:sz w:val="28"/>
            <w:szCs w:val="28"/>
            <w:lang w:val="uk-UA"/>
          </w:rPr>
          <w:t>-</w:t>
        </w:r>
        <w:proofErr w:type="spellStart"/>
        <w:r w:rsidRPr="00E179A7">
          <w:rPr>
            <w:rStyle w:val="a8"/>
            <w:color w:val="auto"/>
            <w:sz w:val="28"/>
            <w:szCs w:val="28"/>
            <w:lang w:val="ru-RU"/>
          </w:rPr>
          <w:t>spetsalstov</w:t>
        </w:r>
        <w:proofErr w:type="spellEnd"/>
        <w:r w:rsidRPr="00E179A7">
          <w:rPr>
            <w:rStyle w:val="a8"/>
            <w:color w:val="auto"/>
            <w:sz w:val="28"/>
            <w:szCs w:val="28"/>
            <w:lang w:val="uk-UA"/>
          </w:rPr>
          <w:t>-</w:t>
        </w:r>
        <w:r w:rsidRPr="00E179A7">
          <w:rPr>
            <w:rStyle w:val="a8"/>
            <w:color w:val="auto"/>
            <w:sz w:val="28"/>
            <w:szCs w:val="28"/>
            <w:lang w:val="ru-RU"/>
          </w:rPr>
          <w:t>u</w:t>
        </w:r>
        <w:r w:rsidRPr="00E179A7">
          <w:rPr>
            <w:rStyle w:val="a8"/>
            <w:color w:val="auto"/>
            <w:sz w:val="28"/>
            <w:szCs w:val="28"/>
            <w:lang w:val="uk-UA"/>
          </w:rPr>
          <w:t>-</w:t>
        </w:r>
        <w:proofErr w:type="spellStart"/>
        <w:r w:rsidRPr="00E179A7">
          <w:rPr>
            <w:rStyle w:val="a8"/>
            <w:color w:val="auto"/>
            <w:sz w:val="28"/>
            <w:szCs w:val="28"/>
            <w:lang w:val="ru-RU"/>
          </w:rPr>
          <w:t>shkol</w:t>
        </w:r>
        <w:proofErr w:type="spellEnd"/>
      </w:hyperlink>
    </w:p>
    <w:p w:rsidR="00335341" w:rsidRPr="00F85394" w:rsidRDefault="00335341" w:rsidP="00F174B5">
      <w:pPr>
        <w:pStyle w:val="a9"/>
        <w:widowControl/>
        <w:numPr>
          <w:ilvl w:val="0"/>
          <w:numId w:val="40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8"/>
          <w:szCs w:val="28"/>
          <w:lang w:val="uk-UA"/>
        </w:rPr>
      </w:pPr>
      <w:r w:rsidRPr="001C0819">
        <w:rPr>
          <w:sz w:val="28"/>
          <w:szCs w:val="28"/>
          <w:lang w:val="uk-UA"/>
        </w:rPr>
        <w:t xml:space="preserve">Закон України «Про повну загальну середню освіту» </w:t>
      </w:r>
      <w:r w:rsidRPr="00040F59">
        <w:rPr>
          <w:sz w:val="28"/>
          <w:szCs w:val="28"/>
          <w:lang w:val="ru-RU"/>
        </w:rPr>
        <w:t xml:space="preserve">(м. </w:t>
      </w:r>
      <w:r w:rsidRPr="001C0819">
        <w:rPr>
          <w:sz w:val="28"/>
          <w:szCs w:val="28"/>
          <w:lang w:val="uk-UA"/>
        </w:rPr>
        <w:t xml:space="preserve">Київ, </w:t>
      </w:r>
      <w:r w:rsidRPr="001C0819">
        <w:rPr>
          <w:sz w:val="28"/>
          <w:szCs w:val="28"/>
          <w:lang w:val="uk-UA"/>
        </w:rPr>
        <w:br/>
        <w:t xml:space="preserve">16 січня 2020 року № 463-IХ) </w:t>
      </w:r>
      <w:r w:rsidRPr="00040F59">
        <w:rPr>
          <w:sz w:val="28"/>
          <w:szCs w:val="28"/>
          <w:lang w:val="ru-RU"/>
        </w:rPr>
        <w:t>[</w:t>
      </w:r>
      <w:r w:rsidRPr="001C0819">
        <w:rPr>
          <w:noProof/>
          <w:sz w:val="28"/>
          <w:szCs w:val="28"/>
          <w:lang w:val="uk-UA" w:eastAsia="ru-RU"/>
        </w:rPr>
        <w:t>Електронний ресурс</w:t>
      </w:r>
      <w:r w:rsidRPr="00040F59">
        <w:rPr>
          <w:noProof/>
          <w:sz w:val="28"/>
          <w:szCs w:val="28"/>
          <w:lang w:val="ru-RU" w:eastAsia="ru-RU"/>
        </w:rPr>
        <w:t>]</w:t>
      </w:r>
      <w:r w:rsidRPr="001C0819">
        <w:rPr>
          <w:noProof/>
          <w:sz w:val="28"/>
          <w:szCs w:val="28"/>
          <w:lang w:val="uk-UA" w:eastAsia="ru-RU"/>
        </w:rPr>
        <w:t>.</w:t>
      </w:r>
      <w:r w:rsidRPr="00040F59">
        <w:rPr>
          <w:noProof/>
          <w:sz w:val="28"/>
          <w:szCs w:val="28"/>
          <w:lang w:val="ru-RU" w:eastAsia="ru-RU"/>
        </w:rPr>
        <w:t xml:space="preserve"> – </w:t>
      </w:r>
      <w:r w:rsidRPr="001C0819">
        <w:rPr>
          <w:noProof/>
          <w:sz w:val="28"/>
          <w:szCs w:val="28"/>
          <w:lang w:val="uk-UA" w:eastAsia="ru-RU"/>
        </w:rPr>
        <w:t>Режим доступу:</w:t>
      </w:r>
      <w:r w:rsidRPr="001C0819">
        <w:rPr>
          <w:sz w:val="28"/>
          <w:szCs w:val="28"/>
          <w:lang w:val="uk-UA"/>
        </w:rPr>
        <w:t xml:space="preserve"> </w:t>
      </w:r>
      <w:hyperlink r:id="rId6" w:history="1">
        <w:r w:rsidRPr="00F85394">
          <w:rPr>
            <w:rStyle w:val="a8"/>
            <w:color w:val="auto"/>
            <w:sz w:val="28"/>
            <w:szCs w:val="28"/>
            <w:lang w:val="uk-UA"/>
          </w:rPr>
          <w:t>https://cutt.ly/whlR5vN</w:t>
        </w:r>
      </w:hyperlink>
      <w:r w:rsidRPr="00F85394">
        <w:rPr>
          <w:sz w:val="28"/>
          <w:szCs w:val="28"/>
          <w:lang w:val="uk-UA"/>
        </w:rPr>
        <w:t xml:space="preserve"> </w:t>
      </w:r>
    </w:p>
    <w:p w:rsidR="00534FDA" w:rsidRPr="00F85394" w:rsidRDefault="00534FDA" w:rsidP="00E179A7">
      <w:pPr>
        <w:pStyle w:val="a9"/>
        <w:widowControl/>
        <w:numPr>
          <w:ilvl w:val="0"/>
          <w:numId w:val="40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rStyle w:val="a8"/>
          <w:color w:val="auto"/>
          <w:sz w:val="27"/>
          <w:szCs w:val="27"/>
          <w:u w:val="none"/>
          <w:lang w:val="uk-UA"/>
        </w:rPr>
      </w:pPr>
      <w:r w:rsidRPr="00F174B5">
        <w:rPr>
          <w:sz w:val="27"/>
          <w:szCs w:val="27"/>
          <w:lang w:val="uk-UA"/>
        </w:rPr>
        <w:t xml:space="preserve">Концепція реалізації державної політики у сфері реформування загальної середньої освіти «Нова українська школа» на період до </w:t>
      </w:r>
      <w:r w:rsidRPr="00F174B5">
        <w:rPr>
          <w:sz w:val="27"/>
          <w:szCs w:val="27"/>
          <w:lang w:val="uk-UA"/>
        </w:rPr>
        <w:br/>
        <w:t xml:space="preserve">2029 року (ухвалено розпорядженням Кабінету Міністрів України від </w:t>
      </w:r>
      <w:r w:rsidRPr="00F174B5">
        <w:rPr>
          <w:sz w:val="27"/>
          <w:szCs w:val="27"/>
          <w:lang w:val="uk-UA"/>
        </w:rPr>
        <w:br/>
        <w:t>14 грудня 2016 року № 988-р)</w:t>
      </w:r>
      <w:r w:rsidR="00335341" w:rsidRPr="00F174B5">
        <w:rPr>
          <w:sz w:val="27"/>
          <w:szCs w:val="27"/>
          <w:lang w:val="uk-UA"/>
        </w:rPr>
        <w:t xml:space="preserve"> [</w:t>
      </w:r>
      <w:r w:rsidRPr="00F174B5">
        <w:rPr>
          <w:sz w:val="27"/>
          <w:szCs w:val="27"/>
          <w:lang w:val="uk-UA"/>
        </w:rPr>
        <w:t>Електронний ресурс</w:t>
      </w:r>
      <w:r w:rsidR="00335341" w:rsidRPr="00F174B5">
        <w:rPr>
          <w:sz w:val="27"/>
          <w:szCs w:val="27"/>
          <w:lang w:val="uk-UA"/>
        </w:rPr>
        <w:t>]. –</w:t>
      </w:r>
      <w:r w:rsidRPr="00F174B5">
        <w:rPr>
          <w:sz w:val="27"/>
          <w:szCs w:val="27"/>
          <w:lang w:val="uk-UA"/>
        </w:rPr>
        <w:t xml:space="preserve"> </w:t>
      </w:r>
      <w:r w:rsidR="00335341" w:rsidRPr="00F174B5">
        <w:rPr>
          <w:sz w:val="27"/>
          <w:szCs w:val="27"/>
          <w:lang w:val="uk-UA"/>
        </w:rPr>
        <w:t xml:space="preserve">Режим доступу: </w:t>
      </w:r>
      <w:hyperlink r:id="rId7" w:history="1">
        <w:r w:rsidRPr="00F85394">
          <w:rPr>
            <w:rStyle w:val="a8"/>
            <w:color w:val="auto"/>
            <w:sz w:val="27"/>
            <w:szCs w:val="27"/>
            <w:lang w:val="uk-UA"/>
          </w:rPr>
          <w:t>https://ru.osvita.ua/legislation/</w:t>
        </w:r>
      </w:hyperlink>
    </w:p>
    <w:p w:rsidR="00181B16" w:rsidRPr="00BF0E6B" w:rsidRDefault="00181B16" w:rsidP="00E179A7">
      <w:pPr>
        <w:pStyle w:val="a9"/>
        <w:widowControl/>
        <w:numPr>
          <w:ilvl w:val="0"/>
          <w:numId w:val="40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Пахолівецька</w:t>
      </w:r>
      <w:proofErr w:type="spellEnd"/>
      <w:r>
        <w:rPr>
          <w:sz w:val="27"/>
          <w:szCs w:val="27"/>
          <w:lang w:val="uk-UA"/>
        </w:rPr>
        <w:t xml:space="preserve"> О.П. Модель методичної підтримки молодого педагога. </w:t>
      </w:r>
      <w:r>
        <w:rPr>
          <w:i/>
          <w:sz w:val="27"/>
          <w:szCs w:val="27"/>
          <w:lang w:val="uk-UA"/>
        </w:rPr>
        <w:t>Завучу. Усе для роботи.</w:t>
      </w:r>
      <w:r>
        <w:rPr>
          <w:sz w:val="27"/>
          <w:szCs w:val="27"/>
          <w:lang w:val="uk-UA"/>
        </w:rPr>
        <w:t xml:space="preserve"> 2020. № 9-10. С. 39–41.</w:t>
      </w:r>
    </w:p>
    <w:p w:rsidR="00DA761D" w:rsidRPr="00F85394" w:rsidRDefault="00DA761D" w:rsidP="00E179A7">
      <w:pPr>
        <w:pStyle w:val="a9"/>
        <w:numPr>
          <w:ilvl w:val="0"/>
          <w:numId w:val="40"/>
        </w:numPr>
        <w:tabs>
          <w:tab w:val="left" w:pos="1134"/>
        </w:tabs>
        <w:ind w:left="0" w:firstLine="851"/>
        <w:rPr>
          <w:sz w:val="28"/>
          <w:lang w:val="ru-RU"/>
        </w:rPr>
      </w:pPr>
      <w:proofErr w:type="spellStart"/>
      <w:r>
        <w:rPr>
          <w:sz w:val="28"/>
          <w:lang w:val="uk-UA"/>
        </w:rPr>
        <w:t>Тьюторство</w:t>
      </w:r>
      <w:proofErr w:type="spellEnd"/>
      <w:r>
        <w:rPr>
          <w:sz w:val="28"/>
          <w:lang w:val="uk-UA"/>
        </w:rPr>
        <w:t xml:space="preserve"> як технологія індивідуального супроводу молодих педагогів. </w:t>
      </w:r>
      <w:r w:rsidRPr="00040F59">
        <w:rPr>
          <w:sz w:val="28"/>
          <w:szCs w:val="28"/>
          <w:lang w:val="ru-RU"/>
        </w:rPr>
        <w:t>[</w:t>
      </w:r>
      <w:r w:rsidRPr="001C0819">
        <w:rPr>
          <w:noProof/>
          <w:sz w:val="28"/>
          <w:szCs w:val="28"/>
          <w:lang w:val="uk-UA" w:eastAsia="ru-RU"/>
        </w:rPr>
        <w:t>Електронний ресурс</w:t>
      </w:r>
      <w:r w:rsidRPr="00040F59">
        <w:rPr>
          <w:noProof/>
          <w:sz w:val="28"/>
          <w:szCs w:val="28"/>
          <w:lang w:val="ru-RU" w:eastAsia="ru-RU"/>
        </w:rPr>
        <w:t>]</w:t>
      </w:r>
      <w:r w:rsidRPr="001C0819">
        <w:rPr>
          <w:noProof/>
          <w:sz w:val="28"/>
          <w:szCs w:val="28"/>
          <w:lang w:val="uk-UA" w:eastAsia="ru-RU"/>
        </w:rPr>
        <w:t>.</w:t>
      </w:r>
      <w:r w:rsidRPr="00040F59">
        <w:rPr>
          <w:noProof/>
          <w:sz w:val="28"/>
          <w:szCs w:val="28"/>
          <w:lang w:val="ru-RU" w:eastAsia="ru-RU"/>
        </w:rPr>
        <w:t xml:space="preserve"> – </w:t>
      </w:r>
      <w:r w:rsidRPr="001C0819">
        <w:rPr>
          <w:noProof/>
          <w:sz w:val="28"/>
          <w:szCs w:val="28"/>
          <w:lang w:val="uk-UA" w:eastAsia="ru-RU"/>
        </w:rPr>
        <w:t>Режим доступу:</w:t>
      </w:r>
      <w:r w:rsidRPr="00BF0E6B">
        <w:rPr>
          <w:sz w:val="27"/>
          <w:szCs w:val="27"/>
          <w:lang w:val="uk-UA"/>
        </w:rPr>
        <w:t xml:space="preserve"> </w:t>
      </w:r>
      <w:hyperlink r:id="rId8" w:history="1">
        <w:r w:rsidRPr="00F85394">
          <w:rPr>
            <w:rStyle w:val="a8"/>
            <w:color w:val="auto"/>
            <w:sz w:val="28"/>
          </w:rPr>
          <w:t>http</w:t>
        </w:r>
        <w:r w:rsidRPr="00F85394">
          <w:rPr>
            <w:rStyle w:val="a8"/>
            <w:color w:val="auto"/>
            <w:sz w:val="28"/>
            <w:lang w:val="ru-RU"/>
          </w:rPr>
          <w:t>://</w:t>
        </w:r>
        <w:proofErr w:type="spellStart"/>
        <w:r w:rsidRPr="00F85394">
          <w:rPr>
            <w:rStyle w:val="a8"/>
            <w:color w:val="auto"/>
            <w:sz w:val="28"/>
          </w:rPr>
          <w:t>gradum</w:t>
        </w:r>
        <w:proofErr w:type="spellEnd"/>
        <w:r w:rsidRPr="00F85394">
          <w:rPr>
            <w:rStyle w:val="a8"/>
            <w:color w:val="auto"/>
            <w:sz w:val="28"/>
            <w:lang w:val="ru-RU"/>
          </w:rPr>
          <w:t>103.</w:t>
        </w:r>
        <w:proofErr w:type="spellStart"/>
        <w:r w:rsidRPr="00F85394">
          <w:rPr>
            <w:rStyle w:val="a8"/>
            <w:color w:val="auto"/>
            <w:sz w:val="28"/>
          </w:rPr>
          <w:t>zp</w:t>
        </w:r>
        <w:proofErr w:type="spellEnd"/>
        <w:r w:rsidRPr="00F85394">
          <w:rPr>
            <w:rStyle w:val="a8"/>
            <w:color w:val="auto"/>
            <w:sz w:val="28"/>
            <w:lang w:val="ru-RU"/>
          </w:rPr>
          <w:t>.</w:t>
        </w:r>
        <w:proofErr w:type="spellStart"/>
        <w:r w:rsidRPr="00F85394">
          <w:rPr>
            <w:rStyle w:val="a8"/>
            <w:color w:val="auto"/>
            <w:sz w:val="28"/>
          </w:rPr>
          <w:t>ua</w:t>
        </w:r>
        <w:proofErr w:type="spellEnd"/>
        <w:r w:rsidRPr="00F85394">
          <w:rPr>
            <w:rStyle w:val="a8"/>
            <w:color w:val="auto"/>
            <w:sz w:val="28"/>
            <w:lang w:val="ru-RU"/>
          </w:rPr>
          <w:t>/</w:t>
        </w:r>
      </w:hyperlink>
    </w:p>
    <w:p w:rsidR="00534FDA" w:rsidRPr="00B45F70" w:rsidRDefault="00AB111C" w:rsidP="00040F5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рекомендованих джерел</w:t>
      </w:r>
    </w:p>
    <w:p w:rsidR="00AB111C" w:rsidRDefault="00AB111C" w:rsidP="00AB111C">
      <w:pPr>
        <w:pStyle w:val="a9"/>
        <w:widowControl/>
        <w:numPr>
          <w:ilvl w:val="0"/>
          <w:numId w:val="43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7"/>
          <w:szCs w:val="27"/>
          <w:lang w:val="uk-UA"/>
        </w:rPr>
      </w:pPr>
      <w:r w:rsidRPr="00AB111C">
        <w:rPr>
          <w:sz w:val="28"/>
          <w:szCs w:val="28"/>
          <w:lang w:val="uk-UA"/>
        </w:rPr>
        <w:t xml:space="preserve"> </w:t>
      </w:r>
      <w:proofErr w:type="spellStart"/>
      <w:r w:rsidRPr="00AB111C">
        <w:rPr>
          <w:sz w:val="28"/>
          <w:szCs w:val="28"/>
          <w:lang w:val="uk-UA"/>
        </w:rPr>
        <w:t>Калошин</w:t>
      </w:r>
      <w:proofErr w:type="spellEnd"/>
      <w:r w:rsidRPr="00AB111C">
        <w:rPr>
          <w:sz w:val="28"/>
          <w:szCs w:val="28"/>
          <w:lang w:val="uk-UA"/>
        </w:rPr>
        <w:t xml:space="preserve"> В.Ф.</w:t>
      </w:r>
      <w:r w:rsidRPr="00AB111C">
        <w:rPr>
          <w:sz w:val="27"/>
          <w:szCs w:val="27"/>
          <w:lang w:val="uk-UA"/>
        </w:rPr>
        <w:t xml:space="preserve"> Практичні поради молодому вчителеві. </w:t>
      </w:r>
      <w:r w:rsidRPr="00AB111C">
        <w:rPr>
          <w:i/>
          <w:sz w:val="27"/>
          <w:szCs w:val="27"/>
          <w:lang w:val="uk-UA"/>
        </w:rPr>
        <w:t>Завучу. Усе для роботи.</w:t>
      </w:r>
      <w:r w:rsidRPr="00AB111C">
        <w:rPr>
          <w:sz w:val="27"/>
          <w:szCs w:val="27"/>
          <w:lang w:val="uk-UA"/>
        </w:rPr>
        <w:t xml:space="preserve"> 2020. № 9-10. С. 42-69.</w:t>
      </w:r>
    </w:p>
    <w:p w:rsidR="00AB111C" w:rsidRPr="00AB111C" w:rsidRDefault="00AB111C" w:rsidP="00AB111C">
      <w:pPr>
        <w:pStyle w:val="a9"/>
        <w:widowControl/>
        <w:numPr>
          <w:ilvl w:val="0"/>
          <w:numId w:val="43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7"/>
          <w:szCs w:val="27"/>
          <w:lang w:val="uk-UA"/>
        </w:rPr>
      </w:pPr>
      <w:r w:rsidRPr="00AB111C">
        <w:rPr>
          <w:sz w:val="27"/>
          <w:szCs w:val="27"/>
          <w:lang w:val="uk-UA"/>
        </w:rPr>
        <w:t xml:space="preserve">Лаптєва О.Б. Молодий учитель – майбутнє навчального закладу. </w:t>
      </w:r>
      <w:r w:rsidRPr="00AB111C">
        <w:rPr>
          <w:i/>
          <w:sz w:val="27"/>
          <w:szCs w:val="27"/>
          <w:lang w:val="uk-UA"/>
        </w:rPr>
        <w:t>Завучу. Усе для роботи.</w:t>
      </w:r>
      <w:r w:rsidRPr="00AB111C">
        <w:rPr>
          <w:sz w:val="27"/>
          <w:szCs w:val="27"/>
          <w:lang w:val="uk-UA"/>
        </w:rPr>
        <w:t xml:space="preserve"> 2020. № 9-10. С. 24–30.</w:t>
      </w:r>
    </w:p>
    <w:p w:rsidR="00AB111C" w:rsidRPr="00AB111C" w:rsidRDefault="00AB111C" w:rsidP="00AB111C">
      <w:pPr>
        <w:pStyle w:val="a9"/>
        <w:widowControl/>
        <w:numPr>
          <w:ilvl w:val="0"/>
          <w:numId w:val="43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7"/>
          <w:szCs w:val="27"/>
          <w:lang w:val="uk-UA"/>
        </w:rPr>
      </w:pPr>
      <w:proofErr w:type="spellStart"/>
      <w:r w:rsidRPr="00AB111C">
        <w:rPr>
          <w:sz w:val="27"/>
          <w:szCs w:val="27"/>
          <w:lang w:val="uk-UA"/>
        </w:rPr>
        <w:t>Побірченко</w:t>
      </w:r>
      <w:proofErr w:type="spellEnd"/>
      <w:r w:rsidRPr="00AB111C">
        <w:rPr>
          <w:sz w:val="27"/>
          <w:szCs w:val="27"/>
          <w:lang w:val="uk-UA"/>
        </w:rPr>
        <w:t xml:space="preserve"> К.М. Система роботи з молодими вчителями. </w:t>
      </w:r>
      <w:r w:rsidRPr="00AB111C">
        <w:rPr>
          <w:i/>
          <w:sz w:val="27"/>
          <w:szCs w:val="27"/>
          <w:lang w:val="uk-UA"/>
        </w:rPr>
        <w:t>Завучу. Усе для роботи.</w:t>
      </w:r>
      <w:r w:rsidRPr="00AB111C">
        <w:rPr>
          <w:sz w:val="27"/>
          <w:szCs w:val="27"/>
          <w:lang w:val="uk-UA"/>
        </w:rPr>
        <w:t xml:space="preserve"> 2020. № 9-10. С. 9–23.</w:t>
      </w:r>
    </w:p>
    <w:p w:rsidR="00AB111C" w:rsidRDefault="00AB111C" w:rsidP="00AB111C">
      <w:pPr>
        <w:pStyle w:val="a9"/>
        <w:widowControl/>
        <w:numPr>
          <w:ilvl w:val="0"/>
          <w:numId w:val="43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7"/>
          <w:szCs w:val="27"/>
          <w:lang w:val="uk-UA"/>
        </w:rPr>
      </w:pPr>
      <w:r w:rsidRPr="00AB111C">
        <w:rPr>
          <w:sz w:val="27"/>
          <w:szCs w:val="27"/>
          <w:lang w:val="uk-UA"/>
        </w:rPr>
        <w:t xml:space="preserve">Сидоренко В., </w:t>
      </w:r>
      <w:proofErr w:type="spellStart"/>
      <w:r w:rsidRPr="00AB111C">
        <w:rPr>
          <w:sz w:val="27"/>
          <w:szCs w:val="27"/>
          <w:lang w:val="uk-UA"/>
        </w:rPr>
        <w:t>Сорочан</w:t>
      </w:r>
      <w:proofErr w:type="spellEnd"/>
      <w:r w:rsidRPr="00AB111C">
        <w:rPr>
          <w:sz w:val="27"/>
          <w:szCs w:val="27"/>
          <w:lang w:val="uk-UA"/>
        </w:rPr>
        <w:t xml:space="preserve"> Т. Про актуальне в методичній діяльності: думки й поради експертів: мультимедійний науково-методичний комплекс. Частина І. Методична діяльність: виклики, тенденції, акценти. Київ, </w:t>
      </w:r>
      <w:proofErr w:type="spellStart"/>
      <w:r w:rsidRPr="00AB111C">
        <w:rPr>
          <w:sz w:val="27"/>
          <w:szCs w:val="27"/>
          <w:lang w:val="uk-UA"/>
        </w:rPr>
        <w:t>Агроосвіта</w:t>
      </w:r>
      <w:proofErr w:type="spellEnd"/>
      <w:r w:rsidRPr="00AB111C">
        <w:rPr>
          <w:sz w:val="27"/>
          <w:szCs w:val="27"/>
          <w:lang w:val="uk-UA"/>
        </w:rPr>
        <w:t>, 2017. 728 с.</w:t>
      </w:r>
    </w:p>
    <w:p w:rsidR="00413C80" w:rsidRPr="00BF0E6B" w:rsidRDefault="00413C80" w:rsidP="00413C80">
      <w:pPr>
        <w:pStyle w:val="a9"/>
        <w:widowControl/>
        <w:numPr>
          <w:ilvl w:val="0"/>
          <w:numId w:val="43"/>
        </w:numPr>
        <w:tabs>
          <w:tab w:val="left" w:pos="993"/>
          <w:tab w:val="left" w:pos="1134"/>
        </w:tabs>
        <w:autoSpaceDE/>
        <w:autoSpaceDN/>
        <w:ind w:left="0" w:firstLine="851"/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Тесмінецька</w:t>
      </w:r>
      <w:proofErr w:type="spellEnd"/>
      <w:r>
        <w:rPr>
          <w:sz w:val="27"/>
          <w:szCs w:val="27"/>
          <w:lang w:val="uk-UA"/>
        </w:rPr>
        <w:t xml:space="preserve"> Ж.В. Організація роботи з молодими вчителями. </w:t>
      </w:r>
      <w:r w:rsidRPr="00335341">
        <w:rPr>
          <w:i/>
          <w:sz w:val="27"/>
          <w:szCs w:val="27"/>
          <w:lang w:val="uk-UA"/>
        </w:rPr>
        <w:t>Управління школою</w:t>
      </w:r>
      <w:r>
        <w:rPr>
          <w:i/>
          <w:sz w:val="27"/>
          <w:szCs w:val="27"/>
          <w:lang w:val="uk-UA"/>
        </w:rPr>
        <w:t>.</w:t>
      </w:r>
      <w:r>
        <w:rPr>
          <w:sz w:val="27"/>
          <w:szCs w:val="27"/>
          <w:lang w:val="uk-UA"/>
        </w:rPr>
        <w:t xml:space="preserve"> 2019. № 19-21. С. 37–46.</w:t>
      </w:r>
    </w:p>
    <w:p w:rsidR="00413C80" w:rsidRPr="00AB111C" w:rsidRDefault="00413C80" w:rsidP="00413C80">
      <w:pPr>
        <w:pStyle w:val="a9"/>
        <w:widowControl/>
        <w:tabs>
          <w:tab w:val="left" w:pos="993"/>
          <w:tab w:val="left" w:pos="1134"/>
        </w:tabs>
        <w:autoSpaceDE/>
        <w:autoSpaceDN/>
        <w:ind w:left="851"/>
        <w:jc w:val="both"/>
        <w:rPr>
          <w:sz w:val="27"/>
          <w:szCs w:val="27"/>
          <w:lang w:val="uk-UA"/>
        </w:rPr>
      </w:pPr>
    </w:p>
    <w:p w:rsidR="00AB111C" w:rsidRPr="00AB111C" w:rsidRDefault="00AB111C" w:rsidP="00AB111C">
      <w:pPr>
        <w:pStyle w:val="a9"/>
        <w:widowControl/>
        <w:tabs>
          <w:tab w:val="left" w:pos="993"/>
          <w:tab w:val="left" w:pos="1134"/>
        </w:tabs>
        <w:autoSpaceDE/>
        <w:autoSpaceDN/>
        <w:ind w:left="851"/>
        <w:jc w:val="both"/>
        <w:rPr>
          <w:sz w:val="27"/>
          <w:szCs w:val="27"/>
          <w:lang w:val="uk-UA"/>
        </w:rPr>
      </w:pPr>
    </w:p>
    <w:p w:rsidR="00040F59" w:rsidRPr="00AB111C" w:rsidRDefault="00040F59" w:rsidP="00413C80">
      <w:pPr>
        <w:jc w:val="both"/>
        <w:rPr>
          <w:sz w:val="28"/>
          <w:szCs w:val="28"/>
          <w:lang w:val="uk-UA"/>
        </w:rPr>
      </w:pPr>
      <w:r w:rsidRPr="00AB111C">
        <w:rPr>
          <w:sz w:val="28"/>
          <w:szCs w:val="28"/>
          <w:lang w:val="uk-UA"/>
        </w:rPr>
        <w:t>Методист з управлінської діяльності</w:t>
      </w:r>
    </w:p>
    <w:p w:rsidR="00040F59" w:rsidRPr="00AB111C" w:rsidRDefault="00040F59" w:rsidP="00040F59">
      <w:pPr>
        <w:jc w:val="both"/>
        <w:rPr>
          <w:sz w:val="28"/>
          <w:szCs w:val="28"/>
          <w:lang w:val="uk-UA"/>
        </w:rPr>
      </w:pPr>
      <w:r w:rsidRPr="00AB111C">
        <w:rPr>
          <w:sz w:val="28"/>
          <w:szCs w:val="28"/>
          <w:lang w:val="uk-UA"/>
        </w:rPr>
        <w:t>навчально-методичного відділу</w:t>
      </w:r>
    </w:p>
    <w:p w:rsidR="00040F59" w:rsidRPr="00AB111C" w:rsidRDefault="00040F59" w:rsidP="00040F59">
      <w:pPr>
        <w:jc w:val="both"/>
        <w:rPr>
          <w:sz w:val="28"/>
          <w:szCs w:val="28"/>
          <w:lang w:val="uk-UA"/>
        </w:rPr>
      </w:pPr>
      <w:r w:rsidRPr="00AB111C">
        <w:rPr>
          <w:sz w:val="28"/>
          <w:szCs w:val="28"/>
          <w:lang w:val="uk-UA"/>
        </w:rPr>
        <w:t xml:space="preserve">координації освітньої діяльності </w:t>
      </w:r>
    </w:p>
    <w:p w:rsidR="008960CA" w:rsidRPr="00AB111C" w:rsidRDefault="00040F59" w:rsidP="00AB111C">
      <w:pPr>
        <w:jc w:val="both"/>
        <w:rPr>
          <w:rFonts w:ascii="Helvetica" w:hAnsi="Helvetica" w:cs="Helvetica"/>
          <w:color w:val="323232"/>
          <w:sz w:val="20"/>
          <w:szCs w:val="20"/>
          <w:lang w:val="uk-UA"/>
        </w:rPr>
      </w:pPr>
      <w:r w:rsidRPr="00AB111C">
        <w:rPr>
          <w:sz w:val="28"/>
          <w:szCs w:val="28"/>
          <w:lang w:val="uk-UA"/>
        </w:rPr>
        <w:t>та професійного розвитку</w:t>
      </w:r>
      <w:r w:rsidR="00AB111C">
        <w:rPr>
          <w:sz w:val="28"/>
          <w:szCs w:val="28"/>
          <w:lang w:val="uk-UA"/>
        </w:rPr>
        <w:t xml:space="preserve"> </w:t>
      </w:r>
      <w:r w:rsidRPr="00AB111C">
        <w:rPr>
          <w:sz w:val="28"/>
          <w:szCs w:val="28"/>
          <w:lang w:val="uk-UA"/>
        </w:rPr>
        <w:t xml:space="preserve">Сумського ОІППО              </w:t>
      </w:r>
      <w:r>
        <w:rPr>
          <w:sz w:val="28"/>
          <w:szCs w:val="28"/>
          <w:lang w:val="uk-UA"/>
        </w:rPr>
        <w:t xml:space="preserve">                </w:t>
      </w:r>
      <w:r w:rsidRPr="00AB111C">
        <w:rPr>
          <w:sz w:val="28"/>
          <w:szCs w:val="28"/>
          <w:lang w:val="uk-UA"/>
        </w:rPr>
        <w:t xml:space="preserve"> І.І. </w:t>
      </w:r>
      <w:proofErr w:type="spellStart"/>
      <w:r w:rsidRPr="00AB111C">
        <w:rPr>
          <w:sz w:val="28"/>
          <w:szCs w:val="28"/>
          <w:lang w:val="uk-UA"/>
        </w:rPr>
        <w:t>Іващенко</w:t>
      </w:r>
      <w:proofErr w:type="spellEnd"/>
    </w:p>
    <w:sectPr w:rsidR="008960CA" w:rsidRPr="00AB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4D2"/>
    <w:multiLevelType w:val="hybridMultilevel"/>
    <w:tmpl w:val="EB524496"/>
    <w:lvl w:ilvl="0" w:tplc="03BC89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5A54"/>
    <w:multiLevelType w:val="multilevel"/>
    <w:tmpl w:val="052A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00504"/>
    <w:multiLevelType w:val="multilevel"/>
    <w:tmpl w:val="3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B54A62"/>
    <w:multiLevelType w:val="multilevel"/>
    <w:tmpl w:val="89B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A53FC"/>
    <w:multiLevelType w:val="multilevel"/>
    <w:tmpl w:val="6408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8B1C64"/>
    <w:multiLevelType w:val="multilevel"/>
    <w:tmpl w:val="C59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578DD"/>
    <w:multiLevelType w:val="hybridMultilevel"/>
    <w:tmpl w:val="F872D650"/>
    <w:lvl w:ilvl="0" w:tplc="03BC89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5614"/>
    <w:multiLevelType w:val="hybridMultilevel"/>
    <w:tmpl w:val="EC365CEE"/>
    <w:lvl w:ilvl="0" w:tplc="77186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F1388"/>
    <w:multiLevelType w:val="multilevel"/>
    <w:tmpl w:val="105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7A66CE"/>
    <w:multiLevelType w:val="multilevel"/>
    <w:tmpl w:val="538C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BA32A1"/>
    <w:multiLevelType w:val="multilevel"/>
    <w:tmpl w:val="212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82DC2"/>
    <w:multiLevelType w:val="multilevel"/>
    <w:tmpl w:val="2D28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05B14"/>
    <w:multiLevelType w:val="multilevel"/>
    <w:tmpl w:val="D476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56F71"/>
    <w:multiLevelType w:val="multilevel"/>
    <w:tmpl w:val="478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13711"/>
    <w:multiLevelType w:val="multilevel"/>
    <w:tmpl w:val="8448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01564A"/>
    <w:multiLevelType w:val="hybridMultilevel"/>
    <w:tmpl w:val="EC365CEE"/>
    <w:lvl w:ilvl="0" w:tplc="77186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D0F4C"/>
    <w:multiLevelType w:val="hybridMultilevel"/>
    <w:tmpl w:val="6F78BF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23248"/>
    <w:multiLevelType w:val="multilevel"/>
    <w:tmpl w:val="6FBC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7606CA"/>
    <w:multiLevelType w:val="multilevel"/>
    <w:tmpl w:val="5FEA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67600"/>
    <w:multiLevelType w:val="multilevel"/>
    <w:tmpl w:val="756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7173A"/>
    <w:multiLevelType w:val="multilevel"/>
    <w:tmpl w:val="9E9A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E4E66"/>
    <w:multiLevelType w:val="multilevel"/>
    <w:tmpl w:val="BEBC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843BDF"/>
    <w:multiLevelType w:val="multilevel"/>
    <w:tmpl w:val="2AA8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F3F87"/>
    <w:multiLevelType w:val="multilevel"/>
    <w:tmpl w:val="E2DC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1714F"/>
    <w:multiLevelType w:val="multilevel"/>
    <w:tmpl w:val="515A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3F486C"/>
    <w:multiLevelType w:val="multilevel"/>
    <w:tmpl w:val="4B4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A549B"/>
    <w:multiLevelType w:val="multilevel"/>
    <w:tmpl w:val="10F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F83907"/>
    <w:multiLevelType w:val="hybridMultilevel"/>
    <w:tmpl w:val="9EAEF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342E2"/>
    <w:multiLevelType w:val="hybridMultilevel"/>
    <w:tmpl w:val="677A3498"/>
    <w:lvl w:ilvl="0" w:tplc="03BC896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E334EC"/>
    <w:multiLevelType w:val="multilevel"/>
    <w:tmpl w:val="1202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A74F0"/>
    <w:multiLevelType w:val="multilevel"/>
    <w:tmpl w:val="EE26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71644D"/>
    <w:multiLevelType w:val="hybridMultilevel"/>
    <w:tmpl w:val="AF1E7EE4"/>
    <w:lvl w:ilvl="0" w:tplc="9896626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8C2262"/>
    <w:multiLevelType w:val="multilevel"/>
    <w:tmpl w:val="6B3E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187D01"/>
    <w:multiLevelType w:val="multilevel"/>
    <w:tmpl w:val="CEEA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193AB1"/>
    <w:multiLevelType w:val="multilevel"/>
    <w:tmpl w:val="8FEE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70476"/>
    <w:multiLevelType w:val="multilevel"/>
    <w:tmpl w:val="86D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80555D"/>
    <w:multiLevelType w:val="multilevel"/>
    <w:tmpl w:val="3A6A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460EA"/>
    <w:multiLevelType w:val="multilevel"/>
    <w:tmpl w:val="6E78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ED0BC1"/>
    <w:multiLevelType w:val="multilevel"/>
    <w:tmpl w:val="36F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10BF5"/>
    <w:multiLevelType w:val="multilevel"/>
    <w:tmpl w:val="E11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3194B"/>
    <w:multiLevelType w:val="multilevel"/>
    <w:tmpl w:val="0D7A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0D6D5C"/>
    <w:multiLevelType w:val="hybridMultilevel"/>
    <w:tmpl w:val="EC365CEE"/>
    <w:lvl w:ilvl="0" w:tplc="77186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F5595"/>
    <w:multiLevelType w:val="multilevel"/>
    <w:tmpl w:val="F7EA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9"/>
  </w:num>
  <w:num w:numId="4">
    <w:abstractNumId w:val="34"/>
  </w:num>
  <w:num w:numId="5">
    <w:abstractNumId w:val="29"/>
  </w:num>
  <w:num w:numId="6">
    <w:abstractNumId w:val="21"/>
  </w:num>
  <w:num w:numId="7">
    <w:abstractNumId w:val="11"/>
  </w:num>
  <w:num w:numId="8">
    <w:abstractNumId w:val="25"/>
  </w:num>
  <w:num w:numId="9">
    <w:abstractNumId w:val="5"/>
  </w:num>
  <w:num w:numId="10">
    <w:abstractNumId w:val="3"/>
  </w:num>
  <w:num w:numId="11">
    <w:abstractNumId w:val="35"/>
  </w:num>
  <w:num w:numId="12">
    <w:abstractNumId w:val="19"/>
  </w:num>
  <w:num w:numId="13">
    <w:abstractNumId w:val="33"/>
  </w:num>
  <w:num w:numId="14">
    <w:abstractNumId w:val="40"/>
  </w:num>
  <w:num w:numId="15">
    <w:abstractNumId w:val="38"/>
  </w:num>
  <w:num w:numId="16">
    <w:abstractNumId w:val="22"/>
  </w:num>
  <w:num w:numId="17">
    <w:abstractNumId w:val="37"/>
  </w:num>
  <w:num w:numId="18">
    <w:abstractNumId w:val="20"/>
  </w:num>
  <w:num w:numId="19">
    <w:abstractNumId w:val="26"/>
  </w:num>
  <w:num w:numId="20">
    <w:abstractNumId w:val="10"/>
  </w:num>
  <w:num w:numId="21">
    <w:abstractNumId w:val="17"/>
  </w:num>
  <w:num w:numId="22">
    <w:abstractNumId w:val="42"/>
  </w:num>
  <w:num w:numId="23">
    <w:abstractNumId w:val="9"/>
  </w:num>
  <w:num w:numId="24">
    <w:abstractNumId w:val="23"/>
  </w:num>
  <w:num w:numId="25">
    <w:abstractNumId w:val="12"/>
  </w:num>
  <w:num w:numId="26">
    <w:abstractNumId w:val="36"/>
  </w:num>
  <w:num w:numId="27">
    <w:abstractNumId w:val="8"/>
  </w:num>
  <w:num w:numId="28">
    <w:abstractNumId w:val="2"/>
  </w:num>
  <w:num w:numId="29">
    <w:abstractNumId w:val="30"/>
  </w:num>
  <w:num w:numId="30">
    <w:abstractNumId w:val="14"/>
  </w:num>
  <w:num w:numId="31">
    <w:abstractNumId w:val="1"/>
  </w:num>
  <w:num w:numId="32">
    <w:abstractNumId w:val="4"/>
  </w:num>
  <w:num w:numId="33">
    <w:abstractNumId w:val="24"/>
  </w:num>
  <w:num w:numId="34">
    <w:abstractNumId w:val="13"/>
  </w:num>
  <w:num w:numId="35">
    <w:abstractNumId w:val="28"/>
  </w:num>
  <w:num w:numId="36">
    <w:abstractNumId w:val="16"/>
  </w:num>
  <w:num w:numId="37">
    <w:abstractNumId w:val="6"/>
  </w:num>
  <w:num w:numId="38">
    <w:abstractNumId w:val="0"/>
  </w:num>
  <w:num w:numId="39">
    <w:abstractNumId w:val="31"/>
  </w:num>
  <w:num w:numId="40">
    <w:abstractNumId w:val="41"/>
  </w:num>
  <w:num w:numId="41">
    <w:abstractNumId w:val="7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9D"/>
    <w:rsid w:val="0000624C"/>
    <w:rsid w:val="00022A02"/>
    <w:rsid w:val="00040F59"/>
    <w:rsid w:val="000B2297"/>
    <w:rsid w:val="000D5F97"/>
    <w:rsid w:val="00112E59"/>
    <w:rsid w:val="00115F65"/>
    <w:rsid w:val="00181B16"/>
    <w:rsid w:val="00183DA6"/>
    <w:rsid w:val="001A449B"/>
    <w:rsid w:val="0026470C"/>
    <w:rsid w:val="00264E6E"/>
    <w:rsid w:val="002879C3"/>
    <w:rsid w:val="002A3900"/>
    <w:rsid w:val="002F769F"/>
    <w:rsid w:val="00335341"/>
    <w:rsid w:val="0034124B"/>
    <w:rsid w:val="003A2B0D"/>
    <w:rsid w:val="003C1DC7"/>
    <w:rsid w:val="003D0A67"/>
    <w:rsid w:val="003D5B33"/>
    <w:rsid w:val="00413C80"/>
    <w:rsid w:val="00463AA1"/>
    <w:rsid w:val="00472791"/>
    <w:rsid w:val="004D7587"/>
    <w:rsid w:val="004E6F41"/>
    <w:rsid w:val="00503D76"/>
    <w:rsid w:val="005334D9"/>
    <w:rsid w:val="00534FDA"/>
    <w:rsid w:val="00576D3D"/>
    <w:rsid w:val="005B3408"/>
    <w:rsid w:val="005C1060"/>
    <w:rsid w:val="005C29F7"/>
    <w:rsid w:val="00610333"/>
    <w:rsid w:val="0063110E"/>
    <w:rsid w:val="007437EB"/>
    <w:rsid w:val="0074460C"/>
    <w:rsid w:val="007C53C8"/>
    <w:rsid w:val="007E7A64"/>
    <w:rsid w:val="00802945"/>
    <w:rsid w:val="00862520"/>
    <w:rsid w:val="00864C50"/>
    <w:rsid w:val="008960CA"/>
    <w:rsid w:val="008F11F0"/>
    <w:rsid w:val="00973DC9"/>
    <w:rsid w:val="009C5635"/>
    <w:rsid w:val="009F7AFD"/>
    <w:rsid w:val="00A275CF"/>
    <w:rsid w:val="00AB0884"/>
    <w:rsid w:val="00AB111C"/>
    <w:rsid w:val="00AD6765"/>
    <w:rsid w:val="00AF26E3"/>
    <w:rsid w:val="00AF66D2"/>
    <w:rsid w:val="00B07AE2"/>
    <w:rsid w:val="00B57FE8"/>
    <w:rsid w:val="00B740B8"/>
    <w:rsid w:val="00BE2C9D"/>
    <w:rsid w:val="00BF5652"/>
    <w:rsid w:val="00CF7F82"/>
    <w:rsid w:val="00DA4FC2"/>
    <w:rsid w:val="00DA761D"/>
    <w:rsid w:val="00DD3A5B"/>
    <w:rsid w:val="00DF0C30"/>
    <w:rsid w:val="00E11571"/>
    <w:rsid w:val="00E179A7"/>
    <w:rsid w:val="00E230D9"/>
    <w:rsid w:val="00E65DD0"/>
    <w:rsid w:val="00EA5894"/>
    <w:rsid w:val="00F174B5"/>
    <w:rsid w:val="00F5215B"/>
    <w:rsid w:val="00F67BE9"/>
    <w:rsid w:val="00F71F0A"/>
    <w:rsid w:val="00F85394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12E5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112E5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112E5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Без интервала1"/>
    <w:rsid w:val="003A2B0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3">
    <w:name w:val="Normal (Web)"/>
    <w:basedOn w:val="a"/>
    <w:uiPriority w:val="99"/>
    <w:unhideWhenUsed/>
    <w:rsid w:val="00112E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9">
    <w:name w:val="rvts9"/>
    <w:basedOn w:val="a0"/>
    <w:rsid w:val="00112E59"/>
  </w:style>
  <w:style w:type="character" w:customStyle="1" w:styleId="rvts11">
    <w:name w:val="rvts11"/>
    <w:basedOn w:val="a0"/>
    <w:rsid w:val="00112E59"/>
  </w:style>
  <w:style w:type="character" w:customStyle="1" w:styleId="news">
    <w:name w:val="news"/>
    <w:basedOn w:val="a0"/>
    <w:rsid w:val="00112E59"/>
  </w:style>
  <w:style w:type="character" w:styleId="a4">
    <w:name w:val="Emphasis"/>
    <w:basedOn w:val="a0"/>
    <w:uiPriority w:val="20"/>
    <w:qFormat/>
    <w:rsid w:val="00112E59"/>
    <w:rPr>
      <w:i/>
      <w:iCs/>
    </w:rPr>
  </w:style>
  <w:style w:type="character" w:styleId="a5">
    <w:name w:val="Strong"/>
    <w:basedOn w:val="a0"/>
    <w:uiPriority w:val="22"/>
    <w:qFormat/>
    <w:rsid w:val="00112E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2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E59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8960CA"/>
    <w:rPr>
      <w:color w:val="0000FF"/>
      <w:u w:val="single"/>
    </w:rPr>
  </w:style>
  <w:style w:type="paragraph" w:customStyle="1" w:styleId="21">
    <w:name w:val="21"/>
    <w:basedOn w:val="a"/>
    <w:rsid w:val="008960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00">
    <w:name w:val="20"/>
    <w:basedOn w:val="a"/>
    <w:rsid w:val="008960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00">
    <w:name w:val="30"/>
    <w:basedOn w:val="a"/>
    <w:rsid w:val="008960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40">
    <w:name w:val="40"/>
    <w:basedOn w:val="a"/>
    <w:rsid w:val="008960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1">
    <w:name w:val="201"/>
    <w:basedOn w:val="a0"/>
    <w:rsid w:val="008960CA"/>
  </w:style>
  <w:style w:type="paragraph" w:customStyle="1" w:styleId="wymcenter">
    <w:name w:val="wym_center"/>
    <w:basedOn w:val="a"/>
    <w:rsid w:val="002647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post-date">
    <w:name w:val="post-date"/>
    <w:basedOn w:val="a0"/>
    <w:rsid w:val="00A275CF"/>
  </w:style>
  <w:style w:type="paragraph" w:styleId="a9">
    <w:name w:val="List Paragraph"/>
    <w:aliases w:val="для моей работы"/>
    <w:basedOn w:val="a"/>
    <w:link w:val="aa"/>
    <w:uiPriority w:val="34"/>
    <w:qFormat/>
    <w:rsid w:val="00E11571"/>
    <w:pPr>
      <w:ind w:left="720"/>
      <w:contextualSpacing/>
    </w:pPr>
  </w:style>
  <w:style w:type="character" w:customStyle="1" w:styleId="aa">
    <w:name w:val="Абзац списка Знак"/>
    <w:aliases w:val="для моей работы Знак"/>
    <w:link w:val="a9"/>
    <w:uiPriority w:val="34"/>
    <w:locked/>
    <w:rsid w:val="00040F59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12E5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112E5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112E5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Без интервала1"/>
    <w:rsid w:val="003A2B0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3">
    <w:name w:val="Normal (Web)"/>
    <w:basedOn w:val="a"/>
    <w:uiPriority w:val="99"/>
    <w:unhideWhenUsed/>
    <w:rsid w:val="00112E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9">
    <w:name w:val="rvts9"/>
    <w:basedOn w:val="a0"/>
    <w:rsid w:val="00112E59"/>
  </w:style>
  <w:style w:type="character" w:customStyle="1" w:styleId="rvts11">
    <w:name w:val="rvts11"/>
    <w:basedOn w:val="a0"/>
    <w:rsid w:val="00112E59"/>
  </w:style>
  <w:style w:type="character" w:customStyle="1" w:styleId="news">
    <w:name w:val="news"/>
    <w:basedOn w:val="a0"/>
    <w:rsid w:val="00112E59"/>
  </w:style>
  <w:style w:type="character" w:styleId="a4">
    <w:name w:val="Emphasis"/>
    <w:basedOn w:val="a0"/>
    <w:uiPriority w:val="20"/>
    <w:qFormat/>
    <w:rsid w:val="00112E59"/>
    <w:rPr>
      <w:i/>
      <w:iCs/>
    </w:rPr>
  </w:style>
  <w:style w:type="character" w:styleId="a5">
    <w:name w:val="Strong"/>
    <w:basedOn w:val="a0"/>
    <w:uiPriority w:val="22"/>
    <w:qFormat/>
    <w:rsid w:val="00112E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2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E59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8960CA"/>
    <w:rPr>
      <w:color w:val="0000FF"/>
      <w:u w:val="single"/>
    </w:rPr>
  </w:style>
  <w:style w:type="paragraph" w:customStyle="1" w:styleId="21">
    <w:name w:val="21"/>
    <w:basedOn w:val="a"/>
    <w:rsid w:val="008960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200">
    <w:name w:val="20"/>
    <w:basedOn w:val="a"/>
    <w:rsid w:val="008960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00">
    <w:name w:val="30"/>
    <w:basedOn w:val="a"/>
    <w:rsid w:val="008960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40">
    <w:name w:val="40"/>
    <w:basedOn w:val="a"/>
    <w:rsid w:val="008960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1">
    <w:name w:val="201"/>
    <w:basedOn w:val="a0"/>
    <w:rsid w:val="008960CA"/>
  </w:style>
  <w:style w:type="paragraph" w:customStyle="1" w:styleId="wymcenter">
    <w:name w:val="wym_center"/>
    <w:basedOn w:val="a"/>
    <w:rsid w:val="0026470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post-date">
    <w:name w:val="post-date"/>
    <w:basedOn w:val="a0"/>
    <w:rsid w:val="00A275CF"/>
  </w:style>
  <w:style w:type="paragraph" w:styleId="a9">
    <w:name w:val="List Paragraph"/>
    <w:aliases w:val="для моей работы"/>
    <w:basedOn w:val="a"/>
    <w:link w:val="aa"/>
    <w:uiPriority w:val="34"/>
    <w:qFormat/>
    <w:rsid w:val="00E11571"/>
    <w:pPr>
      <w:ind w:left="720"/>
      <w:contextualSpacing/>
    </w:pPr>
  </w:style>
  <w:style w:type="character" w:customStyle="1" w:styleId="aa">
    <w:name w:val="Абзац списка Знак"/>
    <w:aliases w:val="для моей работы Знак"/>
    <w:link w:val="a9"/>
    <w:uiPriority w:val="34"/>
    <w:locked/>
    <w:rsid w:val="00040F5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54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m103.zp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osvita.ua/legis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whlR5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6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Perlik</cp:lastModifiedBy>
  <cp:revision>26</cp:revision>
  <cp:lastPrinted>2021-05-27T05:18:00Z</cp:lastPrinted>
  <dcterms:created xsi:type="dcterms:W3CDTF">2021-05-25T10:56:00Z</dcterms:created>
  <dcterms:modified xsi:type="dcterms:W3CDTF">2021-06-03T13:48:00Z</dcterms:modified>
</cp:coreProperties>
</file>