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0A2" w:rsidRPr="001240A2" w:rsidRDefault="001240A2" w:rsidP="0012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40A2">
        <w:rPr>
          <w:rFonts w:ascii="Times New Roman" w:hAnsi="Times New Roman" w:cs="Times New Roman"/>
          <w:b/>
          <w:sz w:val="28"/>
          <w:szCs w:val="28"/>
          <w:lang w:val="uk-UA"/>
        </w:rPr>
        <w:t>Роль практико-орієнтовних завдань картографічного змісту з географії у формуванні просторової компетентності учнів</w:t>
      </w:r>
    </w:p>
    <w:p w:rsidR="001240A2" w:rsidRDefault="001240A2" w:rsidP="001240A2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F35CE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(методичні рекомендації)</w:t>
      </w:r>
    </w:p>
    <w:p w:rsidR="00CF35CE" w:rsidRPr="00CF35CE" w:rsidRDefault="00CF35CE" w:rsidP="001240A2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</w:p>
    <w:p w:rsidR="001240A2" w:rsidRPr="001240A2" w:rsidRDefault="001240A2" w:rsidP="001240A2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40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Освіта, що не вчить успішно жити </w:t>
      </w:r>
    </w:p>
    <w:p w:rsidR="001240A2" w:rsidRPr="001240A2" w:rsidRDefault="001240A2" w:rsidP="001240A2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40A2">
        <w:rPr>
          <w:rFonts w:ascii="Times New Roman" w:hAnsi="Times New Roman" w:cs="Times New Roman"/>
          <w:i/>
          <w:sz w:val="28"/>
          <w:szCs w:val="28"/>
          <w:lang w:val="uk-UA"/>
        </w:rPr>
        <w:t>в суспільстві, не має жодної цінності</w:t>
      </w:r>
    </w:p>
    <w:p w:rsidR="001240A2" w:rsidRPr="00CF35CE" w:rsidRDefault="001240A2" w:rsidP="001240A2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F35CE">
        <w:rPr>
          <w:rFonts w:ascii="Times New Roman" w:hAnsi="Times New Roman" w:cs="Times New Roman"/>
          <w:i/>
          <w:sz w:val="28"/>
          <w:szCs w:val="28"/>
          <w:lang w:val="uk-UA"/>
        </w:rPr>
        <w:t>Р.</w:t>
      </w:r>
      <w:r w:rsidR="00BE520E" w:rsidRPr="00CF35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CF35CE">
        <w:rPr>
          <w:rFonts w:ascii="Times New Roman" w:hAnsi="Times New Roman" w:cs="Times New Roman"/>
          <w:i/>
          <w:sz w:val="28"/>
          <w:szCs w:val="28"/>
          <w:lang w:val="uk-UA"/>
        </w:rPr>
        <w:t>Кійосакі</w:t>
      </w:r>
      <w:proofErr w:type="spellEnd"/>
    </w:p>
    <w:p w:rsidR="004676FE" w:rsidRPr="004676FE" w:rsidRDefault="001240A2" w:rsidP="004676FE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</w:r>
      <w:r w:rsidRPr="00BF7BC0">
        <w:rPr>
          <w:sz w:val="28"/>
          <w:szCs w:val="28"/>
          <w:lang w:val="uk-UA"/>
        </w:rPr>
        <w:t xml:space="preserve">Провідною ідеєю реформування освіти в Україні є розвиток у майбутніх випускників закладів загальної середньої освіти компетентностей, необхідних для життя в суспільстві. Саме тому одним із важливих концептуальних положень оновлення змісту та забезпечення якості освіти в умовах становлення нової української школи є впровадження в освітній процес </w:t>
      </w:r>
      <w:proofErr w:type="spellStart"/>
      <w:r w:rsidRPr="00BF7BC0">
        <w:rPr>
          <w:sz w:val="28"/>
          <w:szCs w:val="28"/>
          <w:lang w:val="uk-UA"/>
        </w:rPr>
        <w:t>компетентнісного</w:t>
      </w:r>
      <w:proofErr w:type="spellEnd"/>
      <w:r w:rsidRPr="00BF7BC0">
        <w:rPr>
          <w:sz w:val="28"/>
          <w:szCs w:val="28"/>
          <w:lang w:val="uk-UA"/>
        </w:rPr>
        <w:t xml:space="preserve"> підходу</w:t>
      </w:r>
      <w:r w:rsidR="004676FE" w:rsidRPr="004676FE">
        <w:rPr>
          <w:sz w:val="28"/>
          <w:szCs w:val="28"/>
          <w:lang w:val="uk-UA"/>
        </w:rPr>
        <w:t>.</w:t>
      </w:r>
    </w:p>
    <w:p w:rsidR="004676FE" w:rsidRPr="004676FE" w:rsidRDefault="004676FE" w:rsidP="004676F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4676FE">
        <w:rPr>
          <w:sz w:val="28"/>
          <w:szCs w:val="28"/>
          <w:lang w:val="uk-UA"/>
        </w:rPr>
        <w:t xml:space="preserve">Компетентність – динамічна комбінація знань, способів мислення, поглядів, цінностей, навичок, умінь, інших особистих якостей, що визначає здатність особи успішно проводити професійну та /або подальшу навчальну діяльність </w:t>
      </w:r>
      <w:bookmarkStart w:id="0" w:name="_Hlk65607139"/>
      <w:r w:rsidRPr="004676FE">
        <w:rPr>
          <w:sz w:val="28"/>
          <w:szCs w:val="28"/>
          <w:lang w:val="uk-UA"/>
        </w:rPr>
        <w:t>[</w:t>
      </w:r>
      <w:r w:rsidR="00BB7274">
        <w:rPr>
          <w:sz w:val="28"/>
          <w:szCs w:val="28"/>
          <w:lang w:val="uk-UA"/>
        </w:rPr>
        <w:t>3</w:t>
      </w:r>
      <w:r w:rsidRPr="004676FE">
        <w:rPr>
          <w:sz w:val="28"/>
          <w:szCs w:val="28"/>
          <w:lang w:val="uk-UA"/>
        </w:rPr>
        <w:t xml:space="preserve">]. </w:t>
      </w:r>
      <w:bookmarkEnd w:id="0"/>
    </w:p>
    <w:p w:rsidR="001240A2" w:rsidRPr="00625CB3" w:rsidRDefault="004676FE" w:rsidP="004676FE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676FE">
        <w:rPr>
          <w:sz w:val="28"/>
          <w:szCs w:val="28"/>
          <w:lang w:val="uk-UA"/>
        </w:rPr>
        <w:tab/>
        <w:t xml:space="preserve">За </w:t>
      </w:r>
      <w:proofErr w:type="spellStart"/>
      <w:r w:rsidRPr="004676FE">
        <w:rPr>
          <w:sz w:val="28"/>
          <w:szCs w:val="28"/>
          <w:lang w:val="uk-UA"/>
        </w:rPr>
        <w:t>компетентнісного</w:t>
      </w:r>
      <w:proofErr w:type="spellEnd"/>
      <w:r w:rsidRPr="004676FE">
        <w:rPr>
          <w:sz w:val="28"/>
          <w:szCs w:val="28"/>
          <w:lang w:val="uk-UA"/>
        </w:rPr>
        <w:t xml:space="preserve"> підходу освітня діяльність</w:t>
      </w:r>
      <w:r>
        <w:rPr>
          <w:sz w:val="28"/>
          <w:szCs w:val="28"/>
          <w:lang w:val="uk-UA"/>
        </w:rPr>
        <w:t xml:space="preserve"> </w:t>
      </w:r>
      <w:r w:rsidR="003175F6" w:rsidRPr="00625CB3">
        <w:rPr>
          <w:sz w:val="28"/>
          <w:szCs w:val="28"/>
          <w:lang w:val="uk-UA"/>
        </w:rPr>
        <w:t>набуває дослідницького і практико-орієнтованого характеру</w:t>
      </w:r>
      <w:r w:rsidR="0038139C">
        <w:rPr>
          <w:sz w:val="28"/>
          <w:szCs w:val="28"/>
          <w:lang w:val="uk-UA"/>
        </w:rPr>
        <w:t>.</w:t>
      </w:r>
      <w:r w:rsidR="0038139C">
        <w:rPr>
          <w:b/>
          <w:bCs/>
          <w:sz w:val="28"/>
          <w:szCs w:val="28"/>
          <w:lang w:val="uk-UA"/>
        </w:rPr>
        <w:t xml:space="preserve"> </w:t>
      </w:r>
      <w:r w:rsidR="003175F6" w:rsidRPr="00625CB3">
        <w:rPr>
          <w:sz w:val="28"/>
          <w:szCs w:val="28"/>
          <w:lang w:val="uk-UA"/>
        </w:rPr>
        <w:t xml:space="preserve">Практика свідчить, що ключові компетентності формуються лише </w:t>
      </w:r>
      <w:r w:rsidR="00625CB3" w:rsidRPr="00625CB3">
        <w:rPr>
          <w:sz w:val="28"/>
          <w:szCs w:val="28"/>
          <w:lang w:val="uk-UA"/>
        </w:rPr>
        <w:t>в</w:t>
      </w:r>
      <w:r w:rsidR="003175F6" w:rsidRPr="00625CB3">
        <w:rPr>
          <w:sz w:val="28"/>
          <w:szCs w:val="28"/>
          <w:lang w:val="uk-UA"/>
        </w:rPr>
        <w:t xml:space="preserve"> процесі здобуття досвіду власної діяльності, тому освітнє середовище повинно вибудовуватися таким чином, щоб дитина опинялася в ситуаціях, </w:t>
      </w:r>
      <w:r w:rsidR="00625CB3" w:rsidRPr="00625CB3">
        <w:rPr>
          <w:sz w:val="28"/>
          <w:szCs w:val="28"/>
          <w:lang w:val="uk-UA"/>
        </w:rPr>
        <w:t>що</w:t>
      </w:r>
      <w:r w:rsidR="003175F6" w:rsidRPr="00625CB3">
        <w:rPr>
          <w:sz w:val="28"/>
          <w:szCs w:val="28"/>
          <w:lang w:val="uk-UA"/>
        </w:rPr>
        <w:t xml:space="preserve"> сприяють її становленню. </w:t>
      </w:r>
      <w:r w:rsidR="00625CB3" w:rsidRPr="00625CB3">
        <w:rPr>
          <w:sz w:val="28"/>
          <w:szCs w:val="28"/>
          <w:lang w:val="uk-UA"/>
        </w:rPr>
        <w:t>А отже</w:t>
      </w:r>
      <w:r w:rsidR="003175F6" w:rsidRPr="00625CB3">
        <w:rPr>
          <w:sz w:val="28"/>
          <w:szCs w:val="28"/>
        </w:rPr>
        <w:t xml:space="preserve">, </w:t>
      </w:r>
      <w:proofErr w:type="spellStart"/>
      <w:r w:rsidR="003175F6" w:rsidRPr="00625CB3">
        <w:rPr>
          <w:sz w:val="28"/>
          <w:szCs w:val="28"/>
        </w:rPr>
        <w:t>сучасна</w:t>
      </w:r>
      <w:proofErr w:type="spellEnd"/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освіта</w:t>
      </w:r>
      <w:proofErr w:type="spellEnd"/>
      <w:r w:rsidR="003175F6" w:rsidRPr="00625CB3">
        <w:rPr>
          <w:sz w:val="28"/>
          <w:szCs w:val="28"/>
        </w:rPr>
        <w:t xml:space="preserve"> повинна бути </w:t>
      </w:r>
      <w:proofErr w:type="spellStart"/>
      <w:r w:rsidR="003175F6" w:rsidRPr="00625CB3">
        <w:rPr>
          <w:sz w:val="28"/>
          <w:szCs w:val="28"/>
        </w:rPr>
        <w:t>орієнтована</w:t>
      </w:r>
      <w:proofErr w:type="spellEnd"/>
      <w:r w:rsidR="003175F6" w:rsidRPr="00625CB3">
        <w:rPr>
          <w:sz w:val="28"/>
          <w:szCs w:val="28"/>
        </w:rPr>
        <w:t xml:space="preserve"> на про</w:t>
      </w:r>
      <w:r w:rsidR="00625CB3" w:rsidRPr="00625CB3">
        <w:rPr>
          <w:sz w:val="28"/>
          <w:szCs w:val="28"/>
          <w:lang w:val="uk-UA"/>
        </w:rPr>
        <w:t>є</w:t>
      </w:r>
      <w:proofErr w:type="spellStart"/>
      <w:r w:rsidR="003175F6" w:rsidRPr="00625CB3">
        <w:rPr>
          <w:sz w:val="28"/>
          <w:szCs w:val="28"/>
        </w:rPr>
        <w:t>ктування</w:t>
      </w:r>
      <w:proofErr w:type="spellEnd"/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навчально-практичних</w:t>
      </w:r>
      <w:proofErr w:type="spellEnd"/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ситуацій</w:t>
      </w:r>
      <w:proofErr w:type="spellEnd"/>
      <w:r w:rsidR="003175F6" w:rsidRPr="00625CB3">
        <w:rPr>
          <w:sz w:val="28"/>
          <w:szCs w:val="28"/>
        </w:rPr>
        <w:t xml:space="preserve">, </w:t>
      </w:r>
      <w:r w:rsidR="00625CB3" w:rsidRPr="00625CB3">
        <w:rPr>
          <w:sz w:val="28"/>
          <w:szCs w:val="28"/>
          <w:lang w:val="uk-UA"/>
        </w:rPr>
        <w:t>у</w:t>
      </w:r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яких</w:t>
      </w:r>
      <w:proofErr w:type="spellEnd"/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діє</w:t>
      </w:r>
      <w:proofErr w:type="spellEnd"/>
      <w:r w:rsidR="003175F6" w:rsidRPr="00625CB3">
        <w:rPr>
          <w:sz w:val="28"/>
          <w:szCs w:val="28"/>
        </w:rPr>
        <w:t xml:space="preserve"> </w:t>
      </w:r>
      <w:proofErr w:type="spellStart"/>
      <w:r w:rsidR="003175F6" w:rsidRPr="00625CB3">
        <w:rPr>
          <w:sz w:val="28"/>
          <w:szCs w:val="28"/>
        </w:rPr>
        <w:t>учень</w:t>
      </w:r>
      <w:proofErr w:type="spellEnd"/>
      <w:r w:rsidR="00BF7BC0" w:rsidRPr="00625CB3">
        <w:rPr>
          <w:sz w:val="28"/>
          <w:szCs w:val="28"/>
          <w:lang w:val="uk-UA"/>
        </w:rPr>
        <w:t>.</w:t>
      </w:r>
    </w:p>
    <w:p w:rsidR="001240A2" w:rsidRPr="001240A2" w:rsidRDefault="001240A2" w:rsidP="001240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625CB3">
        <w:rPr>
          <w:rFonts w:ascii="Times New Roman" w:hAnsi="Times New Roman" w:cs="Times New Roman"/>
          <w:sz w:val="28"/>
          <w:szCs w:val="28"/>
          <w:lang w:val="uk-UA"/>
        </w:rPr>
        <w:tab/>
        <w:t>П</w:t>
      </w:r>
      <w:r w:rsidRPr="00625CB3">
        <w:rPr>
          <w:rFonts w:ascii="Times New Roman" w:eastAsia="Times New Roman" w:hAnsi="Times New Roman" w:cs="Times New Roman"/>
          <w:sz w:val="28"/>
          <w:szCs w:val="28"/>
          <w:lang w:val="uk-UA"/>
        </w:rPr>
        <w:t>ідготовка компетентного випускника, здатного розв’язувати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проблеми різного рівня складності на основі сформованих знань, умінь та науково-ціннісних установок є провідною метою сучасного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 географії.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240A2" w:rsidRPr="001240A2" w:rsidRDefault="001240A2" w:rsidP="001240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Серед шляхів запровадження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навчання, 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у процесі якого учні не лише засвоюють теоретичні знання, а й розвивають свої творчі здібності, самостійність мислення є використання практико-орієнтованих завдань. Адже для того, щоб учень набув необхідних ключових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>, учитель має так планувати свою та учнівську діяльність, щоб отриманні школярами знання, уміння, навички мали постійний зв</w:t>
      </w:r>
      <w:r w:rsidRPr="001240A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з практикою.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7540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240A2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процесі розв’язання практико-орієнтованих завдань учень з пасивного об’єкта педагогічного впливу перетворюється на активного суб’єкта навчально-пізнавальної діяльності.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Розв’язання практико-орієнтованих завдань учить учнів застосовувати знання в нестандартних ситуаціях, вирішувати проблеми, пов’язані з власною життєдіяльністю, уміти формулювати оцінні судження щодо себе як соціальної складової частини живої природи. </w:t>
      </w:r>
    </w:p>
    <w:p w:rsidR="001240A2" w:rsidRDefault="001240A2" w:rsidP="00124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Такі завдання передбачають вихід за межі предметного матеріалу, мають не тільки навчальну, а й життєву цінність, оскільки ґрунтуються на цікавому для учня матеріалі, містять опис ситуації, що пояснює потребу виконання. </w:t>
      </w:r>
    </w:p>
    <w:p w:rsidR="0038139C" w:rsidRPr="001240A2" w:rsidRDefault="0038139C" w:rsidP="00124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40A2" w:rsidRPr="001240A2" w:rsidRDefault="001240A2" w:rsidP="001240A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lastRenderedPageBreak/>
        <w:tab/>
      </w:r>
      <w:proofErr w:type="spellStart"/>
      <w:r w:rsidRPr="001240A2">
        <w:rPr>
          <w:i/>
          <w:color w:val="000000"/>
          <w:sz w:val="28"/>
          <w:szCs w:val="28"/>
        </w:rPr>
        <w:t>Дидактичні</w:t>
      </w:r>
      <w:proofErr w:type="spellEnd"/>
      <w:r w:rsidRPr="001240A2">
        <w:rPr>
          <w:i/>
          <w:color w:val="000000"/>
          <w:sz w:val="28"/>
          <w:szCs w:val="28"/>
        </w:rPr>
        <w:t xml:space="preserve"> </w:t>
      </w:r>
      <w:proofErr w:type="spellStart"/>
      <w:r w:rsidRPr="001240A2">
        <w:rPr>
          <w:i/>
          <w:color w:val="000000"/>
          <w:sz w:val="28"/>
          <w:szCs w:val="28"/>
        </w:rPr>
        <w:t>цілі</w:t>
      </w:r>
      <w:proofErr w:type="spellEnd"/>
      <w:r w:rsidRPr="001240A2">
        <w:rPr>
          <w:i/>
          <w:color w:val="000000"/>
          <w:sz w:val="28"/>
          <w:szCs w:val="28"/>
        </w:rPr>
        <w:t xml:space="preserve"> практико-</w:t>
      </w:r>
      <w:proofErr w:type="spellStart"/>
      <w:r w:rsidRPr="001240A2">
        <w:rPr>
          <w:i/>
          <w:color w:val="000000"/>
          <w:sz w:val="28"/>
          <w:szCs w:val="28"/>
        </w:rPr>
        <w:t>орієнтованих</w:t>
      </w:r>
      <w:proofErr w:type="spellEnd"/>
      <w:r w:rsidRPr="001240A2">
        <w:rPr>
          <w:i/>
          <w:color w:val="000000"/>
          <w:sz w:val="28"/>
          <w:szCs w:val="28"/>
        </w:rPr>
        <w:t xml:space="preserve"> </w:t>
      </w:r>
      <w:proofErr w:type="spellStart"/>
      <w:r w:rsidRPr="001240A2">
        <w:rPr>
          <w:i/>
          <w:color w:val="000000"/>
          <w:sz w:val="28"/>
          <w:szCs w:val="28"/>
        </w:rPr>
        <w:t>завдань</w:t>
      </w:r>
      <w:proofErr w:type="spellEnd"/>
      <w:r w:rsidRPr="001240A2">
        <w:rPr>
          <w:i/>
          <w:color w:val="000000"/>
          <w:sz w:val="28"/>
          <w:szCs w:val="28"/>
        </w:rPr>
        <w:t>:</w:t>
      </w:r>
    </w:p>
    <w:p w:rsidR="001240A2" w:rsidRPr="001240A2" w:rsidRDefault="001240A2" w:rsidP="00E97AAD">
      <w:pPr>
        <w:pStyle w:val="a3"/>
        <w:shd w:val="clear" w:color="auto" w:fill="FFFFFF"/>
        <w:spacing w:before="0" w:beforeAutospacing="0" w:after="0" w:afterAutospacing="0" w:line="276" w:lineRule="auto"/>
        <w:ind w:left="851" w:hanging="142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 xml:space="preserve">– </w:t>
      </w:r>
      <w:r w:rsidR="00A5558A">
        <w:rPr>
          <w:color w:val="000000"/>
          <w:sz w:val="28"/>
          <w:szCs w:val="28"/>
          <w:lang w:val="uk-UA"/>
        </w:rPr>
        <w:t xml:space="preserve"> </w:t>
      </w:r>
      <w:r w:rsidR="00E97AAD">
        <w:rPr>
          <w:color w:val="000000"/>
          <w:sz w:val="28"/>
          <w:szCs w:val="28"/>
          <w:lang w:val="uk-UA"/>
        </w:rPr>
        <w:tab/>
      </w:r>
      <w:r w:rsidRPr="001240A2">
        <w:rPr>
          <w:color w:val="000000"/>
          <w:sz w:val="28"/>
          <w:szCs w:val="28"/>
          <w:lang w:val="uk-UA"/>
        </w:rPr>
        <w:t>з</w:t>
      </w:r>
      <w:proofErr w:type="spellStart"/>
      <w:r w:rsidRPr="001240A2">
        <w:rPr>
          <w:color w:val="000000"/>
          <w:sz w:val="28"/>
          <w:szCs w:val="28"/>
        </w:rPr>
        <w:t>акріплення</w:t>
      </w:r>
      <w:proofErr w:type="spellEnd"/>
      <w:r w:rsidRPr="001240A2">
        <w:rPr>
          <w:color w:val="000000"/>
          <w:sz w:val="28"/>
          <w:szCs w:val="28"/>
        </w:rPr>
        <w:t xml:space="preserve"> і </w:t>
      </w:r>
      <w:proofErr w:type="spellStart"/>
      <w:r w:rsidRPr="001240A2">
        <w:rPr>
          <w:color w:val="000000"/>
          <w:sz w:val="28"/>
          <w:szCs w:val="28"/>
        </w:rPr>
        <w:t>поглиблення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теоретичних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знань</w:t>
      </w:r>
      <w:proofErr w:type="spellEnd"/>
      <w:r w:rsidRPr="001240A2">
        <w:rPr>
          <w:color w:val="000000"/>
          <w:sz w:val="28"/>
          <w:szCs w:val="28"/>
          <w:lang w:val="uk-UA"/>
        </w:rPr>
        <w:t>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о</w:t>
      </w:r>
      <w:proofErr w:type="spellStart"/>
      <w:r w:rsidRPr="001240A2">
        <w:rPr>
          <w:color w:val="000000"/>
          <w:sz w:val="28"/>
          <w:szCs w:val="28"/>
        </w:rPr>
        <w:t>володіння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вміннями</w:t>
      </w:r>
      <w:proofErr w:type="spellEnd"/>
      <w:r w:rsidRPr="001240A2">
        <w:rPr>
          <w:color w:val="000000"/>
          <w:sz w:val="28"/>
          <w:szCs w:val="28"/>
        </w:rPr>
        <w:t xml:space="preserve"> та </w:t>
      </w:r>
      <w:proofErr w:type="spellStart"/>
      <w:r w:rsidRPr="001240A2">
        <w:rPr>
          <w:color w:val="000000"/>
          <w:sz w:val="28"/>
          <w:szCs w:val="28"/>
        </w:rPr>
        <w:t>навичками</w:t>
      </w:r>
      <w:proofErr w:type="spellEnd"/>
      <w:r w:rsidRPr="001240A2">
        <w:rPr>
          <w:color w:val="000000"/>
          <w:sz w:val="28"/>
          <w:szCs w:val="28"/>
        </w:rPr>
        <w:t xml:space="preserve"> з </w:t>
      </w:r>
      <w:proofErr w:type="spellStart"/>
      <w:r w:rsidRPr="001240A2">
        <w:rPr>
          <w:color w:val="000000"/>
          <w:sz w:val="28"/>
          <w:szCs w:val="28"/>
        </w:rPr>
        <w:t>навчальної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дисципліни</w:t>
      </w:r>
      <w:proofErr w:type="spellEnd"/>
      <w:r w:rsidRPr="001240A2">
        <w:rPr>
          <w:color w:val="000000"/>
          <w:sz w:val="28"/>
          <w:szCs w:val="28"/>
          <w:lang w:val="uk-UA"/>
        </w:rPr>
        <w:t>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ф</w:t>
      </w:r>
      <w:proofErr w:type="spellStart"/>
      <w:r w:rsidRPr="001240A2">
        <w:rPr>
          <w:color w:val="000000"/>
          <w:sz w:val="28"/>
          <w:szCs w:val="28"/>
        </w:rPr>
        <w:t>ормування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нових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умінь</w:t>
      </w:r>
      <w:proofErr w:type="spellEnd"/>
      <w:r w:rsidRPr="001240A2">
        <w:rPr>
          <w:color w:val="000000"/>
          <w:sz w:val="28"/>
          <w:szCs w:val="28"/>
        </w:rPr>
        <w:t xml:space="preserve"> і </w:t>
      </w:r>
      <w:proofErr w:type="spellStart"/>
      <w:r w:rsidRPr="001240A2">
        <w:rPr>
          <w:color w:val="000000"/>
          <w:sz w:val="28"/>
          <w:szCs w:val="28"/>
        </w:rPr>
        <w:t>навичок</w:t>
      </w:r>
      <w:proofErr w:type="spellEnd"/>
      <w:r w:rsidRPr="001240A2">
        <w:rPr>
          <w:color w:val="000000"/>
          <w:sz w:val="28"/>
          <w:szCs w:val="28"/>
          <w:lang w:val="uk-UA"/>
        </w:rPr>
        <w:t>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н</w:t>
      </w:r>
      <w:proofErr w:type="spellStart"/>
      <w:r w:rsidRPr="001240A2">
        <w:rPr>
          <w:color w:val="000000"/>
          <w:sz w:val="28"/>
          <w:szCs w:val="28"/>
        </w:rPr>
        <w:t>аближення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r w:rsidRPr="001240A2">
        <w:rPr>
          <w:color w:val="000000"/>
          <w:sz w:val="28"/>
          <w:szCs w:val="28"/>
          <w:lang w:val="uk-UA"/>
        </w:rPr>
        <w:t>освітнього</w:t>
      </w:r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процесу</w:t>
      </w:r>
      <w:proofErr w:type="spellEnd"/>
      <w:r w:rsidRPr="001240A2">
        <w:rPr>
          <w:color w:val="000000"/>
          <w:sz w:val="28"/>
          <w:szCs w:val="28"/>
        </w:rPr>
        <w:t xml:space="preserve"> до </w:t>
      </w:r>
      <w:proofErr w:type="spellStart"/>
      <w:r w:rsidRPr="001240A2">
        <w:rPr>
          <w:color w:val="000000"/>
          <w:sz w:val="28"/>
          <w:szCs w:val="28"/>
        </w:rPr>
        <w:t>реальних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життєвих</w:t>
      </w:r>
      <w:proofErr w:type="spellEnd"/>
      <w:r w:rsidRPr="001240A2">
        <w:rPr>
          <w:color w:val="000000"/>
          <w:sz w:val="28"/>
          <w:szCs w:val="28"/>
        </w:rPr>
        <w:t xml:space="preserve"> умов</w:t>
      </w:r>
      <w:r w:rsidRPr="001240A2">
        <w:rPr>
          <w:color w:val="000000"/>
          <w:sz w:val="28"/>
          <w:szCs w:val="28"/>
          <w:lang w:val="uk-UA"/>
        </w:rPr>
        <w:t>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в</w:t>
      </w:r>
      <w:proofErr w:type="spellStart"/>
      <w:r w:rsidRPr="001240A2">
        <w:rPr>
          <w:color w:val="000000"/>
          <w:sz w:val="28"/>
          <w:szCs w:val="28"/>
        </w:rPr>
        <w:t>ивчення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нових</w:t>
      </w:r>
      <w:proofErr w:type="spellEnd"/>
      <w:r w:rsidRPr="001240A2">
        <w:rPr>
          <w:color w:val="000000"/>
          <w:sz w:val="28"/>
          <w:szCs w:val="28"/>
        </w:rPr>
        <w:t xml:space="preserve"> метод</w:t>
      </w:r>
      <w:proofErr w:type="spellStart"/>
      <w:r w:rsidRPr="001240A2">
        <w:rPr>
          <w:color w:val="000000"/>
          <w:sz w:val="28"/>
          <w:szCs w:val="28"/>
          <w:lang w:val="uk-UA"/>
        </w:rPr>
        <w:t>ів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наукових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досліджень</w:t>
      </w:r>
      <w:proofErr w:type="spellEnd"/>
      <w:r w:rsidRPr="001240A2">
        <w:rPr>
          <w:color w:val="000000"/>
          <w:sz w:val="28"/>
          <w:szCs w:val="28"/>
          <w:lang w:val="uk-UA"/>
        </w:rPr>
        <w:t>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о</w:t>
      </w:r>
      <w:proofErr w:type="spellStart"/>
      <w:r w:rsidRPr="001240A2">
        <w:rPr>
          <w:color w:val="000000"/>
          <w:sz w:val="28"/>
          <w:szCs w:val="28"/>
        </w:rPr>
        <w:t>володіння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навчальними</w:t>
      </w:r>
      <w:proofErr w:type="spellEnd"/>
      <w:r w:rsidRPr="001240A2">
        <w:rPr>
          <w:color w:val="000000"/>
          <w:sz w:val="28"/>
          <w:szCs w:val="28"/>
          <w:lang w:val="uk-UA"/>
        </w:rPr>
        <w:t xml:space="preserve"> в</w:t>
      </w:r>
      <w:proofErr w:type="spellStart"/>
      <w:r w:rsidRPr="001240A2">
        <w:rPr>
          <w:color w:val="000000"/>
          <w:sz w:val="28"/>
          <w:szCs w:val="28"/>
        </w:rPr>
        <w:t>мін</w:t>
      </w:r>
      <w:r w:rsidRPr="001240A2">
        <w:rPr>
          <w:color w:val="000000"/>
          <w:sz w:val="28"/>
          <w:szCs w:val="28"/>
          <w:lang w:val="uk-UA"/>
        </w:rPr>
        <w:t>нями</w:t>
      </w:r>
      <w:proofErr w:type="spellEnd"/>
      <w:r w:rsidRPr="001240A2">
        <w:rPr>
          <w:color w:val="000000"/>
          <w:sz w:val="28"/>
          <w:szCs w:val="28"/>
          <w:lang w:val="uk-UA"/>
        </w:rPr>
        <w:t xml:space="preserve"> та</w:t>
      </w:r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навич</w:t>
      </w:r>
      <w:proofErr w:type="spellEnd"/>
      <w:r w:rsidRPr="001240A2">
        <w:rPr>
          <w:color w:val="000000"/>
          <w:sz w:val="28"/>
          <w:szCs w:val="28"/>
          <w:lang w:val="uk-UA"/>
        </w:rPr>
        <w:t>ками;</w:t>
      </w:r>
    </w:p>
    <w:p w:rsidR="001240A2" w:rsidRPr="001240A2" w:rsidRDefault="001240A2" w:rsidP="00E97A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709"/>
        <w:rPr>
          <w:color w:val="000000"/>
          <w:sz w:val="28"/>
          <w:szCs w:val="28"/>
        </w:rPr>
      </w:pPr>
      <w:r w:rsidRPr="001240A2">
        <w:rPr>
          <w:color w:val="000000"/>
          <w:sz w:val="28"/>
          <w:szCs w:val="28"/>
          <w:lang w:val="uk-UA"/>
        </w:rPr>
        <w:t>р</w:t>
      </w:r>
      <w:proofErr w:type="spellStart"/>
      <w:r w:rsidRPr="001240A2">
        <w:rPr>
          <w:color w:val="000000"/>
          <w:sz w:val="28"/>
          <w:szCs w:val="28"/>
        </w:rPr>
        <w:t>озвиток</w:t>
      </w:r>
      <w:proofErr w:type="spellEnd"/>
      <w:r w:rsidRPr="001240A2">
        <w:rPr>
          <w:color w:val="000000"/>
          <w:sz w:val="28"/>
          <w:szCs w:val="28"/>
        </w:rPr>
        <w:t xml:space="preserve"> </w:t>
      </w:r>
      <w:proofErr w:type="spellStart"/>
      <w:r w:rsidRPr="001240A2">
        <w:rPr>
          <w:color w:val="000000"/>
          <w:sz w:val="28"/>
          <w:szCs w:val="28"/>
        </w:rPr>
        <w:t>ініціативи</w:t>
      </w:r>
      <w:proofErr w:type="spellEnd"/>
      <w:r w:rsidRPr="001240A2">
        <w:rPr>
          <w:color w:val="000000"/>
          <w:sz w:val="28"/>
          <w:szCs w:val="28"/>
        </w:rPr>
        <w:t xml:space="preserve"> та </w:t>
      </w:r>
      <w:proofErr w:type="spellStart"/>
      <w:r w:rsidRPr="001240A2">
        <w:rPr>
          <w:color w:val="000000"/>
          <w:sz w:val="28"/>
          <w:szCs w:val="28"/>
        </w:rPr>
        <w:t>самостійності</w:t>
      </w:r>
      <w:proofErr w:type="spellEnd"/>
      <w:r w:rsidRPr="001240A2">
        <w:rPr>
          <w:color w:val="000000"/>
          <w:sz w:val="28"/>
          <w:szCs w:val="28"/>
        </w:rPr>
        <w:t>.</w:t>
      </w:r>
    </w:p>
    <w:p w:rsidR="001240A2" w:rsidRPr="001240A2" w:rsidRDefault="001240A2" w:rsidP="00124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Практико-орієнтовані завдання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мож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використовувати 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>на будь-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уроці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матеріалу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узагальнення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позаурочний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Розробка різноманітних тестів з однією правильною відповіддю або на встановлення відповідності на етапах перевірки домашнього завдання, або на етапі узагальнення знань – дає можливість учням практично застосувати знання, отриманні на уроці.</w:t>
      </w:r>
    </w:p>
    <w:p w:rsidR="001240A2" w:rsidRPr="001240A2" w:rsidRDefault="001240A2" w:rsidP="00124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Обов’язковими вони є в складі олімпіадних завдань різних рівнів, моніторингових досліджень, завдань державної підсумкової атестації.</w:t>
      </w:r>
      <w:r w:rsidRPr="001240A2">
        <w:rPr>
          <w:sz w:val="28"/>
          <w:szCs w:val="28"/>
          <w:lang w:val="uk-UA"/>
        </w:rPr>
        <w:t xml:space="preserve"> 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Використання практико-орієнтованих завдань має велике значення під час підготовки учнів до зовнішнього незалежного оцінювання з предмета.</w:t>
      </w:r>
    </w:p>
    <w:p w:rsidR="001240A2" w:rsidRPr="001240A2" w:rsidRDefault="001240A2" w:rsidP="00E8672A">
      <w:pPr>
        <w:pStyle w:val="a3"/>
        <w:shd w:val="clear" w:color="auto" w:fill="FFFFFF"/>
        <w:spacing w:before="0" w:beforeAutospacing="0" w:after="0" w:afterAutospacing="0" w:line="120" w:lineRule="atLeast"/>
        <w:jc w:val="both"/>
        <w:rPr>
          <w:sz w:val="28"/>
          <w:szCs w:val="28"/>
        </w:rPr>
      </w:pPr>
      <w:r w:rsidRPr="001240A2">
        <w:rPr>
          <w:sz w:val="28"/>
          <w:szCs w:val="28"/>
          <w:lang w:val="uk-UA"/>
        </w:rPr>
        <w:tab/>
      </w:r>
      <w:proofErr w:type="spellStart"/>
      <w:r w:rsidRPr="001240A2">
        <w:rPr>
          <w:sz w:val="28"/>
          <w:szCs w:val="28"/>
        </w:rPr>
        <w:t>Кожна</w:t>
      </w:r>
      <w:proofErr w:type="spellEnd"/>
      <w:r w:rsidRPr="001240A2">
        <w:rPr>
          <w:sz w:val="28"/>
          <w:szCs w:val="28"/>
        </w:rPr>
        <w:t xml:space="preserve"> тема з курсу </w:t>
      </w:r>
      <w:proofErr w:type="spellStart"/>
      <w:r w:rsidRPr="001240A2">
        <w:rPr>
          <w:sz w:val="28"/>
          <w:szCs w:val="28"/>
        </w:rPr>
        <w:t>географії</w:t>
      </w:r>
      <w:proofErr w:type="spellEnd"/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може</w:t>
      </w:r>
      <w:proofErr w:type="spellEnd"/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мати</w:t>
      </w:r>
      <w:proofErr w:type="spellEnd"/>
      <w:r w:rsidRPr="001240A2">
        <w:rPr>
          <w:sz w:val="28"/>
          <w:szCs w:val="28"/>
        </w:rPr>
        <w:t xml:space="preserve"> </w:t>
      </w:r>
      <w:r w:rsidRPr="001240A2">
        <w:rPr>
          <w:sz w:val="28"/>
          <w:szCs w:val="28"/>
          <w:lang w:val="uk-UA"/>
        </w:rPr>
        <w:t>практико-орієнтовані</w:t>
      </w:r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завдання</w:t>
      </w:r>
      <w:proofErr w:type="spellEnd"/>
      <w:r w:rsidRPr="001240A2">
        <w:rPr>
          <w:sz w:val="28"/>
          <w:szCs w:val="28"/>
        </w:rPr>
        <w:t xml:space="preserve">. Головне </w:t>
      </w:r>
      <w:proofErr w:type="spellStart"/>
      <w:r w:rsidRPr="001240A2">
        <w:rPr>
          <w:sz w:val="28"/>
          <w:szCs w:val="28"/>
        </w:rPr>
        <w:t>віднайти</w:t>
      </w:r>
      <w:proofErr w:type="spellEnd"/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практичне</w:t>
      </w:r>
      <w:proofErr w:type="spellEnd"/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застосування</w:t>
      </w:r>
      <w:proofErr w:type="spellEnd"/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матеріалу</w:t>
      </w:r>
      <w:proofErr w:type="spellEnd"/>
      <w:r w:rsidRPr="001240A2">
        <w:rPr>
          <w:sz w:val="28"/>
          <w:szCs w:val="28"/>
        </w:rPr>
        <w:t xml:space="preserve">, </w:t>
      </w:r>
      <w:r w:rsidRPr="001240A2">
        <w:rPr>
          <w:sz w:val="28"/>
          <w:szCs w:val="28"/>
          <w:lang w:val="uk-UA"/>
        </w:rPr>
        <w:t>що</w:t>
      </w:r>
      <w:r w:rsidRPr="001240A2">
        <w:rPr>
          <w:sz w:val="28"/>
          <w:szCs w:val="28"/>
        </w:rPr>
        <w:t xml:space="preserve"> </w:t>
      </w:r>
      <w:proofErr w:type="spellStart"/>
      <w:r w:rsidRPr="001240A2">
        <w:rPr>
          <w:sz w:val="28"/>
          <w:szCs w:val="28"/>
        </w:rPr>
        <w:t>вивчається</w:t>
      </w:r>
      <w:proofErr w:type="spellEnd"/>
      <w:r w:rsidRPr="001240A2">
        <w:rPr>
          <w:sz w:val="28"/>
          <w:szCs w:val="28"/>
        </w:rPr>
        <w:t xml:space="preserve">. </w:t>
      </w:r>
    </w:p>
    <w:p w:rsidR="001240A2" w:rsidRPr="001240A2" w:rsidRDefault="001240A2" w:rsidP="00E8672A">
      <w:pPr>
        <w:spacing w:after="0" w:line="120" w:lineRule="atLeast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конструювання таких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використати</w:t>
      </w:r>
      <w:proofErr w:type="spellEnd"/>
      <w:r w:rsidRPr="001240A2">
        <w:rPr>
          <w:rFonts w:ascii="Times New Roman" w:eastAsia="Times New Roman" w:hAnsi="Times New Roman" w:cs="Times New Roman"/>
          <w:i/>
          <w:sz w:val="28"/>
          <w:szCs w:val="28"/>
        </w:rPr>
        <w:t xml:space="preserve"> алгоритм </w:t>
      </w:r>
      <w:proofErr w:type="spellStart"/>
      <w:r w:rsidRPr="001240A2">
        <w:rPr>
          <w:rFonts w:ascii="Times New Roman" w:eastAsia="Times New Roman" w:hAnsi="Times New Roman" w:cs="Times New Roman"/>
          <w:i/>
          <w:sz w:val="28"/>
          <w:szCs w:val="28"/>
        </w:rPr>
        <w:t>створення</w:t>
      </w:r>
      <w:proofErr w:type="spellEnd"/>
      <w:r w:rsidRPr="001240A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</w:p>
    <w:p w:rsidR="001240A2" w:rsidRPr="00E97AAD" w:rsidRDefault="001240A2" w:rsidP="00E97AAD">
      <w:pPr>
        <w:pStyle w:val="a4"/>
        <w:numPr>
          <w:ilvl w:val="0"/>
          <w:numId w:val="2"/>
        </w:numPr>
        <w:tabs>
          <w:tab w:val="clear" w:pos="720"/>
        </w:tabs>
        <w:spacing w:after="0" w:line="12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даної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теми для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учня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5E8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мотивувавши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дитину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до потреби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засвоєння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97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цьому варто пам’ятати, що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найголовнішою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мотивацією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на новому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уроці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00E97AAD">
        <w:rPr>
          <w:rFonts w:ascii="Times New Roman" w:eastAsia="Times New Roman" w:hAnsi="Times New Roman" w:cs="Times New Roman"/>
          <w:sz w:val="28"/>
          <w:szCs w:val="28"/>
        </w:rPr>
        <w:t>здивування</w:t>
      </w:r>
      <w:proofErr w:type="spellEnd"/>
      <w:r w:rsidRPr="00E97A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240A2" w:rsidRPr="001240A2" w:rsidRDefault="001240A2" w:rsidP="00E97AAD">
      <w:pPr>
        <w:numPr>
          <w:ilvl w:val="0"/>
          <w:numId w:val="2"/>
        </w:numPr>
        <w:tabs>
          <w:tab w:val="clear" w:pos="720"/>
        </w:tabs>
        <w:spacing w:after="0" w:line="12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0A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трібно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изначити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практичне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теми,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вивчається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житті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використати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240A2" w:rsidRPr="001240A2" w:rsidRDefault="001240A2" w:rsidP="00E97AAD">
      <w:pPr>
        <w:numPr>
          <w:ilvl w:val="0"/>
          <w:numId w:val="2"/>
        </w:numPr>
        <w:tabs>
          <w:tab w:val="clear" w:pos="720"/>
        </w:tabs>
        <w:spacing w:after="0" w:line="12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Ураховуючи практичну складову,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сформувати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проблемних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опоможуть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учням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розв’язанні проблеми, використовуючи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матеріалу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240A2" w:rsidRPr="001240A2" w:rsidRDefault="0038139C" w:rsidP="00E97AAD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39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AC5E80">
        <w:rPr>
          <w:rFonts w:ascii="Times New Roman" w:eastAsia="Times New Roman" w:hAnsi="Times New Roman" w:cs="Times New Roman"/>
          <w:sz w:val="28"/>
          <w:szCs w:val="28"/>
          <w:lang w:val="uk-UA"/>
        </w:rPr>
        <w:t>оціль</w:t>
      </w:r>
      <w:r w:rsidRPr="0038139C">
        <w:rPr>
          <w:rFonts w:ascii="Times New Roman" w:eastAsia="Times New Roman" w:hAnsi="Times New Roman" w:cs="Times New Roman"/>
          <w:sz w:val="28"/>
          <w:szCs w:val="28"/>
          <w:lang w:val="uk-UA"/>
        </w:rPr>
        <w:t>но</w:t>
      </w:r>
      <w:r w:rsidR="001240A2" w:rsidRPr="00381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шукати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додаткову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вивчалась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, що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допоможе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вирішити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запропоноване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проблемне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240A2" w:rsidRPr="001240A2" w:rsidRDefault="001240A2" w:rsidP="00E97AAD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Водночас варто </w:t>
      </w:r>
      <w:r w:rsidRPr="001240A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изначити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шляхи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застосовуючи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інтеграцію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науками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240A2" w:rsidRPr="001240A2" w:rsidRDefault="0038139C" w:rsidP="00E97AAD">
      <w:pPr>
        <w:numPr>
          <w:ilvl w:val="0"/>
          <w:numId w:val="2"/>
        </w:numPr>
        <w:tabs>
          <w:tab w:val="clear" w:pos="720"/>
        </w:tabs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8139C">
        <w:rPr>
          <w:rFonts w:ascii="Times New Roman" w:eastAsia="Times New Roman" w:hAnsi="Times New Roman" w:cs="Times New Roman"/>
          <w:sz w:val="28"/>
          <w:szCs w:val="28"/>
          <w:lang w:val="uk-UA"/>
        </w:rPr>
        <w:t>Насамкінець,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варто 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сформу</w:t>
      </w:r>
      <w:r w:rsidR="00BB7274">
        <w:rPr>
          <w:rFonts w:ascii="Times New Roman" w:eastAsia="Times New Roman" w:hAnsi="Times New Roman" w:cs="Times New Roman"/>
          <w:sz w:val="28"/>
          <w:szCs w:val="28"/>
          <w:lang w:val="uk-UA"/>
        </w:rPr>
        <w:t>лю</w:t>
      </w:r>
      <w:r w:rsidR="001240A2"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>вати саму суть завдання, що буде містити в собі і новий матеріал, і цікаві дані, і, найголовніше, – практичну складову матеріалу, що вивчається.</w:t>
      </w:r>
    </w:p>
    <w:p w:rsidR="001240A2" w:rsidRPr="001240A2" w:rsidRDefault="001240A2" w:rsidP="00E8672A">
      <w:pPr>
        <w:spacing w:after="0" w:line="20" w:lineRule="atLeast"/>
        <w:jc w:val="both"/>
        <w:rPr>
          <w:color w:val="000000"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При розробці практико-орієнтованих завдань у центрі уваги вчителя повинен знаходитися конкретний очікуваний результат, а саме: розуміння учнем життєвої значущості знань, уміння критично мислити, оцінювати наявні ресурси та можливості, застосовувати досвід на практиці, використовувати всі сучасні технології, швидко навчатися новому.</w:t>
      </w:r>
      <w:r w:rsidRPr="001240A2">
        <w:rPr>
          <w:sz w:val="28"/>
          <w:szCs w:val="28"/>
          <w:lang w:val="uk-UA"/>
        </w:rPr>
        <w:t xml:space="preserve"> </w:t>
      </w:r>
    </w:p>
    <w:p w:rsidR="001240A2" w:rsidRPr="001240A2" w:rsidRDefault="001240A2" w:rsidP="00124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Практико-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орієнтовані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бути у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задачі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проблемного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життєвої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</w:rPr>
        <w:t xml:space="preserve">, практичного </w:t>
      </w:r>
      <w:proofErr w:type="spellStart"/>
      <w:r w:rsidRPr="001240A2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Розробляючи 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таке завдання до його формулювання можна додати певну географічну інформацію, що може зацікавити дитину, або зорієнтувати її на правильне вирішення.</w:t>
      </w: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7219FB" w:rsidRDefault="001240A2" w:rsidP="00721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7219FB" w:rsidRPr="00BE520E">
        <w:rPr>
          <w:rFonts w:ascii="Times New Roman" w:hAnsi="Times New Roman" w:cs="Times New Roman"/>
          <w:sz w:val="28"/>
          <w:szCs w:val="28"/>
          <w:lang w:val="uk-UA"/>
        </w:rPr>
        <w:t>Під час розроблення</w:t>
      </w:r>
      <w:r w:rsidR="007219FB" w:rsidRPr="00BE520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BF7BC0" w:rsidRPr="00BE520E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практико-</w:t>
      </w:r>
      <w:r w:rsidR="007219FB" w:rsidRPr="00BE520E">
        <w:rPr>
          <w:rFonts w:ascii="Times New Roman" w:hAnsi="Times New Roman" w:cs="Times New Roman"/>
          <w:i/>
          <w:iCs/>
          <w:sz w:val="28"/>
          <w:szCs w:val="28"/>
          <w:lang w:val="uk-UA"/>
        </w:rPr>
        <w:t>орієнтованих завдань</w:t>
      </w:r>
      <w:r w:rsidR="007219FB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врахувати в</w:t>
      </w:r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>сі складники</w:t>
      </w:r>
      <w:r w:rsidR="00A842E5">
        <w:rPr>
          <w:rFonts w:ascii="Times New Roman" w:hAnsi="Times New Roman" w:cs="Times New Roman"/>
          <w:sz w:val="28"/>
          <w:szCs w:val="28"/>
          <w:lang w:val="uk-UA"/>
        </w:rPr>
        <w:t xml:space="preserve"> предметної компетентності</w:t>
      </w:r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>знаннєвий</w:t>
      </w:r>
      <w:proofErr w:type="spellEnd"/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 xml:space="preserve">, діяльнісний і ціннісний – </w:t>
      </w:r>
      <w:r w:rsidR="007219FB">
        <w:rPr>
          <w:rFonts w:ascii="Times New Roman" w:hAnsi="Times New Roman" w:cs="Times New Roman"/>
          <w:sz w:val="28"/>
          <w:szCs w:val="28"/>
          <w:lang w:val="uk-UA"/>
        </w:rPr>
        <w:t>та передбачити</w:t>
      </w:r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 xml:space="preserve"> досвід</w:t>
      </w:r>
      <w:r w:rsidR="007219FB">
        <w:rPr>
          <w:rFonts w:ascii="Times New Roman" w:hAnsi="Times New Roman" w:cs="Times New Roman"/>
          <w:sz w:val="28"/>
          <w:szCs w:val="28"/>
          <w:lang w:val="uk-UA"/>
        </w:rPr>
        <w:t>, що може</w:t>
      </w:r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 xml:space="preserve"> отрима</w:t>
      </w:r>
      <w:r w:rsidR="007219FB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 xml:space="preserve"> учень у результаті їх виконання; підібрати форми завдань, оптимальні для певного уроку; сформулювати зміст завдань, відібрати інформаційний матеріал; співвіднести </w:t>
      </w:r>
      <w:bookmarkStart w:id="1" w:name="_Hlk66366003"/>
      <w:r w:rsidR="007219FB" w:rsidRPr="007273A7">
        <w:rPr>
          <w:rFonts w:ascii="Times New Roman" w:hAnsi="Times New Roman" w:cs="Times New Roman"/>
          <w:sz w:val="28"/>
          <w:szCs w:val="28"/>
          <w:lang w:val="uk-UA"/>
        </w:rPr>
        <w:t>завдання зі змістом матеріалу, що вивчається</w:t>
      </w:r>
      <w:r w:rsidR="00467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76FE" w:rsidRPr="004676F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B727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676FE" w:rsidRPr="004676FE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="004676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40A2" w:rsidRPr="007219FB" w:rsidRDefault="007219FB" w:rsidP="00721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</w:t>
      </w:r>
      <w:proofErr w:type="spellStart"/>
      <w:r w:rsidR="004D6057" w:rsidRPr="004D6057">
        <w:rPr>
          <w:rFonts w:ascii="Times New Roman" w:hAnsi="Times New Roman" w:cs="Times New Roman"/>
          <w:bCs/>
          <w:sz w:val="28"/>
          <w:szCs w:val="28"/>
        </w:rPr>
        <w:t>онструюва</w:t>
      </w:r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>ння</w:t>
      </w:r>
      <w:proofErr w:type="spellEnd"/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практико</w:t>
      </w:r>
      <w:r w:rsidR="004D6057" w:rsidRPr="004D6057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4D6057" w:rsidRPr="004D6057">
        <w:rPr>
          <w:rFonts w:ascii="Times New Roman" w:hAnsi="Times New Roman" w:cs="Times New Roman"/>
          <w:bCs/>
          <w:sz w:val="28"/>
          <w:szCs w:val="28"/>
        </w:rPr>
        <w:t>орієнтован</w:t>
      </w:r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proofErr w:type="spellEnd"/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завдань можна здійснювати за допомогою </w:t>
      </w:r>
      <w:proofErr w:type="spellStart"/>
      <w:r w:rsidR="004D6057" w:rsidRPr="004D6057">
        <w:rPr>
          <w:rFonts w:ascii="Times New Roman" w:hAnsi="Times New Roman" w:cs="Times New Roman"/>
          <w:bCs/>
          <w:sz w:val="28"/>
          <w:szCs w:val="28"/>
        </w:rPr>
        <w:t>таксономії</w:t>
      </w:r>
      <w:proofErr w:type="spellEnd"/>
      <w:r w:rsidR="004D6057" w:rsidRPr="004D6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4D6057" w:rsidRPr="004D6057">
        <w:rPr>
          <w:rFonts w:ascii="Times New Roman" w:hAnsi="Times New Roman" w:cs="Times New Roman"/>
          <w:bCs/>
          <w:sz w:val="28"/>
          <w:szCs w:val="28"/>
        </w:rPr>
        <w:t>цілей</w:t>
      </w:r>
      <w:proofErr w:type="spellEnd"/>
      <w:r w:rsidR="004D6057" w:rsidRPr="004D6057">
        <w:rPr>
          <w:rFonts w:ascii="Times New Roman" w:hAnsi="Times New Roman" w:cs="Times New Roman"/>
          <w:bCs/>
          <w:sz w:val="28"/>
          <w:szCs w:val="28"/>
        </w:rPr>
        <w:t xml:space="preserve"> Б. Блума.</w:t>
      </w:r>
      <w:r w:rsidR="004D6057" w:rsidRPr="001771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40A2" w:rsidRPr="001240A2">
        <w:rPr>
          <w:rFonts w:ascii="Times New Roman" w:hAnsi="Times New Roman" w:cs="Times New Roman"/>
          <w:sz w:val="28"/>
          <w:szCs w:val="28"/>
        </w:rPr>
        <w:t xml:space="preserve">Блум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виділяє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шість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синтез,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категорія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розкривається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1240A2" w:rsidRPr="001240A2">
        <w:rPr>
          <w:rFonts w:ascii="Times New Roman" w:hAnsi="Times New Roman" w:cs="Times New Roman"/>
          <w:sz w:val="28"/>
          <w:szCs w:val="28"/>
        </w:rPr>
        <w:t xml:space="preserve"> через систему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запам’ятовування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вивченого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у –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фактів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цілісних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теорій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риса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категорі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ї –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пригадування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відомостей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адекватні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даній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термінів</w:t>
      </w:r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фактів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правила та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1240A2" w:rsidRPr="001240A2">
        <w:rPr>
          <w:rFonts w:ascii="Times New Roman" w:hAnsi="Times New Roman" w:cs="Times New Roman"/>
          <w:sz w:val="28"/>
          <w:szCs w:val="28"/>
        </w:rPr>
        <w:t xml:space="preserve">. Опора на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таксономію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формулювати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практико-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орієнтовані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адекватні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ідеям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про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ктується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планується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1240A2"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="001240A2" w:rsidRPr="001240A2">
        <w:rPr>
          <w:rFonts w:ascii="Times New Roman" w:hAnsi="Times New Roman" w:cs="Times New Roman"/>
          <w:sz w:val="28"/>
          <w:szCs w:val="28"/>
        </w:rPr>
        <w:t xml:space="preserve">, синтез та </w:t>
      </w:r>
      <w:bookmarkStart w:id="2" w:name="_Hlk65612394"/>
      <w:proofErr w:type="spellStart"/>
      <w:r w:rsidR="001240A2" w:rsidRPr="001240A2">
        <w:rPr>
          <w:rFonts w:ascii="Times New Roman" w:hAnsi="Times New Roman" w:cs="Times New Roman"/>
          <w:sz w:val="28"/>
          <w:szCs w:val="28"/>
        </w:rPr>
        <w:t>ін</w:t>
      </w:r>
      <w:r w:rsidR="001240A2" w:rsidRPr="001240A2">
        <w:rPr>
          <w:rFonts w:ascii="Times New Roman" w:hAnsi="Times New Roman" w:cs="Times New Roman"/>
          <w:sz w:val="28"/>
          <w:szCs w:val="28"/>
          <w:lang w:val="uk-UA"/>
        </w:rPr>
        <w:t>ших</w:t>
      </w:r>
      <w:proofErr w:type="spellEnd"/>
      <w:r w:rsidR="004676FE" w:rsidRPr="004676F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bookmarkEnd w:id="2"/>
    </w:p>
    <w:p w:rsidR="001240A2" w:rsidRPr="001240A2" w:rsidRDefault="001240A2" w:rsidP="00BF7BC0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З огляду на те, що шкільні курси географії </w:t>
      </w:r>
      <w:bookmarkEnd w:id="1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спрямовані на формування в учнів просторового уявлення про земну поверхню та розвиток умінь усвідомлено орієнтуватися в соціальних, економічних, суспільних, політичних і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геоекологічних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подіях у світі та державі, необхідною умовою успішного навчання з предмету є формування в учнів просторової (картографічної) компетентності, що </w:t>
      </w:r>
      <w:r w:rsidRPr="001240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складає не лише найважливішу частину змісту географічної освіти, але й входить до складу загальнокультурних компетентностей, посідає 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чільне місце серед критеріїв оцінювання навчальних досягнень з географії, забезпечує досягнення багатьох навчальних та життєвих завдань людини.</w:t>
      </w:r>
    </w:p>
    <w:p w:rsidR="001240A2" w:rsidRPr="001240A2" w:rsidRDefault="001240A2" w:rsidP="001E26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  <w:t>На середньому рівні навчальних досягнень учень повинен достатньо володіти картографічним матеріалом</w:t>
      </w:r>
      <w:r w:rsidR="00BE520E">
        <w:rPr>
          <w:sz w:val="28"/>
          <w:szCs w:val="28"/>
          <w:lang w:val="uk-UA"/>
        </w:rPr>
        <w:t xml:space="preserve"> (майже безпомилково працює з картографічним матеріалом, здатен застосовувати здобуті знання на практиці)</w:t>
      </w:r>
      <w:r w:rsidRPr="001240A2">
        <w:rPr>
          <w:sz w:val="28"/>
          <w:szCs w:val="28"/>
          <w:lang w:val="uk-UA"/>
        </w:rPr>
        <w:t>, на високому – аналізувати та використовувати картографічну інформацію, проявляючи  при цьому творчість.</w:t>
      </w:r>
    </w:p>
    <w:p w:rsidR="001240A2" w:rsidRPr="001240A2" w:rsidRDefault="001240A2" w:rsidP="001E26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  <w:t xml:space="preserve">Саме тому робота з картою – важливий аспект навчання географії. Карта є особливою й специфічною основою, що використовується поряд з текстовим викладом і в географічних дослідженнях, і в навчальній роботі, і при самостійному ознайомленні з географією певної країни чи району. </w:t>
      </w:r>
      <w:r w:rsidRPr="001240A2">
        <w:rPr>
          <w:sz w:val="28"/>
          <w:szCs w:val="28"/>
          <w:lang w:val="uk-UA"/>
        </w:rPr>
        <w:br/>
        <w:t>Будь-який текст не може настільки зрозуміло й швидко пояснити взаємне розташування пунктів чи інших об’єктів, причому в будь-яких поєднаннях, як це відображає карта. Знання мови карти, рівень володіння нею є особливо актуальними сьогодні для кожної людини.</w:t>
      </w:r>
      <w:r w:rsidRPr="001240A2">
        <w:rPr>
          <w:sz w:val="28"/>
          <w:szCs w:val="28"/>
          <w:lang w:val="uk-UA"/>
        </w:rPr>
        <w:tab/>
      </w:r>
    </w:p>
    <w:p w:rsidR="001240A2" w:rsidRPr="001240A2" w:rsidRDefault="001240A2" w:rsidP="001E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lastRenderedPageBreak/>
        <w:tab/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Просторова компетентність – знання, що на науковому рівні забезпечують розуміння простору як необмеженої протяжності, формують картографічні вміння та навички учнів і забезпечують готовність творчо і відповідально застосовувати знання та досвід у реальному житті.</w:t>
      </w:r>
    </w:p>
    <w:p w:rsidR="001240A2" w:rsidRDefault="001240A2" w:rsidP="001E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Просторова компетентність передбачає формування в учнів таких </w:t>
      </w:r>
      <w:r w:rsidR="000E037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мінь та навичок, як: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картоописові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картометричні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картоаналітичні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>. Користуючись географічною картою, учні повинні вміти вибирати, систематизувати, аналізувати, пояснювати, встановлювати причинно-наслідкові зв’язки, а саме:</w:t>
      </w:r>
    </w:p>
    <w:p w:rsidR="00684E38" w:rsidRPr="00035C29" w:rsidRDefault="001E7792" w:rsidP="00E97AAD">
      <w:pPr>
        <w:pStyle w:val="a4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5C29">
        <w:rPr>
          <w:rFonts w:ascii="Times New Roman" w:hAnsi="Times New Roman" w:cs="Times New Roman"/>
          <w:sz w:val="28"/>
          <w:szCs w:val="28"/>
          <w:lang w:val="uk-UA"/>
        </w:rPr>
        <w:t>читати карту, правильно використову</w:t>
      </w:r>
      <w:r w:rsidR="00625CB3" w:rsidRPr="00035C29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035C29">
        <w:rPr>
          <w:rFonts w:ascii="Times New Roman" w:hAnsi="Times New Roman" w:cs="Times New Roman"/>
          <w:sz w:val="28"/>
          <w:szCs w:val="28"/>
          <w:lang w:val="uk-UA"/>
        </w:rPr>
        <w:t xml:space="preserve"> знання легенди карти;</w:t>
      </w:r>
    </w:p>
    <w:p w:rsidR="001240A2" w:rsidRPr="00035C29" w:rsidRDefault="001240A2" w:rsidP="00E97AA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5C29">
        <w:rPr>
          <w:rFonts w:ascii="Times New Roman" w:hAnsi="Times New Roman" w:cs="Times New Roman"/>
          <w:sz w:val="28"/>
          <w:szCs w:val="28"/>
          <w:lang w:val="uk-UA"/>
        </w:rPr>
        <w:t>визначати за картою географічне положення об’єкт</w:t>
      </w:r>
      <w:r w:rsidR="00625CB3" w:rsidRPr="00035C2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035C2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E5D37" w:rsidRPr="00035C29">
        <w:rPr>
          <w:rFonts w:ascii="Times New Roman" w:hAnsi="Times New Roman" w:cs="Times New Roman"/>
          <w:sz w:val="28"/>
          <w:szCs w:val="28"/>
          <w:lang w:val="uk-UA"/>
        </w:rPr>
        <w:t xml:space="preserve">  рельєф, клімат, внутрішні води, ґрунти, рослинний і тваринний світ місцевості;</w:t>
      </w:r>
    </w:p>
    <w:p w:rsidR="002F34AE" w:rsidRPr="00035C29" w:rsidRDefault="002F34AE" w:rsidP="00E97AAD">
      <w:pPr>
        <w:pStyle w:val="a4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5C29">
        <w:rPr>
          <w:rFonts w:ascii="Times New Roman" w:hAnsi="Times New Roman" w:cs="Times New Roman"/>
          <w:sz w:val="28"/>
          <w:szCs w:val="28"/>
          <w:lang w:val="uk-UA"/>
        </w:rPr>
        <w:t>на основі карти пояснювати причинно-наслідкові та інші зв’язки</w:t>
      </w:r>
      <w:r w:rsidR="00625CB3" w:rsidRPr="00035C2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035C2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240A2" w:rsidRPr="00035C29" w:rsidRDefault="001240A2" w:rsidP="00E97AA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5C29">
        <w:rPr>
          <w:rFonts w:ascii="Times New Roman" w:hAnsi="Times New Roman" w:cs="Times New Roman"/>
          <w:sz w:val="28"/>
          <w:szCs w:val="28"/>
          <w:lang w:val="uk-UA"/>
        </w:rPr>
        <w:t>встановлювати вплив природно-географічних чинників на формування території, розвиток господарства тощо</w:t>
      </w:r>
      <w:r w:rsidR="00E97AA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40A2" w:rsidRPr="00035C29" w:rsidRDefault="001240A2" w:rsidP="00E97AA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5C29">
        <w:rPr>
          <w:rFonts w:ascii="Times New Roman" w:hAnsi="Times New Roman" w:cs="Times New Roman"/>
          <w:sz w:val="28"/>
          <w:szCs w:val="28"/>
          <w:lang w:val="uk-UA"/>
        </w:rPr>
        <w:t>порівнювати за картою прояв одного і того ж явища на різних територіях;</w:t>
      </w:r>
    </w:p>
    <w:p w:rsidR="002F34AE" w:rsidRPr="00625CB3" w:rsidRDefault="00E97AAD" w:rsidP="00E97AA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F34AE" w:rsidRPr="00625CB3">
        <w:rPr>
          <w:rFonts w:ascii="Times New Roman" w:hAnsi="Times New Roman" w:cs="Times New Roman"/>
          <w:sz w:val="28"/>
          <w:szCs w:val="28"/>
          <w:lang w:val="uk-UA"/>
        </w:rPr>
        <w:t>визначати об’єкти, напрямки, відстані, географічні, прямокутні координати, висоту точок за топографічною картою;</w:t>
      </w:r>
    </w:p>
    <w:p w:rsidR="008E5D37" w:rsidRPr="00A5268D" w:rsidRDefault="008E5D37" w:rsidP="00E97AAD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268D">
        <w:rPr>
          <w:rFonts w:ascii="Times New Roman" w:hAnsi="Times New Roman" w:cs="Times New Roman"/>
          <w:sz w:val="28"/>
          <w:szCs w:val="28"/>
          <w:lang w:val="uk-UA"/>
        </w:rPr>
        <w:t>використовувати картографічну інформацію для складання комплексної характеристики територіальних комплексів, об’єктів та явищ</w:t>
      </w:r>
      <w:r w:rsidR="00625CB3" w:rsidRPr="00A5268D">
        <w:rPr>
          <w:rFonts w:ascii="Times New Roman" w:hAnsi="Times New Roman" w:cs="Times New Roman"/>
          <w:sz w:val="28"/>
          <w:szCs w:val="28"/>
          <w:lang w:val="uk-UA"/>
        </w:rPr>
        <w:t xml:space="preserve">; аналізу </w:t>
      </w:r>
      <w:r w:rsidRPr="00A5268D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625CB3" w:rsidRPr="00A5268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A5268D">
        <w:rPr>
          <w:rFonts w:ascii="Times New Roman" w:hAnsi="Times New Roman" w:cs="Times New Roman"/>
          <w:sz w:val="28"/>
          <w:szCs w:val="28"/>
          <w:lang w:val="uk-UA"/>
        </w:rPr>
        <w:t xml:space="preserve"> тенденції розвитку міжнародних відносин та </w:t>
      </w:r>
      <w:r w:rsidR="00625CB3" w:rsidRPr="00A5268D">
        <w:rPr>
          <w:rFonts w:ascii="Times New Roman" w:hAnsi="Times New Roman" w:cs="Times New Roman"/>
          <w:sz w:val="28"/>
          <w:szCs w:val="28"/>
          <w:lang w:val="uk-UA"/>
        </w:rPr>
        <w:t xml:space="preserve">визначати в них </w:t>
      </w:r>
      <w:r w:rsidRPr="00A5268D">
        <w:rPr>
          <w:rFonts w:ascii="Times New Roman" w:hAnsi="Times New Roman" w:cs="Times New Roman"/>
          <w:sz w:val="28"/>
          <w:szCs w:val="28"/>
          <w:lang w:val="uk-UA"/>
        </w:rPr>
        <w:t>місц</w:t>
      </w:r>
      <w:r w:rsidR="00625CB3" w:rsidRPr="00A5268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A5268D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625CB3" w:rsidRPr="00A5268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40A2" w:rsidRPr="00A5268D" w:rsidRDefault="001240A2" w:rsidP="00A73511">
      <w:pPr>
        <w:pStyle w:val="a4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268D">
        <w:rPr>
          <w:rFonts w:ascii="Times New Roman" w:hAnsi="Times New Roman" w:cs="Times New Roman"/>
          <w:sz w:val="28"/>
          <w:szCs w:val="28"/>
          <w:lang w:val="uk-UA"/>
        </w:rPr>
        <w:t>складати картограми та картодіаграми;</w:t>
      </w:r>
    </w:p>
    <w:p w:rsidR="001240A2" w:rsidRPr="00A5268D" w:rsidRDefault="008E5D37" w:rsidP="00A73511">
      <w:pPr>
        <w:pStyle w:val="a4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268D">
        <w:rPr>
          <w:rFonts w:ascii="Times New Roman" w:hAnsi="Times New Roman" w:cs="Times New Roman"/>
          <w:sz w:val="28"/>
          <w:szCs w:val="28"/>
          <w:lang w:val="uk-UA"/>
        </w:rPr>
        <w:t>виконувати завдання на контурній карті</w:t>
      </w:r>
      <w:r w:rsidR="002F34AE" w:rsidRPr="00A5268D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CF66F2" w:rsidRPr="00CF66F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BB727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F66F2" w:rsidRPr="00CF66F2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1240A2" w:rsidRPr="001240A2" w:rsidRDefault="001240A2" w:rsidP="001E269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  <w:t>В</w:t>
      </w:r>
      <w:r w:rsidRPr="001240A2">
        <w:rPr>
          <w:color w:val="000000"/>
          <w:sz w:val="28"/>
          <w:szCs w:val="28"/>
          <w:lang w:val="uk-UA"/>
        </w:rPr>
        <w:t>ажливим засобом реалізації практико-орієнтованої (прикладної) спрямованості шкільних курсів з географії, що</w:t>
      </w:r>
      <w:r w:rsidRPr="001240A2">
        <w:rPr>
          <w:i/>
          <w:color w:val="000000"/>
          <w:sz w:val="28"/>
          <w:szCs w:val="28"/>
          <w:lang w:val="uk-UA"/>
        </w:rPr>
        <w:t xml:space="preserve"> </w:t>
      </w:r>
      <w:r w:rsidRPr="001240A2">
        <w:rPr>
          <w:color w:val="000000"/>
          <w:sz w:val="28"/>
          <w:szCs w:val="28"/>
          <w:lang w:val="uk-UA"/>
        </w:rPr>
        <w:t>сприяє формуванню в учнів просторової компетентності, є</w:t>
      </w:r>
      <w:r w:rsidRPr="001240A2">
        <w:rPr>
          <w:sz w:val="28"/>
          <w:szCs w:val="28"/>
          <w:lang w:val="uk-UA"/>
        </w:rPr>
        <w:t xml:space="preserve"> </w:t>
      </w:r>
      <w:r w:rsidRPr="001240A2">
        <w:rPr>
          <w:color w:val="000000"/>
          <w:sz w:val="28"/>
          <w:szCs w:val="28"/>
          <w:lang w:val="uk-UA"/>
        </w:rPr>
        <w:t>розв’язання учнями завдань, пов’язаних з географічною картою.</w:t>
      </w:r>
    </w:p>
    <w:p w:rsidR="001240A2" w:rsidRPr="001240A2" w:rsidRDefault="001240A2" w:rsidP="001E269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sz w:val="28"/>
          <w:szCs w:val="28"/>
          <w:lang w:val="uk-UA"/>
        </w:rPr>
        <w:tab/>
        <w:t>Практико-орієнтовані завдання – це завдання, сюжети яких є описом ситуацій із повсякденного життя учнів, що орієнтовані на виконання певних практичних дій з використанням картографічних знань. Особливість таких завдань, їх незвичне формулювання, проблемний характер, зв’язок з життям, викликають підвищений інтерес серед учнів, сприяють розвитку їх активної пошуково-пізнавальної діяльності та сприяють формуванню просторової компетентності.</w:t>
      </w:r>
    </w:p>
    <w:p w:rsidR="001240A2" w:rsidRPr="001240A2" w:rsidRDefault="001240A2" w:rsidP="00BE52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0A2">
        <w:rPr>
          <w:color w:val="000000"/>
          <w:sz w:val="28"/>
          <w:szCs w:val="28"/>
          <w:lang w:val="uk-UA"/>
        </w:rPr>
        <w:tab/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Для успішного розвитку прикладних умінь та навичок учнів за допомогою використання практико-орієнтованих завдань картографічного змісту необхідно протягом </w:t>
      </w:r>
      <w:r w:rsidR="000E037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сього освітнього процесу спонукати учнів до розвитку вміння користуватися географічною картою; розв’язувати практичні завдання з використанням карти; здійснювати самоконтроль на всіх етапах; </w:t>
      </w:r>
      <w:proofErr w:type="spellStart"/>
      <w:r w:rsidRPr="001240A2">
        <w:rPr>
          <w:rFonts w:ascii="Times New Roman" w:hAnsi="Times New Roman" w:cs="Times New Roman"/>
          <w:sz w:val="28"/>
          <w:szCs w:val="28"/>
          <w:lang w:val="uk-UA"/>
        </w:rPr>
        <w:t>співставляти</w:t>
      </w:r>
      <w:proofErr w:type="spellEnd"/>
      <w:r w:rsidRPr="001240A2">
        <w:rPr>
          <w:rFonts w:ascii="Times New Roman" w:hAnsi="Times New Roman" w:cs="Times New Roman"/>
          <w:sz w:val="28"/>
          <w:szCs w:val="28"/>
          <w:lang w:val="uk-UA"/>
        </w:rPr>
        <w:t xml:space="preserve"> отримані результати з реальністю; лаконічно та грамотно подавати отримані результати. </w:t>
      </w:r>
      <w:r w:rsidRPr="001240A2">
        <w:rPr>
          <w:rFonts w:ascii="Times New Roman" w:hAnsi="Times New Roman" w:cs="Times New Roman"/>
          <w:sz w:val="28"/>
          <w:szCs w:val="28"/>
        </w:rPr>
        <w:t xml:space="preserve">За таких умов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очікувати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стійкого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інтересу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240A2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240A2">
        <w:rPr>
          <w:rFonts w:ascii="Times New Roman" w:hAnsi="Times New Roman" w:cs="Times New Roman"/>
          <w:sz w:val="28"/>
          <w:szCs w:val="28"/>
        </w:rPr>
        <w:t xml:space="preserve"> </w:t>
      </w:r>
      <w:r w:rsidRPr="001240A2">
        <w:rPr>
          <w:rFonts w:ascii="Times New Roman" w:hAnsi="Times New Roman" w:cs="Times New Roman"/>
          <w:sz w:val="28"/>
          <w:szCs w:val="28"/>
          <w:lang w:val="uk-UA"/>
        </w:rPr>
        <w:t>географії та формування в учнів просторової компетентності.</w:t>
      </w:r>
    </w:p>
    <w:p w:rsidR="001240A2" w:rsidRPr="00900F01" w:rsidRDefault="001240A2" w:rsidP="001E269A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240A2">
        <w:rPr>
          <w:color w:val="000000"/>
          <w:sz w:val="28"/>
          <w:szCs w:val="28"/>
          <w:lang w:val="uk-UA"/>
        </w:rPr>
        <w:lastRenderedPageBreak/>
        <w:tab/>
      </w:r>
      <w:r w:rsidRPr="00900F01">
        <w:rPr>
          <w:sz w:val="28"/>
          <w:szCs w:val="28"/>
          <w:lang w:val="uk-UA"/>
        </w:rPr>
        <w:t>Використання практико-орієнтованих завдань</w:t>
      </w:r>
      <w:r w:rsidRPr="00900F01">
        <w:rPr>
          <w:b/>
          <w:sz w:val="28"/>
          <w:szCs w:val="28"/>
          <w:lang w:val="uk-UA"/>
        </w:rPr>
        <w:t xml:space="preserve"> </w:t>
      </w:r>
      <w:r w:rsidRPr="00900F01">
        <w:rPr>
          <w:sz w:val="28"/>
          <w:szCs w:val="28"/>
          <w:lang w:val="uk-UA"/>
        </w:rPr>
        <w:t>картографічного змісту з географії має задовольняти певним вимогам: формулювання повинно мати вигляд реальної життєвої ситуації; розв’язок має нести практичну значимість; інформація та величини, використані в завданні повинні бути реальними; виконання поставленого завдання повинно супроводжуватися певними діями (вимірювання, спостереження, збір дани</w:t>
      </w:r>
      <w:r w:rsidR="001E269A">
        <w:rPr>
          <w:sz w:val="28"/>
          <w:szCs w:val="28"/>
          <w:lang w:val="uk-UA"/>
        </w:rPr>
        <w:t xml:space="preserve">х, конструювання, виготовлення </w:t>
      </w:r>
      <w:r w:rsidRPr="00900F01">
        <w:rPr>
          <w:sz w:val="28"/>
          <w:szCs w:val="28"/>
          <w:lang w:val="uk-UA"/>
        </w:rPr>
        <w:t xml:space="preserve">проєктів тощо). </w:t>
      </w:r>
    </w:p>
    <w:p w:rsidR="00B22131" w:rsidRPr="00900F01" w:rsidRDefault="001240A2" w:rsidP="001E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0F01">
        <w:rPr>
          <w:sz w:val="28"/>
          <w:szCs w:val="28"/>
          <w:lang w:val="uk-UA"/>
        </w:rPr>
        <w:tab/>
      </w:r>
      <w:r w:rsidRPr="00900F01">
        <w:rPr>
          <w:rFonts w:ascii="Times New Roman" w:hAnsi="Times New Roman" w:cs="Times New Roman"/>
          <w:sz w:val="28"/>
          <w:szCs w:val="28"/>
          <w:lang w:val="uk-UA"/>
        </w:rPr>
        <w:t xml:space="preserve">Створюючи практико-орієнтовні завдання слід пам’ятати, що одні з них повинні опиратись на географічні знання, інші – на логічність та креативність вирішення проблеми. </w:t>
      </w:r>
    </w:p>
    <w:p w:rsidR="00B22131" w:rsidRDefault="00B22131" w:rsidP="001E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0F01">
        <w:rPr>
          <w:rFonts w:ascii="Times New Roman" w:hAnsi="Times New Roman" w:cs="Times New Roman"/>
          <w:color w:val="0070C0"/>
          <w:sz w:val="28"/>
          <w:szCs w:val="28"/>
          <w:lang w:val="uk-UA"/>
        </w:rPr>
        <w:tab/>
      </w:r>
      <w:r w:rsidRPr="001E269A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практико-орієнтованих завдань картографічного змісту дозволяє вчителям географії досягати кількох дидактичних цілей одночасно: по-перше, виявляти рівень сформованості та розвитку просторової компетентності школярів; по-друге, оцінити їхню спроможність самостійно здобувати знання та обирати способи діяльності; по-третє, формувати інтерес до географії та досвід творчої діяльності в процесі її вивчення. </w:t>
      </w:r>
    </w:p>
    <w:p w:rsidR="005D5A6F" w:rsidRPr="001E269A" w:rsidRDefault="005D5A6F" w:rsidP="005D5A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 xml:space="preserve">Водночас при </w:t>
      </w:r>
      <w:proofErr w:type="spellStart"/>
      <w:r w:rsidRPr="001E269A">
        <w:rPr>
          <w:sz w:val="28"/>
          <w:szCs w:val="28"/>
          <w:lang w:val="uk-UA"/>
        </w:rPr>
        <w:t>проєктуванні</w:t>
      </w:r>
      <w:proofErr w:type="spellEnd"/>
      <w:r w:rsidRPr="001E269A">
        <w:rPr>
          <w:sz w:val="28"/>
          <w:szCs w:val="28"/>
          <w:lang w:val="uk-UA"/>
        </w:rPr>
        <w:t xml:space="preserve"> та застосуванні практико-орієнтованих завдань можна припуститися помилок, серед яких: </w:t>
      </w:r>
    </w:p>
    <w:p w:rsidR="005D5A6F" w:rsidRPr="001E269A" w:rsidRDefault="005D5A6F" w:rsidP="00666B7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18"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>завдання може не відповідати декларованому рівню складності;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завдання може </w:t>
      </w:r>
      <w:r w:rsidR="0038139C">
        <w:rPr>
          <w:sz w:val="28"/>
          <w:szCs w:val="28"/>
          <w:lang w:val="uk-UA"/>
        </w:rPr>
        <w:t>відповідати</w:t>
      </w:r>
      <w:r w:rsidRPr="001E269A">
        <w:rPr>
          <w:sz w:val="28"/>
          <w:szCs w:val="28"/>
          <w:lang w:val="uk-UA"/>
        </w:rPr>
        <w:t xml:space="preserve"> рівн</w:t>
      </w:r>
      <w:r w:rsidR="0038139C">
        <w:rPr>
          <w:sz w:val="28"/>
          <w:szCs w:val="28"/>
          <w:lang w:val="uk-UA"/>
        </w:rPr>
        <w:t>ю</w:t>
      </w:r>
      <w:r w:rsidRPr="001E269A">
        <w:rPr>
          <w:sz w:val="28"/>
          <w:szCs w:val="28"/>
          <w:lang w:val="uk-UA"/>
        </w:rPr>
        <w:t xml:space="preserve"> засвоєння знань, а не їх застосуванн</w:t>
      </w:r>
      <w:r w:rsidR="0038139C">
        <w:rPr>
          <w:sz w:val="28"/>
          <w:szCs w:val="28"/>
          <w:lang w:val="uk-UA"/>
        </w:rPr>
        <w:t>ю</w:t>
      </w:r>
      <w:r w:rsidRPr="001E269A">
        <w:rPr>
          <w:sz w:val="28"/>
          <w:szCs w:val="28"/>
          <w:lang w:val="uk-UA"/>
        </w:rPr>
        <w:t>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</w:r>
      <w:r w:rsidR="00666B75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>хибним є наявність у формулюванні завдання дієслів, що орієнтують на усну відповідь (назвіть, розкажіть тощо);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</w:r>
      <w:r w:rsidR="00666B75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>завдання може мати занадто довге формулювання;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</w:r>
      <w:r w:rsidR="00666B75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>у завдані може бути вимога представити результат у формі, що незрозуміла виконавцям;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</w:r>
      <w:r w:rsidR="00666B75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>задля виконання завдання може пропонуватися джерело інформації, що вміщує лише програмний, раніше відомий матеріал;</w:t>
      </w:r>
    </w:p>
    <w:p w:rsidR="005D5A6F" w:rsidRPr="001E269A" w:rsidRDefault="005D5A6F" w:rsidP="00666B75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ab/>
      </w:r>
      <w:r w:rsidR="00666B75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 xml:space="preserve">– </w:t>
      </w:r>
      <w:r w:rsidR="001438CD">
        <w:rPr>
          <w:sz w:val="28"/>
          <w:szCs w:val="28"/>
          <w:lang w:val="uk-UA"/>
        </w:rPr>
        <w:tab/>
      </w:r>
      <w:r w:rsidRPr="001E269A">
        <w:rPr>
          <w:sz w:val="28"/>
          <w:szCs w:val="28"/>
          <w:lang w:val="uk-UA"/>
        </w:rPr>
        <w:t>завдання може не відповідати рівню попередньої підготовки учнів.</w:t>
      </w:r>
    </w:p>
    <w:p w:rsidR="005D5A6F" w:rsidRDefault="005D5A6F" w:rsidP="00666B7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22131">
        <w:rPr>
          <w:i/>
          <w:color w:val="000000"/>
          <w:sz w:val="28"/>
          <w:szCs w:val="28"/>
          <w:lang w:val="uk-UA"/>
        </w:rPr>
        <w:t xml:space="preserve"> </w:t>
      </w:r>
      <w:r w:rsidR="00CF66F2">
        <w:rPr>
          <w:i/>
          <w:color w:val="000000"/>
          <w:sz w:val="28"/>
          <w:szCs w:val="28"/>
          <w:lang w:val="uk-UA"/>
        </w:rPr>
        <w:tab/>
      </w:r>
      <w:r w:rsidRPr="00B22131">
        <w:rPr>
          <w:sz w:val="28"/>
          <w:szCs w:val="28"/>
          <w:shd w:val="clear" w:color="auto" w:fill="FFFFFF"/>
          <w:lang w:val="uk-UA"/>
        </w:rPr>
        <w:t xml:space="preserve">Таким чином, використання в освітньому процесі практико-орієнтованих завдань картографічного змісту з географії є важливою умовою формування просторової компетентності учнів. </w:t>
      </w:r>
    </w:p>
    <w:p w:rsidR="004676FE" w:rsidRDefault="005D5A6F" w:rsidP="004676FE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70746">
        <w:rPr>
          <w:sz w:val="28"/>
          <w:szCs w:val="28"/>
          <w:lang w:val="uk-UA"/>
        </w:rPr>
        <w:t>Вико</w:t>
      </w:r>
      <w:r>
        <w:rPr>
          <w:sz w:val="28"/>
          <w:szCs w:val="28"/>
          <w:lang w:val="uk-UA"/>
        </w:rPr>
        <w:t xml:space="preserve">ристання в освітньому процесі практико-орієнтованих </w:t>
      </w:r>
      <w:r w:rsidRPr="00870746">
        <w:rPr>
          <w:sz w:val="28"/>
          <w:szCs w:val="28"/>
          <w:lang w:val="uk-UA"/>
        </w:rPr>
        <w:t xml:space="preserve">завдань </w:t>
      </w:r>
      <w:r>
        <w:rPr>
          <w:sz w:val="28"/>
          <w:szCs w:val="28"/>
          <w:lang w:val="uk-UA"/>
        </w:rPr>
        <w:t xml:space="preserve">картографічного змісту з географії </w:t>
      </w:r>
      <w:r w:rsidRPr="00870746">
        <w:rPr>
          <w:sz w:val="28"/>
          <w:szCs w:val="28"/>
          <w:lang w:val="uk-UA"/>
        </w:rPr>
        <w:t xml:space="preserve">допоможе вчителеві інтегрувати зміст предмета, зробити його більш значущим для сучасного учня, розширити освітній простір, допомогти учням упоратися з реальними життєвими ситуаціями, спонукати до обдумування своїх дій. Зрештою, це сприятиме підвищенню мотивації учнів до вивчення </w:t>
      </w:r>
      <w:r>
        <w:rPr>
          <w:sz w:val="28"/>
          <w:szCs w:val="28"/>
          <w:lang w:val="uk-UA"/>
        </w:rPr>
        <w:t>географії.</w:t>
      </w:r>
      <w:r w:rsidR="00B22131" w:rsidRPr="001E269A">
        <w:rPr>
          <w:sz w:val="28"/>
          <w:szCs w:val="28"/>
          <w:lang w:val="uk-UA"/>
        </w:rPr>
        <w:tab/>
      </w:r>
    </w:p>
    <w:p w:rsidR="00AC61D9" w:rsidRDefault="00B22131" w:rsidP="004676F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E269A">
        <w:rPr>
          <w:sz w:val="28"/>
          <w:szCs w:val="28"/>
          <w:lang w:val="uk-UA"/>
        </w:rPr>
        <w:t>У процесі складання практико-орієнтованих завдань картографічного змісту з географії, за аналогією з тестами зовніш</w:t>
      </w:r>
      <w:r w:rsidR="001E269A" w:rsidRPr="001E269A">
        <w:rPr>
          <w:sz w:val="28"/>
          <w:szCs w:val="28"/>
          <w:lang w:val="uk-UA"/>
        </w:rPr>
        <w:t>нього незалежного оцінювання</w:t>
      </w:r>
      <w:r w:rsidRPr="001E269A">
        <w:rPr>
          <w:sz w:val="28"/>
          <w:szCs w:val="28"/>
          <w:lang w:val="uk-UA"/>
        </w:rPr>
        <w:t xml:space="preserve">, доцільно розділити їх на три види за рівнем складності. </w:t>
      </w:r>
      <w:r w:rsidRPr="001E269A">
        <w:rPr>
          <w:sz w:val="28"/>
          <w:szCs w:val="28"/>
          <w:lang w:val="uk-UA"/>
        </w:rPr>
        <w:tab/>
      </w:r>
    </w:p>
    <w:p w:rsidR="007D7040" w:rsidRDefault="00B22131" w:rsidP="004676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6FE">
        <w:rPr>
          <w:rFonts w:ascii="Times New Roman" w:hAnsi="Times New Roman" w:cs="Times New Roman"/>
          <w:i/>
          <w:iCs/>
          <w:sz w:val="28"/>
          <w:szCs w:val="28"/>
        </w:rPr>
        <w:t>першого</w:t>
      </w:r>
      <w:proofErr w:type="spellEnd"/>
      <w:r w:rsidRPr="004676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676FE">
        <w:rPr>
          <w:rFonts w:ascii="Times New Roman" w:hAnsi="Times New Roman" w:cs="Times New Roman"/>
          <w:i/>
          <w:iCs/>
          <w:sz w:val="28"/>
          <w:szCs w:val="28"/>
        </w:rPr>
        <w:t>рівня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складності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базових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географічних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знайомих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сформульованих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6B6A7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E26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закриті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тестові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однокрокові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стандартних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географічних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позначень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розпізнавання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географічних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lastRenderedPageBreak/>
        <w:t>об’єктів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на картах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>.</w:t>
      </w:r>
      <w:r w:rsidR="00317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269A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рикладами</w:t>
      </w:r>
      <w:proofErr w:type="spellEnd"/>
      <w:r w:rsidRPr="001E269A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1E269A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1E269A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</w:t>
      </w:r>
      <w:r w:rsidR="001E269A">
        <w:rPr>
          <w:rFonts w:ascii="Times New Roman" w:hAnsi="Times New Roman" w:cs="Times New Roman"/>
          <w:sz w:val="28"/>
          <w:szCs w:val="28"/>
          <w:lang w:val="uk-UA"/>
        </w:rPr>
        <w:t>наступні</w:t>
      </w:r>
      <w:r w:rsidRPr="001E269A">
        <w:rPr>
          <w:rFonts w:ascii="Times New Roman" w:hAnsi="Times New Roman" w:cs="Times New Roman"/>
          <w:sz w:val="28"/>
          <w:szCs w:val="28"/>
          <w:lang w:val="uk-UA"/>
        </w:rPr>
        <w:t xml:space="preserve"> завдання:</w:t>
      </w:r>
    </w:p>
    <w:p w:rsidR="007D7040" w:rsidRPr="00677C7E" w:rsidRDefault="007D7040" w:rsidP="00677C7E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 w:rsidRPr="00677C7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Визначення географічних об’єктів за умовними топографічними знаками</w:t>
      </w:r>
    </w:p>
    <w:p w:rsidR="007D7040" w:rsidRDefault="007D7040" w:rsidP="005D5A6F">
      <w:pPr>
        <w:pStyle w:val="a3"/>
        <w:shd w:val="clear" w:color="auto" w:fill="FFFFFF"/>
        <w:spacing w:before="120" w:beforeAutospacing="0" w:after="120" w:afterAutospacing="0"/>
        <w:ind w:left="-567" w:firstLine="567"/>
        <w:rPr>
          <w:bCs/>
          <w:color w:val="222222"/>
          <w:sz w:val="28"/>
          <w:szCs w:val="21"/>
          <w:lang w:val="uk-UA"/>
        </w:rPr>
      </w:pPr>
      <w:r>
        <w:rPr>
          <w:bCs/>
          <w:color w:val="222222"/>
          <w:sz w:val="28"/>
          <w:szCs w:val="21"/>
          <w:lang w:val="uk-UA"/>
        </w:rPr>
        <w:t>Визначте та підпишіть умовні знаки, що розміщено нижче: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6"/>
        <w:gridCol w:w="2456"/>
        <w:gridCol w:w="2448"/>
        <w:gridCol w:w="2456"/>
      </w:tblGrid>
      <w:tr w:rsidR="007D7040" w:rsidTr="00AC61D9">
        <w:trPr>
          <w:trHeight w:val="467"/>
        </w:trPr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1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</w:t>
            </w:r>
          </w:p>
        </w:tc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2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</w:t>
            </w:r>
          </w:p>
        </w:tc>
        <w:tc>
          <w:tcPr>
            <w:tcW w:w="2448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3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</w:t>
            </w:r>
          </w:p>
        </w:tc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4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</w:t>
            </w:r>
          </w:p>
        </w:tc>
      </w:tr>
      <w:tr w:rsidR="007D7040" w:rsidTr="00AC61D9">
        <w:trPr>
          <w:trHeight w:val="1206"/>
        </w:trPr>
        <w:tc>
          <w:tcPr>
            <w:tcW w:w="2456" w:type="dxa"/>
          </w:tcPr>
          <w:p w:rsidR="007D7040" w:rsidRDefault="00921EC4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105410</wp:posOffset>
                  </wp:positionV>
                  <wp:extent cx="640715" cy="499745"/>
                  <wp:effectExtent l="0" t="0" r="0" b="0"/>
                  <wp:wrapSquare wrapText="bothSides"/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35" t="29696" r="2534" b="57513"/>
                          <a:stretch/>
                        </pic:blipFill>
                        <pic:spPr bwMode="auto">
                          <a:xfrm>
                            <a:off x="0" y="0"/>
                            <a:ext cx="6407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6" w:type="dxa"/>
          </w:tcPr>
          <w:p w:rsidR="007D7040" w:rsidRDefault="00921EC4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46355</wp:posOffset>
                  </wp:positionV>
                  <wp:extent cx="712470" cy="596900"/>
                  <wp:effectExtent l="0" t="0" r="0" b="0"/>
                  <wp:wrapSquare wrapText="bothSides"/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9" t="6736" r="19858" b="80744"/>
                          <a:stretch/>
                        </pic:blipFill>
                        <pic:spPr bwMode="auto">
                          <a:xfrm>
                            <a:off x="0" y="0"/>
                            <a:ext cx="71247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8" w:type="dxa"/>
          </w:tcPr>
          <w:p w:rsidR="007D7040" w:rsidRDefault="007D7040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34290</wp:posOffset>
                  </wp:positionV>
                  <wp:extent cx="783590" cy="622300"/>
                  <wp:effectExtent l="0" t="0" r="0" b="0"/>
                  <wp:wrapSquare wrapText="bothSides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3" t="75118" r="65363" b="12391"/>
                          <a:stretch/>
                        </pic:blipFill>
                        <pic:spPr bwMode="auto">
                          <a:xfrm>
                            <a:off x="0" y="0"/>
                            <a:ext cx="78359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6" w:type="dxa"/>
          </w:tcPr>
          <w:p w:rsidR="007D7040" w:rsidRDefault="007D7040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46355</wp:posOffset>
                  </wp:positionV>
                  <wp:extent cx="795020" cy="620395"/>
                  <wp:effectExtent l="0" t="0" r="0" b="0"/>
                  <wp:wrapSquare wrapText="bothSides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5" t="52900" r="35989" b="34750"/>
                          <a:stretch/>
                        </pic:blipFill>
                        <pic:spPr bwMode="auto">
                          <a:xfrm>
                            <a:off x="0" y="0"/>
                            <a:ext cx="79502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7040" w:rsidTr="005D5A6F">
        <w:trPr>
          <w:trHeight w:val="355"/>
        </w:trPr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5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</w:t>
            </w:r>
          </w:p>
        </w:tc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6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_______________</w:t>
            </w:r>
          </w:p>
        </w:tc>
        <w:tc>
          <w:tcPr>
            <w:tcW w:w="2448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7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</w:t>
            </w:r>
          </w:p>
        </w:tc>
        <w:tc>
          <w:tcPr>
            <w:tcW w:w="2456" w:type="dxa"/>
          </w:tcPr>
          <w:p w:rsidR="007D7040" w:rsidRDefault="007D7040" w:rsidP="00921EC4">
            <w:pPr>
              <w:pStyle w:val="a3"/>
              <w:spacing w:before="120" w:beforeAutospacing="0" w:after="120" w:afterAutospacing="0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/>
                <w:bCs/>
                <w:color w:val="222222"/>
                <w:sz w:val="28"/>
                <w:szCs w:val="21"/>
                <w:lang w:val="uk-UA"/>
              </w:rPr>
              <w:t>8</w:t>
            </w:r>
            <w:r w:rsidR="00921EC4">
              <w:rPr>
                <w:b/>
                <w:bCs/>
                <w:color w:val="222222"/>
                <w:sz w:val="28"/>
                <w:szCs w:val="21"/>
                <w:lang w:val="uk-UA"/>
              </w:rPr>
              <w:t>_______________</w:t>
            </w:r>
          </w:p>
        </w:tc>
      </w:tr>
      <w:tr w:rsidR="007D7040" w:rsidTr="005D5A6F">
        <w:trPr>
          <w:trHeight w:val="1171"/>
        </w:trPr>
        <w:tc>
          <w:tcPr>
            <w:tcW w:w="2456" w:type="dxa"/>
          </w:tcPr>
          <w:p w:rsidR="007D7040" w:rsidRDefault="007D7040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Cs/>
                <w:noProof/>
                <w:color w:val="222222"/>
                <w:sz w:val="28"/>
                <w:szCs w:val="21"/>
                <w:lang w:val="uk-UA" w:eastAsia="uk-UA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76835</wp:posOffset>
                  </wp:positionV>
                  <wp:extent cx="688340" cy="574675"/>
                  <wp:effectExtent l="0" t="0" r="0" b="0"/>
                  <wp:wrapSquare wrapText="bothSides"/>
                  <wp:docPr id="9" name="Рисунок 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60" t="29773" r="19565" b="57221"/>
                          <a:stretch/>
                        </pic:blipFill>
                        <pic:spPr bwMode="auto">
                          <a:xfrm>
                            <a:off x="0" y="0"/>
                            <a:ext cx="68834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D7040" w:rsidRDefault="007D7040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</w:p>
        </w:tc>
        <w:tc>
          <w:tcPr>
            <w:tcW w:w="2456" w:type="dxa"/>
          </w:tcPr>
          <w:p w:rsidR="007D7040" w:rsidRDefault="00DF366B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135890</wp:posOffset>
                  </wp:positionV>
                  <wp:extent cx="752381" cy="514286"/>
                  <wp:effectExtent l="0" t="0" r="0" b="0"/>
                  <wp:wrapTight wrapText="bothSides">
                    <wp:wrapPolygon edited="0">
                      <wp:start x="0" y="0"/>
                      <wp:lineTo x="0" y="20826"/>
                      <wp:lineTo x="20797" y="20826"/>
                      <wp:lineTo x="2079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8" w:type="dxa"/>
          </w:tcPr>
          <w:p w:rsidR="007D7040" w:rsidRDefault="007D7040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Cs/>
                <w:noProof/>
                <w:color w:val="222222"/>
                <w:sz w:val="28"/>
                <w:szCs w:val="21"/>
                <w:lang w:val="uk-UA" w:eastAsia="uk-UA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100965</wp:posOffset>
                  </wp:positionV>
                  <wp:extent cx="723900" cy="575310"/>
                  <wp:effectExtent l="0" t="0" r="0" b="0"/>
                  <wp:wrapSquare wrapText="bothSides"/>
                  <wp:docPr id="11" name="Рисунок 1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66" t="6845" r="2759" b="80662"/>
                          <a:stretch/>
                        </pic:blipFill>
                        <pic:spPr bwMode="auto">
                          <a:xfrm>
                            <a:off x="0" y="0"/>
                            <a:ext cx="72390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6" w:type="dxa"/>
          </w:tcPr>
          <w:p w:rsidR="007D7040" w:rsidRDefault="00921EC4" w:rsidP="007D7040">
            <w:pPr>
              <w:pStyle w:val="a3"/>
              <w:spacing w:before="120" w:beforeAutospacing="0" w:after="120" w:afterAutospacing="0"/>
              <w:jc w:val="center"/>
              <w:rPr>
                <w:b/>
                <w:bCs/>
                <w:color w:val="222222"/>
                <w:sz w:val="28"/>
                <w:szCs w:val="21"/>
                <w:lang w:val="uk-UA"/>
              </w:rPr>
            </w:pPr>
            <w:r>
              <w:rPr>
                <w:bCs/>
                <w:noProof/>
                <w:color w:val="222222"/>
                <w:sz w:val="28"/>
                <w:szCs w:val="21"/>
                <w:lang w:val="uk-UA" w:eastAsia="uk-UA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258841</wp:posOffset>
                  </wp:positionH>
                  <wp:positionV relativeFrom="paragraph">
                    <wp:posOffset>53340</wp:posOffset>
                  </wp:positionV>
                  <wp:extent cx="712470" cy="585470"/>
                  <wp:effectExtent l="0" t="0" r="0" b="0"/>
                  <wp:wrapSquare wrapText="bothSides"/>
                  <wp:docPr id="12" name="Рисунок 1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8" t="52575" r="3038" b="34557"/>
                          <a:stretch/>
                        </pic:blipFill>
                        <pic:spPr bwMode="auto">
                          <a:xfrm>
                            <a:off x="0" y="0"/>
                            <a:ext cx="71247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C61D9" w:rsidRDefault="00AC61D9" w:rsidP="001E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C3249" w:rsidTr="005F57AD">
        <w:trPr>
          <w:trHeight w:val="310"/>
        </w:trPr>
        <w:tc>
          <w:tcPr>
            <w:tcW w:w="9747" w:type="dxa"/>
          </w:tcPr>
          <w:p w:rsidR="00DC3249" w:rsidRPr="0034643F" w:rsidRDefault="00DC3249" w:rsidP="00873B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4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Фрагмент топографічної карти</w:t>
            </w:r>
          </w:p>
        </w:tc>
      </w:tr>
      <w:tr w:rsidR="00DC3249" w:rsidTr="005F57AD">
        <w:trPr>
          <w:trHeight w:val="6161"/>
        </w:trPr>
        <w:tc>
          <w:tcPr>
            <w:tcW w:w="9747" w:type="dxa"/>
          </w:tcPr>
          <w:p w:rsidR="00FB412E" w:rsidRDefault="00B45A7A" w:rsidP="00706F4E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52705</wp:posOffset>
                  </wp:positionV>
                  <wp:extent cx="4775835" cy="3857625"/>
                  <wp:effectExtent l="19050" t="19050" r="5715" b="9525"/>
                  <wp:wrapTight wrapText="bothSides">
                    <wp:wrapPolygon edited="0">
                      <wp:start x="-86" y="-107"/>
                      <wp:lineTo x="-86" y="21653"/>
                      <wp:lineTo x="21626" y="21653"/>
                      <wp:lineTo x="21626" y="-107"/>
                      <wp:lineTo x="-86" y="-107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35" cy="38576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249" w:rsidTr="005F57AD">
        <w:trPr>
          <w:trHeight w:val="310"/>
        </w:trPr>
        <w:tc>
          <w:tcPr>
            <w:tcW w:w="9747" w:type="dxa"/>
          </w:tcPr>
          <w:p w:rsidR="00DC3249" w:rsidRPr="0034643F" w:rsidRDefault="00DC3249" w:rsidP="00873B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4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Масштаб: 1 : 10 000</w:t>
            </w:r>
          </w:p>
        </w:tc>
      </w:tr>
    </w:tbl>
    <w:p w:rsidR="005E3CE9" w:rsidRDefault="005E3CE9" w:rsidP="00677C7E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83810" w:rsidRPr="0038139C" w:rsidRDefault="00DC3249" w:rsidP="00677C7E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77C7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Визначення напрям</w:t>
      </w:r>
      <w:r w:rsidR="003813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ів</w:t>
      </w:r>
    </w:p>
    <w:p w:rsidR="007D7040" w:rsidRPr="00DC3249" w:rsidRDefault="00FB319F" w:rsidP="00632128">
      <w:pPr>
        <w:pStyle w:val="a4"/>
        <w:spacing w:after="0" w:line="240" w:lineRule="auto"/>
        <w:ind w:left="1495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3" w:name="_Hlk65143781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</w:t>
      </w:r>
      <w:r w:rsidR="00283810" w:rsidRPr="00283810">
        <w:rPr>
          <w:rFonts w:ascii="Times New Roman" w:hAnsi="Times New Roman" w:cs="Times New Roman"/>
          <w:i/>
          <w:iCs/>
          <w:sz w:val="28"/>
          <w:szCs w:val="28"/>
          <w:lang w:val="uk-UA"/>
        </w:rPr>
        <w:t>(за фрагментом топографічної карти)</w:t>
      </w:r>
    </w:p>
    <w:bookmarkEnd w:id="3"/>
    <w:p w:rsidR="007D7040" w:rsidRPr="00DC3249" w:rsidRDefault="00DC3249" w:rsidP="00632128">
      <w:pPr>
        <w:pStyle w:val="a4"/>
        <w:numPr>
          <w:ilvl w:val="1"/>
          <w:numId w:val="2"/>
        </w:numPr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якому </w:t>
      </w:r>
      <w:r w:rsidRPr="0038139C">
        <w:rPr>
          <w:rFonts w:ascii="Times New Roman" w:hAnsi="Times New Roman" w:cs="Times New Roman"/>
          <w:sz w:val="28"/>
          <w:szCs w:val="28"/>
          <w:lang w:val="uk-UA"/>
        </w:rPr>
        <w:t>напрям</w:t>
      </w:r>
      <w:r w:rsidR="00A27E9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40DB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1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сторонами горизонту тече річка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Куболта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ділянці від соснового лісу до яру</w:t>
      </w:r>
      <w:r w:rsidR="004676F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D7040" w:rsidRDefault="00DC3249" w:rsidP="00632128">
      <w:pPr>
        <w:pStyle w:val="a4"/>
        <w:numPr>
          <w:ilvl w:val="1"/>
          <w:numId w:val="2"/>
        </w:numPr>
        <w:tabs>
          <w:tab w:val="clear" w:pos="1495"/>
        </w:tabs>
        <w:spacing w:after="0" w:line="240" w:lineRule="auto"/>
        <w:ind w:left="361" w:hanging="3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61D9">
        <w:rPr>
          <w:rFonts w:ascii="Times New Roman" w:hAnsi="Times New Roman" w:cs="Times New Roman"/>
          <w:sz w:val="28"/>
          <w:szCs w:val="28"/>
          <w:lang w:val="uk-UA"/>
        </w:rPr>
        <w:t>У якому</w:t>
      </w:r>
      <w:r w:rsidRPr="00381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5EDD" w:rsidRPr="0038139C">
        <w:rPr>
          <w:rFonts w:ascii="Times New Roman" w:hAnsi="Times New Roman" w:cs="Times New Roman"/>
          <w:sz w:val="28"/>
          <w:szCs w:val="28"/>
          <w:lang w:val="uk-UA"/>
        </w:rPr>
        <w:t>напрям</w:t>
      </w:r>
      <w:r w:rsidR="00A27E9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40DB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85EDD" w:rsidRPr="00AC61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61D9">
        <w:rPr>
          <w:rFonts w:ascii="Times New Roman" w:hAnsi="Times New Roman" w:cs="Times New Roman"/>
          <w:sz w:val="28"/>
          <w:szCs w:val="28"/>
          <w:lang w:val="uk-UA"/>
        </w:rPr>
        <w:t>за сторонами горизонту</w:t>
      </w:r>
      <w:r w:rsidR="00283810" w:rsidRPr="00AC61D9">
        <w:rPr>
          <w:rFonts w:ascii="Times New Roman" w:hAnsi="Times New Roman" w:cs="Times New Roman"/>
          <w:sz w:val="28"/>
          <w:szCs w:val="28"/>
          <w:lang w:val="uk-UA"/>
        </w:rPr>
        <w:t xml:space="preserve"> їде автомобіль від </w:t>
      </w:r>
      <w:r w:rsidR="005E3364" w:rsidRPr="00AC61D9">
        <w:rPr>
          <w:rFonts w:ascii="Times New Roman" w:hAnsi="Times New Roman" w:cs="Times New Roman"/>
          <w:sz w:val="28"/>
          <w:szCs w:val="28"/>
          <w:lang w:val="uk-UA"/>
        </w:rPr>
        <w:t xml:space="preserve">села Мостища до </w:t>
      </w:r>
      <w:r w:rsidR="00283810" w:rsidRPr="00AC61D9">
        <w:rPr>
          <w:rFonts w:ascii="Times New Roman" w:hAnsi="Times New Roman" w:cs="Times New Roman"/>
          <w:sz w:val="28"/>
          <w:szCs w:val="28"/>
          <w:lang w:val="uk-UA"/>
        </w:rPr>
        <w:t xml:space="preserve">мосту через річку </w:t>
      </w:r>
      <w:proofErr w:type="spellStart"/>
      <w:r w:rsidR="00283810" w:rsidRPr="00AC61D9">
        <w:rPr>
          <w:rFonts w:ascii="Times New Roman" w:hAnsi="Times New Roman" w:cs="Times New Roman"/>
          <w:sz w:val="28"/>
          <w:szCs w:val="28"/>
          <w:lang w:val="uk-UA"/>
        </w:rPr>
        <w:t>Куболту</w:t>
      </w:r>
      <w:proofErr w:type="spellEnd"/>
      <w:r w:rsidR="00283810" w:rsidRPr="00AC61D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83810" w:rsidRPr="00283810" w:rsidRDefault="00A27E9B" w:rsidP="00632128">
      <w:pPr>
        <w:pStyle w:val="a3"/>
        <w:shd w:val="clear" w:color="auto" w:fill="FFFFFF"/>
        <w:spacing w:before="0" w:beforeAutospacing="0" w:after="0" w:afterAutospacing="0" w:line="0" w:lineRule="atLeast"/>
        <w:ind w:left="2127" w:firstLine="705"/>
        <w:jc w:val="both"/>
        <w:rPr>
          <w:b/>
          <w:color w:val="222222"/>
          <w:sz w:val="28"/>
          <w:szCs w:val="21"/>
        </w:rPr>
      </w:pPr>
      <w:r>
        <w:rPr>
          <w:b/>
          <w:bCs/>
          <w:color w:val="222222"/>
          <w:sz w:val="28"/>
          <w:szCs w:val="21"/>
          <w:lang w:val="uk-UA"/>
        </w:rPr>
        <w:lastRenderedPageBreak/>
        <w:t xml:space="preserve">    </w:t>
      </w:r>
      <w:r w:rsidR="00283810" w:rsidRPr="00622E60">
        <w:rPr>
          <w:b/>
          <w:bCs/>
          <w:color w:val="222222"/>
          <w:sz w:val="28"/>
          <w:szCs w:val="21"/>
          <w:lang w:val="uk-UA"/>
        </w:rPr>
        <w:t>Визначення відстане</w:t>
      </w:r>
      <w:r w:rsidR="00283810">
        <w:rPr>
          <w:b/>
          <w:bCs/>
          <w:color w:val="222222"/>
          <w:sz w:val="28"/>
          <w:szCs w:val="21"/>
          <w:lang w:val="uk-UA"/>
        </w:rPr>
        <w:t>й</w:t>
      </w:r>
    </w:p>
    <w:p w:rsidR="007D7040" w:rsidRDefault="00FB319F" w:rsidP="005E3364">
      <w:pPr>
        <w:pStyle w:val="a3"/>
        <w:shd w:val="clear" w:color="auto" w:fill="FFFFFF"/>
        <w:tabs>
          <w:tab w:val="left" w:pos="1843"/>
          <w:tab w:val="left" w:pos="1985"/>
          <w:tab w:val="left" w:pos="2127"/>
        </w:tabs>
        <w:spacing w:before="0" w:beforeAutospacing="0" w:after="0" w:afterAutospacing="0" w:line="0" w:lineRule="atLeast"/>
        <w:ind w:left="1416"/>
        <w:jc w:val="both"/>
        <w:rPr>
          <w:i/>
          <w:iCs/>
          <w:sz w:val="28"/>
          <w:szCs w:val="28"/>
          <w:lang w:val="uk-UA"/>
        </w:rPr>
      </w:pPr>
      <w:bookmarkStart w:id="4" w:name="_Hlk65153595"/>
      <w:r>
        <w:rPr>
          <w:i/>
          <w:iCs/>
          <w:sz w:val="28"/>
          <w:szCs w:val="28"/>
          <w:lang w:val="uk-UA"/>
        </w:rPr>
        <w:t xml:space="preserve">   </w:t>
      </w:r>
      <w:r w:rsidR="005E3364">
        <w:rPr>
          <w:i/>
          <w:iCs/>
          <w:sz w:val="28"/>
          <w:szCs w:val="28"/>
          <w:lang w:val="uk-UA"/>
        </w:rPr>
        <w:t xml:space="preserve">     </w:t>
      </w:r>
      <w:r>
        <w:rPr>
          <w:i/>
          <w:iCs/>
          <w:sz w:val="28"/>
          <w:szCs w:val="28"/>
          <w:lang w:val="uk-UA"/>
        </w:rPr>
        <w:t xml:space="preserve"> </w:t>
      </w:r>
      <w:r w:rsidR="00283810" w:rsidRPr="00283810">
        <w:rPr>
          <w:i/>
          <w:iCs/>
          <w:sz w:val="28"/>
          <w:szCs w:val="28"/>
          <w:lang w:val="uk-UA"/>
        </w:rPr>
        <w:t>(за фрагментом топографічної карти)</w:t>
      </w:r>
    </w:p>
    <w:bookmarkEnd w:id="4"/>
    <w:p w:rsidR="005E3364" w:rsidRPr="00677C7E" w:rsidRDefault="005E3364" w:rsidP="005E3364">
      <w:pPr>
        <w:pStyle w:val="a3"/>
        <w:numPr>
          <w:ilvl w:val="1"/>
          <w:numId w:val="2"/>
        </w:numPr>
        <w:shd w:val="clear" w:color="auto" w:fill="FFFFFF"/>
        <w:tabs>
          <w:tab w:val="clear" w:pos="1495"/>
          <w:tab w:val="num" w:pos="284"/>
        </w:tabs>
        <w:spacing w:before="0" w:beforeAutospacing="0" w:after="0" w:afterAutospacing="0" w:line="0" w:lineRule="atLeast"/>
        <w:ind w:left="284" w:hanging="284"/>
        <w:jc w:val="both"/>
        <w:rPr>
          <w:bCs/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 xml:space="preserve">Визначте відстань польовою та лісовою дорогами від мосту через річку </w:t>
      </w:r>
      <w:proofErr w:type="spellStart"/>
      <w:r>
        <w:rPr>
          <w:bCs/>
          <w:color w:val="222222"/>
          <w:sz w:val="28"/>
          <w:szCs w:val="21"/>
          <w:lang w:val="uk-UA"/>
        </w:rPr>
        <w:t>Куболту</w:t>
      </w:r>
      <w:proofErr w:type="spellEnd"/>
      <w:r>
        <w:rPr>
          <w:bCs/>
          <w:color w:val="222222"/>
          <w:sz w:val="28"/>
          <w:szCs w:val="21"/>
          <w:lang w:val="uk-UA"/>
        </w:rPr>
        <w:t xml:space="preserve"> до села Мостища.</w:t>
      </w:r>
    </w:p>
    <w:p w:rsidR="005C0BB3" w:rsidRPr="00677C7E" w:rsidRDefault="005C0BB3" w:rsidP="00632128">
      <w:pPr>
        <w:pStyle w:val="a3"/>
        <w:numPr>
          <w:ilvl w:val="1"/>
          <w:numId w:val="2"/>
        </w:numPr>
        <w:shd w:val="clear" w:color="auto" w:fill="FFFFFF"/>
        <w:tabs>
          <w:tab w:val="clear" w:pos="1495"/>
        </w:tabs>
        <w:spacing w:before="0" w:beforeAutospacing="0" w:after="0" w:afterAutospacing="0" w:line="0" w:lineRule="atLeast"/>
        <w:ind w:left="284" w:hanging="284"/>
        <w:jc w:val="both"/>
        <w:rPr>
          <w:bCs/>
          <w:color w:val="222222"/>
          <w:sz w:val="28"/>
          <w:szCs w:val="21"/>
        </w:rPr>
      </w:pPr>
      <w:r w:rsidRPr="00677C7E">
        <w:rPr>
          <w:bCs/>
          <w:color w:val="222222"/>
          <w:sz w:val="28"/>
          <w:szCs w:val="21"/>
          <w:lang w:val="uk-UA"/>
        </w:rPr>
        <w:t>Визначте відст</w:t>
      </w:r>
      <w:r>
        <w:rPr>
          <w:bCs/>
          <w:color w:val="222222"/>
          <w:sz w:val="28"/>
          <w:szCs w:val="21"/>
          <w:lang w:val="uk-UA"/>
        </w:rPr>
        <w:t xml:space="preserve">ань від мосту через річку </w:t>
      </w:r>
      <w:proofErr w:type="spellStart"/>
      <w:r>
        <w:rPr>
          <w:bCs/>
          <w:color w:val="222222"/>
          <w:sz w:val="28"/>
          <w:szCs w:val="21"/>
          <w:lang w:val="uk-UA"/>
        </w:rPr>
        <w:t>Куболту</w:t>
      </w:r>
      <w:proofErr w:type="spellEnd"/>
      <w:r>
        <w:rPr>
          <w:bCs/>
          <w:color w:val="222222"/>
          <w:sz w:val="28"/>
          <w:szCs w:val="21"/>
          <w:lang w:val="uk-UA"/>
        </w:rPr>
        <w:t xml:space="preserve"> до гори </w:t>
      </w:r>
      <w:proofErr w:type="spellStart"/>
      <w:r>
        <w:rPr>
          <w:bCs/>
          <w:color w:val="222222"/>
          <w:sz w:val="28"/>
          <w:szCs w:val="21"/>
          <w:lang w:val="uk-UA"/>
        </w:rPr>
        <w:t>Малинівська</w:t>
      </w:r>
      <w:proofErr w:type="spellEnd"/>
      <w:r>
        <w:rPr>
          <w:bCs/>
          <w:color w:val="222222"/>
          <w:sz w:val="28"/>
          <w:szCs w:val="21"/>
          <w:lang w:val="uk-UA"/>
        </w:rPr>
        <w:t>.</w:t>
      </w:r>
    </w:p>
    <w:p w:rsidR="005E3364" w:rsidRDefault="00821A7C" w:rsidP="00632128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color w:val="222222"/>
          <w:sz w:val="28"/>
          <w:szCs w:val="21"/>
          <w:lang w:val="uk-UA"/>
        </w:rPr>
      </w:pPr>
      <w:r>
        <w:rPr>
          <w:b/>
          <w:color w:val="222222"/>
          <w:sz w:val="28"/>
          <w:szCs w:val="21"/>
          <w:lang w:val="uk-UA"/>
        </w:rPr>
        <w:t xml:space="preserve">                                     </w:t>
      </w:r>
    </w:p>
    <w:p w:rsidR="008742D5" w:rsidRDefault="005E3364" w:rsidP="005E3364">
      <w:pPr>
        <w:pStyle w:val="a3"/>
        <w:shd w:val="clear" w:color="auto" w:fill="FFFFFF"/>
        <w:spacing w:before="0" w:beforeAutospacing="0" w:after="0" w:afterAutospacing="0" w:line="20" w:lineRule="atLeast"/>
        <w:rPr>
          <w:b/>
          <w:color w:val="222222"/>
          <w:sz w:val="28"/>
          <w:szCs w:val="21"/>
          <w:lang w:val="uk-UA"/>
        </w:rPr>
      </w:pPr>
      <w:r>
        <w:rPr>
          <w:b/>
          <w:color w:val="222222"/>
          <w:sz w:val="28"/>
          <w:szCs w:val="21"/>
          <w:lang w:val="uk-UA"/>
        </w:rPr>
        <w:t xml:space="preserve">                                        </w:t>
      </w:r>
      <w:r w:rsidR="008742D5" w:rsidRPr="00622E60">
        <w:rPr>
          <w:b/>
          <w:color w:val="222222"/>
          <w:sz w:val="28"/>
          <w:szCs w:val="21"/>
          <w:lang w:val="uk-UA"/>
        </w:rPr>
        <w:t>Визначення висоти точок</w:t>
      </w:r>
    </w:p>
    <w:p w:rsidR="008742D5" w:rsidRDefault="00821A7C" w:rsidP="00632128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i/>
          <w:iCs/>
          <w:sz w:val="28"/>
          <w:szCs w:val="28"/>
          <w:lang w:val="uk-UA"/>
        </w:rPr>
      </w:pPr>
      <w:bookmarkStart w:id="5" w:name="_Hlk65156714"/>
      <w:r>
        <w:rPr>
          <w:i/>
          <w:iCs/>
          <w:sz w:val="28"/>
          <w:szCs w:val="28"/>
          <w:lang w:val="uk-UA"/>
        </w:rPr>
        <w:t xml:space="preserve">                             </w:t>
      </w:r>
      <w:r w:rsidR="008742D5" w:rsidRPr="00283810">
        <w:rPr>
          <w:i/>
          <w:iCs/>
          <w:sz w:val="28"/>
          <w:szCs w:val="28"/>
          <w:lang w:val="uk-UA"/>
        </w:rPr>
        <w:t>(за фрагментом топографічної карти)</w:t>
      </w:r>
    </w:p>
    <w:bookmarkEnd w:id="5"/>
    <w:p w:rsidR="008742D5" w:rsidRPr="008948EF" w:rsidRDefault="008742D5" w:rsidP="00632128">
      <w:pPr>
        <w:pStyle w:val="a3"/>
        <w:numPr>
          <w:ilvl w:val="1"/>
          <w:numId w:val="2"/>
        </w:numPr>
        <w:shd w:val="clear" w:color="auto" w:fill="FFFFFF"/>
        <w:tabs>
          <w:tab w:val="clear" w:pos="1495"/>
        </w:tabs>
        <w:spacing w:before="0" w:beforeAutospacing="0" w:after="0" w:afterAutospacing="0" w:line="20" w:lineRule="atLeast"/>
        <w:ind w:left="284" w:hanging="284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 xml:space="preserve">Визначте </w:t>
      </w:r>
      <w:r w:rsidR="00790162">
        <w:rPr>
          <w:color w:val="222222"/>
          <w:sz w:val="28"/>
          <w:szCs w:val="21"/>
          <w:lang w:val="uk-UA"/>
        </w:rPr>
        <w:t xml:space="preserve">висоту точки з максимальним оглядом на правому березі річки </w:t>
      </w:r>
      <w:proofErr w:type="spellStart"/>
      <w:r w:rsidR="00790162">
        <w:rPr>
          <w:color w:val="222222"/>
          <w:sz w:val="28"/>
          <w:szCs w:val="21"/>
          <w:lang w:val="uk-UA"/>
        </w:rPr>
        <w:t>Куболт</w:t>
      </w:r>
      <w:r w:rsidR="004676FE">
        <w:rPr>
          <w:color w:val="222222"/>
          <w:sz w:val="28"/>
          <w:szCs w:val="21"/>
          <w:lang w:val="uk-UA"/>
        </w:rPr>
        <w:t>а</w:t>
      </w:r>
      <w:proofErr w:type="spellEnd"/>
      <w:r w:rsidR="00790162">
        <w:rPr>
          <w:color w:val="222222"/>
          <w:sz w:val="28"/>
          <w:szCs w:val="21"/>
          <w:lang w:val="uk-UA"/>
        </w:rPr>
        <w:t>.</w:t>
      </w:r>
    </w:p>
    <w:p w:rsidR="008742D5" w:rsidRPr="008948EF" w:rsidRDefault="008742D5" w:rsidP="00632128">
      <w:pPr>
        <w:pStyle w:val="a3"/>
        <w:numPr>
          <w:ilvl w:val="1"/>
          <w:numId w:val="2"/>
        </w:numPr>
        <w:shd w:val="clear" w:color="auto" w:fill="FFFFFF"/>
        <w:tabs>
          <w:tab w:val="clear" w:pos="1495"/>
        </w:tabs>
        <w:spacing w:before="0" w:beforeAutospacing="0" w:after="0" w:afterAutospacing="0" w:line="20" w:lineRule="atLeast"/>
        <w:ind w:left="284" w:hanging="284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 xml:space="preserve">Визначте висоту точки </w:t>
      </w:r>
      <w:r w:rsidRPr="008948EF">
        <w:rPr>
          <w:color w:val="222222"/>
          <w:sz w:val="28"/>
          <w:szCs w:val="21"/>
          <w:lang w:val="uk-UA"/>
        </w:rPr>
        <w:t xml:space="preserve">з максимальним оглядом на лівому березі річки </w:t>
      </w:r>
      <w:proofErr w:type="spellStart"/>
      <w:r w:rsidRPr="008948EF">
        <w:rPr>
          <w:color w:val="222222"/>
          <w:sz w:val="28"/>
          <w:szCs w:val="21"/>
          <w:lang w:val="uk-UA"/>
        </w:rPr>
        <w:t>Куболт</w:t>
      </w:r>
      <w:r w:rsidR="004676FE">
        <w:rPr>
          <w:color w:val="222222"/>
          <w:sz w:val="28"/>
          <w:szCs w:val="21"/>
          <w:lang w:val="uk-UA"/>
        </w:rPr>
        <w:t>а</w:t>
      </w:r>
      <w:proofErr w:type="spellEnd"/>
      <w:r w:rsidRPr="008948EF">
        <w:rPr>
          <w:color w:val="222222"/>
          <w:sz w:val="28"/>
          <w:szCs w:val="21"/>
          <w:lang w:val="uk-UA"/>
        </w:rPr>
        <w:t>.</w:t>
      </w:r>
    </w:p>
    <w:p w:rsidR="00223A3E" w:rsidRPr="00223A3E" w:rsidRDefault="009F01C5" w:rsidP="00223A3E">
      <w:pPr>
        <w:shd w:val="clear" w:color="auto" w:fill="FFFFFF"/>
        <w:spacing w:before="120" w:after="120"/>
        <w:ind w:left="-567"/>
        <w:jc w:val="center"/>
        <w:rPr>
          <w:rFonts w:ascii="Times New Roman" w:hAnsi="Times New Roman" w:cs="Times New Roman"/>
          <w:i/>
          <w:iCs/>
          <w:color w:val="222222"/>
          <w:sz w:val="28"/>
          <w:szCs w:val="21"/>
          <w:lang w:val="uk-UA"/>
        </w:rPr>
      </w:pPr>
      <w:bookmarkStart w:id="6" w:name="_Hlk65172824"/>
      <w:r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Практико-орієнтовні завдання картографічного змісту</w:t>
      </w:r>
      <w:r w:rsidR="00223A3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br/>
      </w:r>
      <w:r w:rsidR="00223A3E" w:rsidRPr="00223A3E">
        <w:rPr>
          <w:rFonts w:ascii="Times New Roman" w:hAnsi="Times New Roman" w:cs="Times New Roman"/>
          <w:i/>
          <w:iCs/>
          <w:color w:val="222222"/>
          <w:sz w:val="28"/>
          <w:szCs w:val="21"/>
          <w:lang w:val="uk-UA"/>
        </w:rPr>
        <w:t>(за фрагментами топографічних карт)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86B59" w:rsidTr="005E3364">
        <w:trPr>
          <w:trHeight w:val="1487"/>
        </w:trPr>
        <w:tc>
          <w:tcPr>
            <w:tcW w:w="9639" w:type="dxa"/>
          </w:tcPr>
          <w:p w:rsidR="00E86B59" w:rsidRPr="00D85EDD" w:rsidRDefault="00DC23AA" w:rsidP="00CF35CE">
            <w:pPr>
              <w:pStyle w:val="a4"/>
              <w:numPr>
                <w:ilvl w:val="2"/>
                <w:numId w:val="2"/>
              </w:numPr>
              <w:tabs>
                <w:tab w:val="clear" w:pos="2629"/>
              </w:tabs>
              <w:spacing w:line="20" w:lineRule="atLeast"/>
              <w:ind w:left="179" w:hanging="3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5E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фрагменті топографічної карти </w:t>
            </w:r>
            <w:r w:rsidR="00D17A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літерами</w:t>
            </w:r>
            <w:r w:rsidRPr="00D85E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17A5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А, Б, В, Г</w:t>
            </w:r>
            <w:r w:rsidRPr="00D85E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позначено лижні траси на горі Михайлівська. Запропонуйте безпечну трасу, якою можуть скористатися</w:t>
            </w:r>
            <w:r w:rsidR="00D85EDD" w:rsidRPr="00D85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5EDD" w:rsidRPr="00D85E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молодшого шкільного віку для катання на лижах під час проведення уроку фізичної культури.</w:t>
            </w:r>
          </w:p>
          <w:p w:rsidR="00E86B59" w:rsidRDefault="00E86B59" w:rsidP="00C705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86B59" w:rsidTr="005E3364">
        <w:trPr>
          <w:trHeight w:val="3586"/>
        </w:trPr>
        <w:tc>
          <w:tcPr>
            <w:tcW w:w="9639" w:type="dxa"/>
          </w:tcPr>
          <w:p w:rsidR="00E86B59" w:rsidRDefault="00A337BB" w:rsidP="00C705E1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3175</wp:posOffset>
                  </wp:positionV>
                  <wp:extent cx="3848100" cy="2211070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6"/>
      <w:tr w:rsidR="00E86B59" w:rsidTr="005E3364">
        <w:trPr>
          <w:trHeight w:val="1037"/>
        </w:trPr>
        <w:tc>
          <w:tcPr>
            <w:tcW w:w="9639" w:type="dxa"/>
          </w:tcPr>
          <w:p w:rsidR="00E86B59" w:rsidRDefault="004676FE" w:rsidP="00C60EF1">
            <w:pPr>
              <w:pStyle w:val="a4"/>
              <w:numPr>
                <w:ilvl w:val="2"/>
                <w:numId w:val="2"/>
              </w:numPr>
              <w:tabs>
                <w:tab w:val="clear" w:pos="2629"/>
                <w:tab w:val="num" w:pos="37"/>
              </w:tabs>
              <w:spacing w:line="20" w:lineRule="atLeast"/>
              <w:ind w:left="179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Оберіть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із запропонованих та 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позначен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карті</w:t>
            </w:r>
            <w:r w:rsidR="00E86B59" w:rsidRPr="00C908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AC5E80" w:rsidRPr="00AC5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літерами</w:t>
            </w:r>
            <w:r w:rsidR="00E86B59" w:rsidRPr="00AC5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86B59" w:rsidRPr="00D17A5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А, Б, В, Г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ділянок</w:t>
            </w:r>
            <w:r w:rsidR="00E86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навколо села Тернове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ту</w:t>
            </w:r>
            <w:r w:rsidR="00E86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де школярі місцевої школи зможуть побудувати футбольне поле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86B59" w:rsidTr="005E3364">
        <w:trPr>
          <w:trHeight w:val="3127"/>
        </w:trPr>
        <w:tc>
          <w:tcPr>
            <w:tcW w:w="9639" w:type="dxa"/>
          </w:tcPr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1030045</wp:posOffset>
                  </wp:positionH>
                  <wp:positionV relativeFrom="paragraph">
                    <wp:posOffset>7620</wp:posOffset>
                  </wp:positionV>
                  <wp:extent cx="377063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98" y="21411"/>
                      <wp:lineTo x="21498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3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86B59" w:rsidRDefault="00E86B59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E3364" w:rsidRDefault="005E3364" w:rsidP="00790162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86B59" w:rsidTr="005E3364">
        <w:tc>
          <w:tcPr>
            <w:tcW w:w="9639" w:type="dxa"/>
          </w:tcPr>
          <w:p w:rsidR="00E86B59" w:rsidRDefault="00E86B59" w:rsidP="00CF35CE">
            <w:pPr>
              <w:pStyle w:val="a4"/>
              <w:numPr>
                <w:ilvl w:val="2"/>
                <w:numId w:val="2"/>
              </w:numPr>
              <w:tabs>
                <w:tab w:val="clear" w:pos="2629"/>
              </w:tabs>
              <w:spacing w:line="20" w:lineRule="atLeast"/>
              <w:ind w:left="179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7" w:name="_Hlk65233716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Територіальна громада с. Михайлівки вирішила використати одну з чотирьох земельних ділянок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позначено на карті </w:t>
            </w:r>
            <w:r w:rsidRPr="006366C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AC5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літерами</w:t>
            </w:r>
            <w:r w:rsidRP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17A5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А, Б, В, Г</w:t>
            </w:r>
            <w:r w:rsidR="00DC23AA" w:rsidRPr="00D17A5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</w:t>
            </w:r>
            <w:r w:rsidRPr="006366C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майбутньої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плантації винограднику. Запропонуйте жителям села ділянку, де можна було б вирощувати найбільш соковиті теплолюбні сорти винограду.</w:t>
            </w:r>
          </w:p>
        </w:tc>
      </w:tr>
      <w:tr w:rsidR="00E86B59" w:rsidTr="005E3364">
        <w:tc>
          <w:tcPr>
            <w:tcW w:w="9639" w:type="dxa"/>
          </w:tcPr>
          <w:p w:rsidR="00E86B59" w:rsidRDefault="00A337BB" w:rsidP="00163048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-47625</wp:posOffset>
                  </wp:positionV>
                  <wp:extent cx="3819525" cy="2600960"/>
                  <wp:effectExtent l="0" t="0" r="0" b="0"/>
                  <wp:wrapTight wrapText="bothSides">
                    <wp:wrapPolygon edited="0">
                      <wp:start x="0" y="0"/>
                      <wp:lineTo x="0" y="21516"/>
                      <wp:lineTo x="21546" y="21516"/>
                      <wp:lineTo x="2154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7"/>
    </w:tbl>
    <w:p w:rsidR="00C705E1" w:rsidRDefault="00C705E1" w:rsidP="00790162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3CE9" w:rsidRDefault="00B22131" w:rsidP="001E269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900F01">
        <w:rPr>
          <w:rFonts w:ascii="Times New Roman" w:hAnsi="Times New Roman" w:cs="Times New Roman"/>
          <w:color w:val="0070C0"/>
          <w:sz w:val="28"/>
          <w:szCs w:val="28"/>
          <w:lang w:val="uk-UA"/>
        </w:rPr>
        <w:tab/>
      </w:r>
    </w:p>
    <w:tbl>
      <w:tblPr>
        <w:tblStyle w:val="a6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9681"/>
      </w:tblGrid>
      <w:tr w:rsidR="00546EBE" w:rsidRPr="0090455D" w:rsidTr="00546EBE">
        <w:trPr>
          <w:trHeight w:val="1040"/>
        </w:trPr>
        <w:tc>
          <w:tcPr>
            <w:tcW w:w="9681" w:type="dxa"/>
          </w:tcPr>
          <w:p w:rsidR="00546EBE" w:rsidRPr="005D5132" w:rsidRDefault="00546EBE" w:rsidP="00546EBE">
            <w:pPr>
              <w:pStyle w:val="a4"/>
              <w:numPr>
                <w:ilvl w:val="2"/>
                <w:numId w:val="2"/>
              </w:numPr>
              <w:tabs>
                <w:tab w:val="clear" w:pos="2629"/>
              </w:tabs>
              <w:ind w:left="28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8" w:name="_Hlk64903726"/>
            <w:r w:rsidRPr="005D51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Розгляньте фрагмент топографічної карти</w:t>
            </w:r>
            <w:bookmarkEnd w:id="8"/>
            <w:r w:rsidRPr="005D51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Визначте, що заважає жителям навколишніх сіл облаштовувати місце відпочинку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західному </w:t>
            </w:r>
            <w:r w:rsidRPr="005D51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березі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ставка Чорний.</w:t>
            </w:r>
          </w:p>
        </w:tc>
      </w:tr>
      <w:tr w:rsidR="00546EBE" w:rsidRPr="0090455D" w:rsidTr="00546EBE">
        <w:trPr>
          <w:trHeight w:val="3825"/>
        </w:trPr>
        <w:tc>
          <w:tcPr>
            <w:tcW w:w="9681" w:type="dxa"/>
          </w:tcPr>
          <w:p w:rsidR="00546EBE" w:rsidRPr="00825613" w:rsidRDefault="00546EBE" w:rsidP="00546EB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64770</wp:posOffset>
                  </wp:positionV>
                  <wp:extent cx="3785870" cy="2438400"/>
                  <wp:effectExtent l="19050" t="19050" r="5080" b="0"/>
                  <wp:wrapTight wrapText="bothSides">
                    <wp:wrapPolygon edited="0">
                      <wp:start x="-109" y="-169"/>
                      <wp:lineTo x="-109" y="21600"/>
                      <wp:lineTo x="21629" y="21600"/>
                      <wp:lineTo x="21629" y="-169"/>
                      <wp:lineTo x="-109" y="-169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870" cy="2438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6EBE" w:rsidRDefault="00546EBE" w:rsidP="005E3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5164" w:rsidRDefault="00B22131" w:rsidP="005E3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164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Pr="00AF34BE">
        <w:rPr>
          <w:rFonts w:ascii="Times New Roman" w:hAnsi="Times New Roman" w:cs="Times New Roman"/>
          <w:i/>
          <w:iCs/>
          <w:sz w:val="28"/>
          <w:szCs w:val="28"/>
          <w:lang w:val="uk-UA"/>
        </w:rPr>
        <w:t>другого рівня</w:t>
      </w:r>
      <w:r w:rsidRPr="009B5164">
        <w:rPr>
          <w:rFonts w:ascii="Times New Roman" w:hAnsi="Times New Roman" w:cs="Times New Roman"/>
          <w:sz w:val="28"/>
          <w:szCs w:val="28"/>
          <w:lang w:val="uk-UA"/>
        </w:rPr>
        <w:t xml:space="preserve"> складності передбачають встановлення зв’язків та інтеграцію географічних знань, </w:t>
      </w:r>
      <w:r w:rsidR="00AF34B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B5164">
        <w:rPr>
          <w:rFonts w:ascii="Times New Roman" w:hAnsi="Times New Roman" w:cs="Times New Roman"/>
          <w:sz w:val="28"/>
          <w:szCs w:val="28"/>
          <w:lang w:val="uk-UA"/>
        </w:rPr>
        <w:t xml:space="preserve">мінь і навичок та науково-ціннісних установок різного тематичного спрямування. У процесі розв’язання завдань цього рівня школярам потрібно упорядковувати й застосовувати географічні знання та вміння в нестандартних ситуаціях, вирішувати багатокрокові географічні задачі, читати карту тощо. </w:t>
      </w:r>
      <w:r w:rsidR="002B0C14">
        <w:rPr>
          <w:rFonts w:ascii="Times New Roman" w:hAnsi="Times New Roman" w:cs="Times New Roman"/>
          <w:sz w:val="28"/>
          <w:szCs w:val="28"/>
          <w:lang w:val="uk-UA"/>
        </w:rPr>
        <w:t>Прикладами таких завдань є завдання 1-6.</w:t>
      </w:r>
    </w:p>
    <w:p w:rsidR="005F57AD" w:rsidRDefault="005F57AD" w:rsidP="009B5164">
      <w:pPr>
        <w:shd w:val="clear" w:color="auto" w:fill="FFFFFF"/>
        <w:spacing w:before="120" w:after="120"/>
        <w:ind w:left="-567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</w:p>
    <w:p w:rsidR="002D14C0" w:rsidRDefault="002D14C0" w:rsidP="009B5164">
      <w:pPr>
        <w:shd w:val="clear" w:color="auto" w:fill="FFFFFF"/>
        <w:spacing w:before="120" w:after="120"/>
        <w:ind w:left="-567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</w:p>
    <w:p w:rsidR="009B5164" w:rsidRDefault="009F01C5" w:rsidP="009B5164">
      <w:pPr>
        <w:shd w:val="clear" w:color="auto" w:fill="FFFFFF"/>
        <w:spacing w:before="120" w:after="120"/>
        <w:ind w:left="-567"/>
        <w:jc w:val="center"/>
        <w:rPr>
          <w:rFonts w:ascii="Times New Roman" w:hAnsi="Times New Roman" w:cs="Times New Roman"/>
          <w:i/>
          <w:iCs/>
          <w:color w:val="222222"/>
          <w:sz w:val="28"/>
          <w:szCs w:val="21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lastRenderedPageBreak/>
        <w:t>Практико-орієнтовні завдання картографічного змісту</w:t>
      </w:r>
      <w:r w:rsidR="009B5164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 xml:space="preserve"> </w:t>
      </w:r>
      <w:r w:rsidR="009B5164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br/>
      </w:r>
      <w:r w:rsidR="009B5164" w:rsidRPr="00223A3E">
        <w:rPr>
          <w:rFonts w:ascii="Times New Roman" w:hAnsi="Times New Roman" w:cs="Times New Roman"/>
          <w:i/>
          <w:iCs/>
          <w:color w:val="222222"/>
          <w:sz w:val="28"/>
          <w:szCs w:val="21"/>
          <w:lang w:val="uk-UA"/>
        </w:rPr>
        <w:t>(за фрагментами топографічних карт)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86B59" w:rsidTr="003F2456">
        <w:trPr>
          <w:trHeight w:val="1760"/>
        </w:trPr>
        <w:tc>
          <w:tcPr>
            <w:tcW w:w="9747" w:type="dxa"/>
          </w:tcPr>
          <w:p w:rsidR="00E86B59" w:rsidRPr="00E86B59" w:rsidRDefault="00E86B59" w:rsidP="003F2456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Кондрат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FC30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звернувся до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онука Богдана, учня 6 класу, який влітку 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допомагав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пасі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FC30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пропозицією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наносити 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відром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діжку води з навколишніх джерел</w:t>
            </w:r>
            <w:r w:rsidR="00DC2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позначено на карті </w:t>
            </w:r>
            <w:r w:rsidR="00AC5E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літерами</w:t>
            </w:r>
            <w:r w:rsidRPr="0079397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А, Б,</w:t>
            </w:r>
            <w:r w:rsidR="0038139C" w:rsidRPr="0079397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3D268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В, </w:t>
            </w:r>
            <w:r w:rsidR="0038139C" w:rsidRPr="0079397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Г</w:t>
            </w:r>
            <w:r w:rsidR="00DC23A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Дайте пораду Богдану – з якого джерела можна наносити швидко і безпечніше воду і чому? </w:t>
            </w:r>
            <w:r w:rsid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Визначить абсолютну висоту цього джерела</w:t>
            </w:r>
            <w:r w:rsidR="008C45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E86B59" w:rsidTr="00546EBE">
        <w:trPr>
          <w:trHeight w:val="3882"/>
        </w:trPr>
        <w:tc>
          <w:tcPr>
            <w:tcW w:w="9747" w:type="dxa"/>
          </w:tcPr>
          <w:p w:rsidR="00E86B59" w:rsidRDefault="003D2680" w:rsidP="00873BFA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778723</wp:posOffset>
                  </wp:positionH>
                  <wp:positionV relativeFrom="paragraph">
                    <wp:posOffset>0</wp:posOffset>
                  </wp:positionV>
                  <wp:extent cx="4247619" cy="2428571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506" y="21351"/>
                      <wp:lineTo x="2150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619" cy="2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1C5" w:rsidRDefault="009F01C5" w:rsidP="00067F23">
      <w:pPr>
        <w:shd w:val="clear" w:color="auto" w:fill="FFFFFF"/>
        <w:spacing w:after="0" w:line="20" w:lineRule="atLeast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7F23" w:rsidRDefault="00067F23" w:rsidP="00067F23">
      <w:pPr>
        <w:shd w:val="clear" w:color="auto" w:fill="FFFFFF"/>
        <w:spacing w:after="0" w:line="20" w:lineRule="atLeast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pPr w:leftFromText="180" w:rightFromText="180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836"/>
      </w:tblGrid>
      <w:tr w:rsidR="00546EBE" w:rsidTr="00546EBE">
        <w:trPr>
          <w:trHeight w:val="1833"/>
        </w:trPr>
        <w:tc>
          <w:tcPr>
            <w:tcW w:w="9836" w:type="dxa"/>
          </w:tcPr>
          <w:p w:rsidR="00546EBE" w:rsidRPr="009F01C5" w:rsidRDefault="00546EBE" w:rsidP="00546EBE">
            <w:pPr>
              <w:pStyle w:val="a4"/>
              <w:spacing w:before="120" w:after="120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58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Після відпочинку біля 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джерел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а, що позначено </w:t>
            </w:r>
            <w:r w:rsidRPr="009F01C5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B845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 карті </w:t>
            </w:r>
            <w:r w:rsidR="00CB412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літерою</w:t>
            </w:r>
            <w:r w:rsidRPr="00B845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DF366B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uk-UA"/>
              </w:rPr>
              <w:t>А</w:t>
            </w:r>
            <w:r w:rsidRPr="00B845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9F01C5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група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юних 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туристів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вирішила продовжити свій маршрут на одну із двох вершин.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Дайте їм пораду, на яку з гір треба піднятися, щоб побачити найбільшу за ох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опленням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територію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Свою відповідь обґрунтуйте.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Визначте висоту</w:t>
            </w:r>
            <w:r w:rsidRPr="009F0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гір Лиса та Вівсяна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546EBE" w:rsidTr="00546EBE">
        <w:trPr>
          <w:trHeight w:val="4384"/>
        </w:trPr>
        <w:tc>
          <w:tcPr>
            <w:tcW w:w="9836" w:type="dxa"/>
          </w:tcPr>
          <w:p w:rsidR="00546EBE" w:rsidRDefault="00546EBE" w:rsidP="00546EBE">
            <w:pPr>
              <w:spacing w:before="120" w:after="120"/>
              <w:ind w:right="11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930462</wp:posOffset>
                  </wp:positionH>
                  <wp:positionV relativeFrom="paragraph">
                    <wp:posOffset>-40341</wp:posOffset>
                  </wp:positionV>
                  <wp:extent cx="3805555" cy="2752725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517" y="21525"/>
                      <wp:lineTo x="21517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55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0DB5" w:rsidRDefault="00E40DB5" w:rsidP="00067F23">
      <w:pPr>
        <w:shd w:val="clear" w:color="auto" w:fill="FFFFFF"/>
        <w:spacing w:after="0" w:line="20" w:lineRule="atLeast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0DB5" w:rsidRDefault="00E40DB5" w:rsidP="00067F23">
      <w:pPr>
        <w:shd w:val="clear" w:color="auto" w:fill="FFFFFF"/>
        <w:spacing w:after="0" w:line="20" w:lineRule="atLeast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0DB5" w:rsidRDefault="00E40DB5" w:rsidP="00067F23">
      <w:pPr>
        <w:shd w:val="clear" w:color="auto" w:fill="FFFFFF"/>
        <w:spacing w:after="0" w:line="20" w:lineRule="atLeast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006B7" w:rsidRPr="00AF34BE" w:rsidTr="003006B7">
        <w:tc>
          <w:tcPr>
            <w:tcW w:w="9571" w:type="dxa"/>
          </w:tcPr>
          <w:p w:rsidR="0028796F" w:rsidRDefault="0028796F" w:rsidP="00067F23">
            <w:pPr>
              <w:pStyle w:val="a4"/>
              <w:numPr>
                <w:ilvl w:val="0"/>
                <w:numId w:val="9"/>
              </w:numPr>
              <w:spacing w:line="20" w:lineRule="atLeast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Пропливаючи на байдарках повз відпочиваючих на березі ріки,</w:t>
            </w:r>
            <w:r>
              <w:t xml:space="preserve"> </w:t>
            </w:r>
            <w:r w:rsidRPr="002879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недосвідчені туристи-водники порадились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ними щодо визначення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неглибого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місця  для купання на річці (</w:t>
            </w:r>
            <w:r w:rsidRPr="002879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нижче за течією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2879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надали їм</w:t>
            </w:r>
            <w:r w:rsidR="00B845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цього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карту свого маршруту.</w:t>
            </w:r>
          </w:p>
          <w:p w:rsidR="003006B7" w:rsidRDefault="00FB319F" w:rsidP="00067F23">
            <w:pPr>
              <w:pStyle w:val="a4"/>
              <w:spacing w:line="20" w:lineRule="atLeast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300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AF34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ими буквами на карті позначено місця для купання, що запропонували туристам місцеві мешканці? Як ви гадаєте, </w:t>
            </w:r>
            <w:r w:rsidR="00300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чому </w:t>
            </w:r>
            <w:r w:rsidR="00B845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їх визначенні потрібно враховувати</w:t>
            </w:r>
            <w:r w:rsidR="00300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закономірності </w:t>
            </w:r>
            <w:r w:rsidR="00B845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обертання </w:t>
            </w:r>
            <w:r w:rsidR="00300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Землі</w:t>
            </w:r>
            <w:r w:rsidR="008C45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="00300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006B7" w:rsidRPr="00AF34BE" w:rsidTr="003006B7">
        <w:tc>
          <w:tcPr>
            <w:tcW w:w="9571" w:type="dxa"/>
          </w:tcPr>
          <w:p w:rsidR="003006B7" w:rsidRDefault="000852A2" w:rsidP="009B51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-19050</wp:posOffset>
                  </wp:positionV>
                  <wp:extent cx="2752725" cy="258572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525" y="21483"/>
                      <wp:lineTo x="21525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6"/>
        <w:tblpPr w:leftFromText="180" w:rightFromText="180" w:vertAnchor="text" w:horzAnchor="margin" w:tblpY="1055"/>
        <w:tblW w:w="0" w:type="auto"/>
        <w:tblLook w:val="04A0" w:firstRow="1" w:lastRow="0" w:firstColumn="1" w:lastColumn="0" w:noHBand="0" w:noVBand="1"/>
      </w:tblPr>
      <w:tblGrid>
        <w:gridCol w:w="5300"/>
        <w:gridCol w:w="4322"/>
      </w:tblGrid>
      <w:tr w:rsidR="00546EBE" w:rsidTr="00546EBE">
        <w:trPr>
          <w:trHeight w:val="2995"/>
        </w:trPr>
        <w:tc>
          <w:tcPr>
            <w:tcW w:w="9622" w:type="dxa"/>
            <w:gridSpan w:val="2"/>
          </w:tcPr>
          <w:p w:rsidR="00546EBE" w:rsidRPr="00DC7543" w:rsidRDefault="00546EBE" w:rsidP="00546EBE">
            <w:pPr>
              <w:pStyle w:val="a4"/>
              <w:numPr>
                <w:ilvl w:val="0"/>
                <w:numId w:val="9"/>
              </w:numPr>
              <w:spacing w:line="20" w:lineRule="atLeast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Розгляньте фрагмент топографічної карти</w:t>
            </w: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Прикарпаття.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точці </w:t>
            </w: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А  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можна ставити намет на березі річки тому, що є висока ймовірність</w:t>
            </w:r>
          </w:p>
          <w:p w:rsidR="00546EBE" w:rsidRPr="00DC7543" w:rsidRDefault="00546EBE" w:rsidP="00DF366B">
            <w:pPr>
              <w:spacing w:line="240" w:lineRule="atLeast"/>
              <w:ind w:left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швидкої зміни напрямку течії</w:t>
            </w:r>
          </w:p>
          <w:p w:rsidR="00546EBE" w:rsidRPr="00DC7543" w:rsidRDefault="00546EBE" w:rsidP="00DF366B">
            <w:pPr>
              <w:spacing w:line="240" w:lineRule="atLeast"/>
              <w:ind w:left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поривів сильного вітру зі схилів</w:t>
            </w:r>
          </w:p>
          <w:p w:rsidR="00546EBE" w:rsidRPr="00DC7543" w:rsidRDefault="00546EBE" w:rsidP="00DF366B">
            <w:pPr>
              <w:pStyle w:val="a4"/>
              <w:spacing w:line="240" w:lineRule="atLeast"/>
              <w:ind w:left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зсувних процесів</w:t>
            </w:r>
          </w:p>
          <w:p w:rsidR="00546EBE" w:rsidRDefault="00546EBE" w:rsidP="00DF366B">
            <w:pPr>
              <w:pStyle w:val="a4"/>
              <w:spacing w:line="240" w:lineRule="atLeast"/>
              <w:ind w:left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75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</w:t>
            </w:r>
            <w:r w:rsidRPr="00DC75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різкого похолодання в долині</w:t>
            </w:r>
          </w:p>
          <w:p w:rsidR="00546EBE" w:rsidRDefault="00546EBE" w:rsidP="00546EBE">
            <w:pPr>
              <w:spacing w:line="240" w:lineRule="atLeast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Якщо ви правильно визначились з відповіддю, поясніть, чому на берегах річок Поділля, Кримських гір цей небезпечний природний фактор майже не впливає на стан безпеки відпочиваючих?</w:t>
            </w:r>
          </w:p>
        </w:tc>
      </w:tr>
      <w:tr w:rsidR="00546EBE" w:rsidTr="00546EBE">
        <w:trPr>
          <w:trHeight w:val="3981"/>
        </w:trPr>
        <w:tc>
          <w:tcPr>
            <w:tcW w:w="5300" w:type="dxa"/>
          </w:tcPr>
          <w:p w:rsidR="00546EBE" w:rsidRPr="002449F1" w:rsidRDefault="00546EBE" w:rsidP="00546EB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361950</wp:posOffset>
                  </wp:positionV>
                  <wp:extent cx="3219048" cy="203809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76" y="21405"/>
                      <wp:lineTo x="2147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2" w:type="dxa"/>
          </w:tcPr>
          <w:p w:rsidR="00546EBE" w:rsidRDefault="00546EBE" w:rsidP="00546EB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-28575</wp:posOffset>
                  </wp:positionV>
                  <wp:extent cx="2598420" cy="246634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8" y="21355"/>
                      <wp:lineTo x="21378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5164" w:rsidRDefault="009B5164" w:rsidP="009B5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9781" w:type="dxa"/>
        <w:tblInd w:w="-5" w:type="dxa"/>
        <w:tblLook w:val="04A0" w:firstRow="1" w:lastRow="0" w:firstColumn="1" w:lastColumn="0" w:noHBand="0" w:noVBand="1"/>
      </w:tblPr>
      <w:tblGrid>
        <w:gridCol w:w="630"/>
        <w:gridCol w:w="4161"/>
        <w:gridCol w:w="560"/>
        <w:gridCol w:w="4430"/>
      </w:tblGrid>
      <w:tr w:rsidR="00706F4E" w:rsidRPr="0090455D" w:rsidTr="00706F4E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FB319F" w:rsidP="00E8672A">
            <w:pPr>
              <w:pStyle w:val="a4"/>
              <w:numPr>
                <w:ilvl w:val="0"/>
                <w:numId w:val="9"/>
              </w:numPr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</w:t>
            </w:r>
            <w:r w:rsidR="00706F4E"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становіть відповідність між пішохідним туристичним маршрутом та найбільш імовірними небезпеками й несподіванками на ньому, про які потрібно попередити туристів</w:t>
            </w:r>
          </w:p>
        </w:tc>
      </w:tr>
      <w:tr w:rsidR="00706F4E" w:rsidRPr="00706F4E" w:rsidTr="00706F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гірським схилом до вершини Говерли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спека, дикі бджоли, павуки-каракурти, степові гадюки</w:t>
            </w:r>
          </w:p>
        </w:tc>
      </w:tr>
      <w:tr w:rsidR="00706F4E" w:rsidRPr="00706F4E" w:rsidTr="00706F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гіпсовими печерами Поділля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пилова буря, грязьові вулкани, </w:t>
            </w:r>
            <w:proofErr w:type="spellStart"/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важкопрохідний</w:t>
            </w:r>
            <w:proofErr w:type="spellEnd"/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шибляк</w:t>
            </w:r>
            <w:proofErr w:type="spellEnd"/>
          </w:p>
        </w:tc>
      </w:tr>
      <w:tr w:rsidR="00706F4E" w:rsidRPr="00706F4E" w:rsidTr="00706F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екологічними стежкам</w:t>
            </w:r>
            <w:r w:rsidR="001202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и-</w:t>
            </w: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заповідниками  «Кам’яні могили» (Донецька область)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мокрі кам’янисті стежки, гроза, отруйні змії (гадюка звичайна)</w:t>
            </w:r>
          </w:p>
        </w:tc>
      </w:tr>
      <w:tr w:rsidR="00706F4E" w:rsidRPr="00706F4E" w:rsidTr="00706F4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Поліським краєм до місць боїв Української Повстанської Армії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темрява, вогкість, сталактити, сталагміти, кажани</w:t>
            </w:r>
          </w:p>
        </w:tc>
      </w:tr>
      <w:tr w:rsidR="00706F4E" w:rsidRPr="00706F4E" w:rsidTr="00706F4E">
        <w:tc>
          <w:tcPr>
            <w:tcW w:w="47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17145</wp:posOffset>
                  </wp:positionV>
                  <wp:extent cx="2310130" cy="1590675"/>
                  <wp:effectExtent l="19050" t="19050" r="0" b="9525"/>
                  <wp:wrapTight wrapText="bothSides">
                    <wp:wrapPolygon edited="0">
                      <wp:start x="-178" y="-259"/>
                      <wp:lineTo x="-178" y="21729"/>
                      <wp:lineTo x="21553" y="21729"/>
                      <wp:lineTo x="21553" y="-259"/>
                      <wp:lineTo x="-178" y="-259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590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заболочені ділянки, трясовина, мошкара, комарі</w:t>
            </w:r>
          </w:p>
        </w:tc>
      </w:tr>
      <w:tr w:rsidR="00706F4E" w:rsidRPr="00706F4E" w:rsidTr="00706F4E">
        <w:trPr>
          <w:trHeight w:val="164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4E" w:rsidRPr="00706F4E" w:rsidRDefault="00706F4E">
            <w:pP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4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6"/>
              <w:tblpPr w:leftFromText="180" w:rightFromText="180" w:horzAnchor="margin" w:tblpXSpec="right" w:tblpY="-10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6"/>
              <w:gridCol w:w="419"/>
              <w:gridCol w:w="377"/>
              <w:gridCol w:w="403"/>
              <w:gridCol w:w="378"/>
              <w:gridCol w:w="407"/>
            </w:tblGrid>
            <w:tr w:rsidR="00706F4E" w:rsidRPr="00706F4E" w:rsidTr="00706F4E">
              <w:tc>
                <w:tcPr>
                  <w:tcW w:w="3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</w:t>
                  </w: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</w:t>
                  </w:r>
                </w:p>
              </w:tc>
              <w:tc>
                <w:tcPr>
                  <w:tcW w:w="4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</w:t>
                  </w: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</w:t>
                  </w: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</w:t>
                  </w:r>
                </w:p>
              </w:tc>
            </w:tr>
            <w:tr w:rsidR="00706F4E" w:rsidRPr="00706F4E" w:rsidTr="00706F4E">
              <w:tc>
                <w:tcPr>
                  <w:tcW w:w="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706F4E" w:rsidRPr="00706F4E" w:rsidTr="00706F4E">
              <w:tc>
                <w:tcPr>
                  <w:tcW w:w="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706F4E" w:rsidRPr="00706F4E" w:rsidTr="00706F4E">
              <w:tc>
                <w:tcPr>
                  <w:tcW w:w="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706F4E" w:rsidRPr="00706F4E" w:rsidTr="00706F4E">
              <w:tc>
                <w:tcPr>
                  <w:tcW w:w="3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06F4E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F4E" w:rsidRPr="00706F4E" w:rsidRDefault="00706F4E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706F4E" w:rsidRPr="00706F4E" w:rsidRDefault="00706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6F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1453515" cy="1038225"/>
                  <wp:effectExtent l="19050" t="19050" r="0" b="9525"/>
                  <wp:wrapTight wrapText="bothSides">
                    <wp:wrapPolygon edited="0">
                      <wp:start x="-283" y="-396"/>
                      <wp:lineTo x="-283" y="21798"/>
                      <wp:lineTo x="21515" y="21798"/>
                      <wp:lineTo x="21515" y="-396"/>
                      <wp:lineTo x="-283" y="-396"/>
                    </wp:wrapPolygon>
                  </wp:wrapTight>
                  <wp:docPr id="2" name="Рисунок 2" descr="Картинки по запросу &quot;ГОВЕРЛА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артинки по запросу &quot;ГОВЕРЛА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038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10880" w:rsidRPr="00542B22" w:rsidRDefault="00B10880" w:rsidP="001E269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7D42" w:rsidRPr="00AC5E80" w:rsidTr="008A3CA9">
        <w:trPr>
          <w:trHeight w:val="2723"/>
        </w:trPr>
        <w:tc>
          <w:tcPr>
            <w:tcW w:w="9747" w:type="dxa"/>
          </w:tcPr>
          <w:p w:rsidR="00542B22" w:rsidRPr="00542B22" w:rsidRDefault="00542B22" w:rsidP="00067F23">
            <w:pPr>
              <w:pStyle w:val="a4"/>
              <w:numPr>
                <w:ilvl w:val="0"/>
                <w:numId w:val="9"/>
              </w:numPr>
              <w:ind w:left="142" w:firstLine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067F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Прочитавши в книзі про природу одного з островів Світового океану, молоде подружжя в січні вирішило здійснити мандрівку до нього, щоб відпочити і засмагнути. У книзі виявилася схема цього райського острову. Користуючись схемою, проаналізуйте вплив основних </w:t>
            </w:r>
            <w:proofErr w:type="spellStart"/>
            <w:r w:rsidRPr="00067F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кліматотвірних</w:t>
            </w:r>
            <w:proofErr w:type="spellEnd"/>
            <w:r w:rsidRPr="00067F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чинників (переважаючих вітрів, течій, рельєфу) на розподіл опадів на території острова та порадьте подружжю для відпочинку місцевість</w:t>
            </w:r>
            <w:r w:rsidR="00A020F8" w:rsidRPr="00067F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A3C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="00A020F8" w:rsidRPr="00067F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(</w:t>
            </w:r>
            <w:r w:rsidR="00906E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із </w:t>
            </w:r>
            <w:r w:rsidR="00A020F8" w:rsidRPr="00067F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позначен</w:t>
            </w:r>
            <w:r w:rsidR="00906E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их</w:t>
            </w:r>
            <w:r w:rsidR="00A020F8" w:rsidRPr="00067F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AC5E8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літерами</w:t>
            </w:r>
            <w:r w:rsidR="00A020F8" w:rsidRPr="00067F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А, Б, В, Г</w:t>
            </w:r>
            <w:r w:rsidR="00906E5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ділянок</w:t>
            </w:r>
            <w:r w:rsidR="00A020F8" w:rsidRPr="00067F2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)</w:t>
            </w:r>
            <w:r w:rsidRPr="00067F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де вірогідність сонячної погоди буде найбільшою. Поясніть свій вибір. </w:t>
            </w:r>
          </w:p>
        </w:tc>
      </w:tr>
      <w:tr w:rsidR="00007D42" w:rsidRPr="00AC5E80" w:rsidTr="008A3CA9">
        <w:trPr>
          <w:trHeight w:val="4515"/>
        </w:trPr>
        <w:tc>
          <w:tcPr>
            <w:tcW w:w="9747" w:type="dxa"/>
          </w:tcPr>
          <w:p w:rsidR="00007D42" w:rsidRDefault="0090455D" w:rsidP="001E269A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3594735</wp:posOffset>
                  </wp:positionH>
                  <wp:positionV relativeFrom="paragraph">
                    <wp:posOffset>546100</wp:posOffset>
                  </wp:positionV>
                  <wp:extent cx="173355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63" y="21340"/>
                      <wp:lineTo x="21363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-38100</wp:posOffset>
                  </wp:positionV>
                  <wp:extent cx="2105025" cy="275145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502" y="21386"/>
                      <wp:lineTo x="2150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75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2131" w:rsidRDefault="00B22131" w:rsidP="001E269A">
      <w:pPr>
        <w:pStyle w:val="a3"/>
        <w:shd w:val="clear" w:color="auto" w:fill="FFFFFF"/>
        <w:spacing w:before="0" w:beforeAutospacing="0" w:after="0" w:afterAutospacing="0"/>
        <w:jc w:val="both"/>
      </w:pPr>
      <w:r w:rsidRPr="00900F01">
        <w:rPr>
          <w:color w:val="0070C0"/>
          <w:sz w:val="28"/>
          <w:szCs w:val="28"/>
          <w:lang w:val="uk-UA"/>
        </w:rPr>
        <w:lastRenderedPageBreak/>
        <w:tab/>
      </w:r>
      <w:r w:rsidRPr="00906E59">
        <w:rPr>
          <w:i/>
          <w:iCs/>
          <w:sz w:val="28"/>
          <w:szCs w:val="28"/>
          <w:lang w:val="uk-UA"/>
        </w:rPr>
        <w:t>Третій рівень</w:t>
      </w:r>
      <w:r w:rsidRPr="001E269A">
        <w:rPr>
          <w:sz w:val="28"/>
          <w:szCs w:val="28"/>
          <w:lang w:val="uk-UA"/>
        </w:rPr>
        <w:t xml:space="preserve"> складно</w:t>
      </w:r>
      <w:bookmarkStart w:id="9" w:name="_GoBack"/>
      <w:bookmarkEnd w:id="9"/>
      <w:r w:rsidRPr="001E269A">
        <w:rPr>
          <w:sz w:val="28"/>
          <w:szCs w:val="28"/>
          <w:lang w:val="uk-UA"/>
        </w:rPr>
        <w:t xml:space="preserve">сті – це рівень міркувань. Завдання цього рівня ґрунтуються на здійсненні узагальнень, розв’язуванні проблем та обґрунтуванні висновків. Прикладами таких завдань є завдання </w:t>
      </w:r>
      <w:r w:rsidR="00CF35CE">
        <w:rPr>
          <w:sz w:val="28"/>
          <w:szCs w:val="28"/>
          <w:lang w:val="uk-UA"/>
        </w:rPr>
        <w:t>1</w:t>
      </w:r>
      <w:r w:rsidRPr="001E269A">
        <w:rPr>
          <w:sz w:val="28"/>
          <w:szCs w:val="28"/>
          <w:lang w:val="uk-UA"/>
        </w:rPr>
        <w:t xml:space="preserve"> і </w:t>
      </w:r>
      <w:r w:rsidR="00CF35CE">
        <w:rPr>
          <w:sz w:val="28"/>
          <w:szCs w:val="28"/>
          <w:lang w:val="uk-UA"/>
        </w:rPr>
        <w:t>2</w:t>
      </w:r>
      <w:r w:rsidRPr="001E269A">
        <w:rPr>
          <w:sz w:val="28"/>
          <w:szCs w:val="28"/>
          <w:lang w:val="uk-UA"/>
        </w:rPr>
        <w:t>.</w:t>
      </w:r>
      <w:r w:rsidRPr="001E269A">
        <w:t xml:space="preserve"> </w:t>
      </w:r>
    </w:p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tbl>
      <w:tblPr>
        <w:tblStyle w:val="a6"/>
        <w:tblpPr w:leftFromText="180" w:rightFromText="180" w:vertAnchor="text" w:horzAnchor="margin" w:tblpY="-11"/>
        <w:tblW w:w="9717" w:type="dxa"/>
        <w:tblLook w:val="04A0" w:firstRow="1" w:lastRow="0" w:firstColumn="1" w:lastColumn="0" w:noHBand="0" w:noVBand="1"/>
      </w:tblPr>
      <w:tblGrid>
        <w:gridCol w:w="5374"/>
        <w:gridCol w:w="4480"/>
      </w:tblGrid>
      <w:tr w:rsidR="00632128" w:rsidRPr="00BA14BC" w:rsidTr="00632128">
        <w:tc>
          <w:tcPr>
            <w:tcW w:w="9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28" w:rsidRPr="00BA14BC" w:rsidRDefault="00632128" w:rsidP="0063212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9" w:firstLin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Освоєння природних ресурсів умовного регіону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відбуватиметься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шляхом формування району чорної металургії з основними центрами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(див. картосхему). Родина з міста Х вирішила побудувати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будинок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містом в екологічно чистому районі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березі 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якому місц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позначено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схемі цифрами </w:t>
            </w:r>
            <w:r w:rsidRPr="00A55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1, 2, 3, 4, 5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 б порадили їм побудувати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будинок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раховуючи про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кти розвитку виробництва та виробничої інфраструктури в регіоні. Поясніть свій вибір.</w:t>
            </w:r>
            <w:r w:rsidRPr="00BA14BC">
              <w:rPr>
                <w:rFonts w:ascii="Times New Roman" w:hAnsi="Times New Roman" w:cs="Times New Roman"/>
                <w:noProof/>
                <w:lang w:val="uk-UA"/>
              </w:rPr>
              <w:t xml:space="preserve"> </w:t>
            </w:r>
          </w:p>
          <w:p w:rsidR="00632128" w:rsidRPr="00BA14BC" w:rsidRDefault="00632128" w:rsidP="006321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2128" w:rsidRPr="00BA14BC" w:rsidTr="00632128">
        <w:trPr>
          <w:trHeight w:val="3781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28" w:rsidRPr="00BA14BC" w:rsidRDefault="003D2680" w:rsidP="006321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127000</wp:posOffset>
                  </wp:positionV>
                  <wp:extent cx="3295238" cy="2009524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79" y="21300"/>
                      <wp:lineTo x="21479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238" cy="2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128" w:rsidRPr="00BA14BC" w:rsidRDefault="00632128" w:rsidP="006321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157144</wp:posOffset>
                  </wp:positionV>
                  <wp:extent cx="2695575" cy="1600200"/>
                  <wp:effectExtent l="19050" t="19050" r="9525" b="0"/>
                  <wp:wrapTight wrapText="bothSides">
                    <wp:wrapPolygon edited="0">
                      <wp:start x="-153" y="-257"/>
                      <wp:lineTo x="-153" y="21600"/>
                      <wp:lineTo x="21676" y="21600"/>
                      <wp:lineTo x="21676" y="-257"/>
                      <wp:lineTo x="-153" y="-257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00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2128" w:rsidRPr="00BA14BC" w:rsidTr="00632128">
        <w:tc>
          <w:tcPr>
            <w:tcW w:w="9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28" w:rsidRPr="00BA14BC" w:rsidRDefault="00632128" w:rsidP="00632128">
            <w:pPr>
              <w:pStyle w:val="a4"/>
              <w:ind w:left="142" w:firstLine="29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Заходи місцевої влади:</w:t>
            </w:r>
          </w:p>
          <w:p w:rsidR="00632128" w:rsidRPr="00CF35CE" w:rsidRDefault="00632128" w:rsidP="00632128">
            <w:pPr>
              <w:ind w:firstLine="14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</w:t>
            </w:r>
            <w:r w:rsidRPr="00E867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E867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Сполучити залізницею місто </w:t>
            </w:r>
            <w:r w:rsidRPr="00E867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E867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містами </w:t>
            </w:r>
            <w:r w:rsidRPr="00E867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</w:t>
            </w:r>
            <w:r w:rsidRPr="00E867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r w:rsidRPr="00E867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</w:t>
            </w:r>
            <w:r w:rsidRPr="00906E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9" w:firstLine="2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Збудувати теплову електростанцію біля міста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  <w:r w:rsidRPr="00906E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2" w:firstLine="2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Збільшити потужність гірничозбагачувальної фабрики в місті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906E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2" w:firstLine="2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Побудувати водосховище нижче за течією від міста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(на північний захід від міста)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2" w:firstLine="2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Перепрофілювати коксохімічний завод у лісохімічний та побудувати новий коксохімічний завод біля міста </w:t>
            </w:r>
            <w:r w:rsidRPr="00BA14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</w:p>
          <w:p w:rsidR="00632128" w:rsidRPr="00BA14BC" w:rsidRDefault="008B13E1" w:rsidP="00632128">
            <w:pPr>
              <w:pStyle w:val="a4"/>
              <w:numPr>
                <w:ilvl w:val="0"/>
                <w:numId w:val="7"/>
              </w:numPr>
              <w:ind w:left="142" w:firstLine="2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4452620</wp:posOffset>
                  </wp:positionH>
                  <wp:positionV relativeFrom="paragraph">
                    <wp:posOffset>109855</wp:posOffset>
                  </wp:positionV>
                  <wp:extent cx="1665605" cy="1281430"/>
                  <wp:effectExtent l="0" t="0" r="0" b="0"/>
                  <wp:wrapTight wrapText="bothSides">
                    <wp:wrapPolygon edited="0">
                      <wp:start x="0" y="0"/>
                      <wp:lineTo x="0" y="21193"/>
                      <wp:lineTo x="21246" y="21193"/>
                      <wp:lineTo x="2124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2128"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Сформувати «зелену зону», західні кордони якої поєднали б витоки річок Сож і Пар, а північні</w:t>
            </w:r>
            <w:r w:rsidR="006321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632128"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східні і південні кордони пройшли б за природними руслами річок Сож, Пар і Річка</w:t>
            </w:r>
            <w:r w:rsidR="006321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32128" w:rsidRPr="00BA14BC" w:rsidRDefault="00632128" w:rsidP="00632128">
            <w:pPr>
              <w:pStyle w:val="a4"/>
              <w:numPr>
                <w:ilvl w:val="0"/>
                <w:numId w:val="7"/>
              </w:numPr>
              <w:ind w:left="142" w:firstLine="2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Прокласти газопровід до всіх міст району та коксохімічному заводу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BA1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p w:rsidR="00BA14BC" w:rsidRDefault="00BA14BC" w:rsidP="001E269A">
      <w:pPr>
        <w:pStyle w:val="a3"/>
        <w:shd w:val="clear" w:color="auto" w:fill="FFFFFF"/>
        <w:spacing w:before="0" w:beforeAutospacing="0" w:after="0" w:afterAutospacing="0"/>
        <w:jc w:val="both"/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5098"/>
        <w:gridCol w:w="4933"/>
      </w:tblGrid>
      <w:tr w:rsidR="0052442D" w:rsidRPr="003D2680" w:rsidTr="008A3CA9">
        <w:trPr>
          <w:trHeight w:val="14594"/>
        </w:trPr>
        <w:tc>
          <w:tcPr>
            <w:tcW w:w="5098" w:type="dxa"/>
          </w:tcPr>
          <w:p w:rsidR="0052442D" w:rsidRDefault="0052442D" w:rsidP="001E269A">
            <w:pPr>
              <w:pStyle w:val="a3"/>
              <w:spacing w:before="0" w:beforeAutospacing="0" w:after="0" w:afterAutospacing="0"/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183515</wp:posOffset>
                  </wp:positionV>
                  <wp:extent cx="3100070" cy="8943975"/>
                  <wp:effectExtent l="0" t="0" r="0" b="0"/>
                  <wp:wrapTight wrapText="bothSides">
                    <wp:wrapPolygon edited="0">
                      <wp:start x="0" y="0"/>
                      <wp:lineTo x="0" y="21577"/>
                      <wp:lineTo x="21503" y="21577"/>
                      <wp:lineTo x="2150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894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3" w:type="dxa"/>
          </w:tcPr>
          <w:p w:rsidR="00F70B5A" w:rsidRPr="008A3CA9" w:rsidRDefault="00F70B5A" w:rsidP="00D937FE">
            <w:pPr>
              <w:pStyle w:val="a3"/>
              <w:tabs>
                <w:tab w:val="left" w:pos="325"/>
              </w:tabs>
              <w:spacing w:before="0" w:beforeAutospacing="0" w:after="0" w:afterAutospacing="0"/>
              <w:jc w:val="both"/>
              <w:rPr>
                <w:sz w:val="25"/>
                <w:szCs w:val="25"/>
              </w:rPr>
            </w:pPr>
            <w:r w:rsidRPr="008A3CA9">
              <w:rPr>
                <w:b/>
                <w:bCs/>
                <w:sz w:val="25"/>
                <w:szCs w:val="25"/>
                <w:lang w:val="uk-UA"/>
              </w:rPr>
              <w:t>2.</w:t>
            </w:r>
            <w:r w:rsidR="0005617B" w:rsidRPr="008A3CA9">
              <w:rPr>
                <w:sz w:val="25"/>
                <w:szCs w:val="25"/>
                <w:lang w:val="uk-UA"/>
              </w:rPr>
              <w:t xml:space="preserve"> </w:t>
            </w:r>
            <w:r w:rsidRPr="008A3CA9">
              <w:rPr>
                <w:sz w:val="25"/>
                <w:szCs w:val="25"/>
                <w:lang w:val="uk-UA"/>
              </w:rPr>
              <w:t xml:space="preserve">Мешканці Михайлівської територіальної громади для збільшення власного  бюджету вирішили побудувати водосховище на річці Чиста та розводити в ньому рибу. Голова </w:t>
            </w:r>
            <w:r w:rsidR="00906E59" w:rsidRPr="008A3CA9">
              <w:rPr>
                <w:sz w:val="25"/>
                <w:szCs w:val="25"/>
                <w:lang w:val="uk-UA"/>
              </w:rPr>
              <w:t xml:space="preserve">територіальної </w:t>
            </w:r>
            <w:r w:rsidRPr="008A3CA9">
              <w:rPr>
                <w:sz w:val="25"/>
                <w:szCs w:val="25"/>
                <w:lang w:val="uk-UA"/>
              </w:rPr>
              <w:t xml:space="preserve">громади запропонував учням 11 класу місцевої школи розробити для цього  </w:t>
            </w:r>
            <w:proofErr w:type="spellStart"/>
            <w:r w:rsidRPr="008A3CA9">
              <w:rPr>
                <w:sz w:val="25"/>
                <w:szCs w:val="25"/>
                <w:lang w:val="uk-UA"/>
              </w:rPr>
              <w:t>проєк</w:t>
            </w:r>
            <w:r w:rsidR="00906E59" w:rsidRPr="008A3CA9">
              <w:rPr>
                <w:sz w:val="25"/>
                <w:szCs w:val="25"/>
                <w:lang w:val="uk-UA"/>
              </w:rPr>
              <w:t>т</w:t>
            </w:r>
            <w:proofErr w:type="spellEnd"/>
            <w:r w:rsidR="00906E59" w:rsidRPr="008A3CA9">
              <w:rPr>
                <w:sz w:val="25"/>
                <w:szCs w:val="25"/>
                <w:lang w:val="uk-UA"/>
              </w:rPr>
              <w:t xml:space="preserve">. Він зазначив </w:t>
            </w:r>
            <w:r w:rsidRPr="008A3CA9">
              <w:rPr>
                <w:sz w:val="25"/>
                <w:szCs w:val="25"/>
                <w:lang w:val="uk-UA"/>
              </w:rPr>
              <w:t>лише місце будівництва водосховища</w:t>
            </w:r>
            <w:r w:rsidR="00906E59" w:rsidRPr="008A3CA9">
              <w:rPr>
                <w:sz w:val="25"/>
                <w:szCs w:val="25"/>
                <w:lang w:val="uk-UA"/>
              </w:rPr>
              <w:t xml:space="preserve">, </w:t>
            </w:r>
            <w:r w:rsidRPr="008A3CA9">
              <w:rPr>
                <w:sz w:val="25"/>
                <w:szCs w:val="25"/>
                <w:lang w:val="uk-UA"/>
              </w:rPr>
              <w:t xml:space="preserve">висоту </w:t>
            </w:r>
            <w:r w:rsidR="00120281" w:rsidRPr="008A3CA9">
              <w:rPr>
                <w:sz w:val="25"/>
                <w:szCs w:val="25"/>
                <w:lang w:val="uk-UA"/>
              </w:rPr>
              <w:t xml:space="preserve">греблі </w:t>
            </w:r>
            <w:r w:rsidRPr="008A3CA9">
              <w:rPr>
                <w:sz w:val="25"/>
                <w:szCs w:val="25"/>
                <w:lang w:val="uk-UA"/>
              </w:rPr>
              <w:t>(5,5 м)</w:t>
            </w:r>
            <w:r w:rsidR="00906E59" w:rsidRPr="008A3CA9">
              <w:rPr>
                <w:sz w:val="25"/>
                <w:szCs w:val="25"/>
                <w:lang w:val="uk-UA"/>
              </w:rPr>
              <w:t xml:space="preserve"> та </w:t>
            </w:r>
            <w:proofErr w:type="spellStart"/>
            <w:r w:rsidR="00120281" w:rsidRPr="008A3CA9">
              <w:rPr>
                <w:sz w:val="25"/>
                <w:szCs w:val="25"/>
                <w:lang w:val="uk-UA"/>
              </w:rPr>
              <w:t>урізу</w:t>
            </w:r>
            <w:proofErr w:type="spellEnd"/>
            <w:r w:rsidRPr="008A3CA9">
              <w:rPr>
                <w:sz w:val="25"/>
                <w:szCs w:val="25"/>
                <w:lang w:val="uk-UA"/>
              </w:rPr>
              <w:t xml:space="preserve"> води (5 м). </w:t>
            </w:r>
            <w:r w:rsidRPr="008A3CA9">
              <w:rPr>
                <w:i/>
                <w:iCs/>
                <w:sz w:val="25"/>
                <w:szCs w:val="25"/>
              </w:rPr>
              <w:t>(М</w:t>
            </w:r>
            <w:proofErr w:type="spellStart"/>
            <w:r w:rsidRPr="008A3CA9">
              <w:rPr>
                <w:i/>
                <w:iCs/>
                <w:sz w:val="25"/>
                <w:szCs w:val="25"/>
                <w:lang w:val="uk-UA"/>
              </w:rPr>
              <w:t>іс</w:t>
            </w:r>
            <w:r w:rsidR="00120281" w:rsidRPr="008A3CA9">
              <w:rPr>
                <w:i/>
                <w:iCs/>
                <w:sz w:val="25"/>
                <w:szCs w:val="25"/>
                <w:lang w:val="uk-UA"/>
              </w:rPr>
              <w:t>це</w:t>
            </w:r>
            <w:proofErr w:type="spellEnd"/>
            <w:r w:rsidRPr="008A3CA9">
              <w:rPr>
                <w:i/>
                <w:iCs/>
                <w:sz w:val="25"/>
                <w:szCs w:val="25"/>
                <w:lang w:val="uk-UA"/>
              </w:rPr>
              <w:t xml:space="preserve"> будівництва по</w:t>
            </w:r>
            <w:r w:rsidR="00906E59" w:rsidRPr="008A3CA9">
              <w:rPr>
                <w:i/>
                <w:iCs/>
                <w:sz w:val="25"/>
                <w:szCs w:val="25"/>
                <w:lang w:val="uk-UA"/>
              </w:rPr>
              <w:t xml:space="preserve">значено </w:t>
            </w:r>
            <w:r w:rsidRPr="008A3CA9">
              <w:rPr>
                <w:i/>
                <w:iCs/>
                <w:sz w:val="25"/>
                <w:szCs w:val="25"/>
                <w:lang w:val="uk-UA"/>
              </w:rPr>
              <w:t>на карті</w:t>
            </w:r>
            <w:r w:rsidRPr="008A3CA9">
              <w:rPr>
                <w:i/>
                <w:iCs/>
                <w:sz w:val="25"/>
                <w:szCs w:val="25"/>
              </w:rPr>
              <w:t>).</w:t>
            </w:r>
            <w:r w:rsidRPr="008A3CA9">
              <w:rPr>
                <w:sz w:val="25"/>
                <w:szCs w:val="25"/>
              </w:rPr>
              <w:t xml:space="preserve"> </w:t>
            </w:r>
          </w:p>
          <w:p w:rsidR="00F70B5A" w:rsidRPr="008A3CA9" w:rsidRDefault="00F70B5A" w:rsidP="00F70B5A">
            <w:pPr>
              <w:pStyle w:val="a3"/>
              <w:spacing w:before="0" w:beforeAutospacing="0" w:after="0" w:afterAutospacing="0"/>
              <w:jc w:val="both"/>
              <w:rPr>
                <w:sz w:val="25"/>
                <w:szCs w:val="25"/>
                <w:lang w:val="uk-UA"/>
              </w:rPr>
            </w:pPr>
            <w:r w:rsidRPr="008A3CA9">
              <w:rPr>
                <w:sz w:val="25"/>
                <w:szCs w:val="25"/>
              </w:rPr>
              <w:tab/>
            </w:r>
            <w:r w:rsidRPr="008A3CA9">
              <w:rPr>
                <w:sz w:val="25"/>
                <w:szCs w:val="25"/>
                <w:lang w:val="uk-UA"/>
              </w:rPr>
              <w:t>Для визначення доцільності будівництва об’єкта та його наслідків учням потрібно було  виконати певні вправи та відповісти на запитання:</w:t>
            </w:r>
          </w:p>
          <w:p w:rsidR="00F70B5A" w:rsidRPr="008A3CA9" w:rsidRDefault="00F70B5A" w:rsidP="00BF3E4A">
            <w:pPr>
              <w:pStyle w:val="a4"/>
              <w:numPr>
                <w:ilvl w:val="3"/>
                <w:numId w:val="2"/>
              </w:numPr>
              <w:tabs>
                <w:tab w:val="clear" w:pos="2880"/>
                <w:tab w:val="num" w:pos="325"/>
              </w:tabs>
              <w:spacing w:line="20" w:lineRule="atLeast"/>
              <w:ind w:left="183" w:firstLine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val="uk-UA"/>
              </w:rPr>
            </w:pPr>
            <w:r w:rsidRPr="008A3CA9">
              <w:rPr>
                <w:rFonts w:ascii="Times New Roman" w:hAnsi="Times New Roman" w:cs="Times New Roman"/>
                <w:sz w:val="25"/>
                <w:szCs w:val="25"/>
                <w:lang w:val="uk-UA"/>
              </w:rPr>
              <w:t xml:space="preserve">Позначити на топографічній карті </w:t>
            </w:r>
            <w:r w:rsidR="00D937FE" w:rsidRPr="008A3CA9">
              <w:rPr>
                <w:rFonts w:ascii="Times New Roman" w:hAnsi="Times New Roman" w:cs="Times New Roman"/>
                <w:sz w:val="25"/>
                <w:szCs w:val="25"/>
                <w:lang w:val="uk-UA"/>
              </w:rPr>
              <w:br/>
            </w:r>
            <w:r w:rsidRPr="008A3CA9">
              <w:rPr>
                <w:rFonts w:ascii="Times New Roman" w:hAnsi="Times New Roman" w:cs="Times New Roman"/>
                <w:sz w:val="25"/>
                <w:szCs w:val="25"/>
                <w:lang w:val="uk-UA"/>
              </w:rPr>
              <w:t xml:space="preserve">горизонталь – межу затоплення </w:t>
            </w:r>
            <w:r w:rsidRPr="008A3CA9">
              <w:rPr>
                <w:rFonts w:ascii="Times New Roman" w:eastAsia="Times New Roman" w:hAnsi="Times New Roman" w:cs="Times New Roman"/>
                <w:sz w:val="25"/>
                <w:szCs w:val="25"/>
                <w:lang w:val="uk-UA"/>
              </w:rPr>
              <w:t>заплави річки.</w:t>
            </w:r>
          </w:p>
          <w:p w:rsidR="00F70B5A" w:rsidRPr="008A3CA9" w:rsidRDefault="00F70B5A" w:rsidP="00BF3E4A">
            <w:pPr>
              <w:pStyle w:val="a3"/>
              <w:numPr>
                <w:ilvl w:val="3"/>
                <w:numId w:val="2"/>
              </w:numPr>
              <w:tabs>
                <w:tab w:val="clear" w:pos="2880"/>
                <w:tab w:val="num" w:pos="325"/>
              </w:tabs>
              <w:spacing w:before="0" w:beforeAutospacing="0" w:after="0" w:afterAutospacing="0" w:line="20" w:lineRule="atLeast"/>
              <w:ind w:left="183" w:firstLine="0"/>
              <w:jc w:val="both"/>
              <w:rPr>
                <w:sz w:val="25"/>
                <w:szCs w:val="25"/>
              </w:rPr>
            </w:pPr>
            <w:r w:rsidRPr="008A3CA9">
              <w:rPr>
                <w:sz w:val="25"/>
                <w:szCs w:val="25"/>
                <w:lang w:val="uk-UA"/>
              </w:rPr>
              <w:t>Чи  будуть попадати в зону затоплення будівлі?</w:t>
            </w:r>
          </w:p>
          <w:p w:rsidR="00F70B5A" w:rsidRPr="008A3CA9" w:rsidRDefault="00F70B5A" w:rsidP="00BF3E4A">
            <w:pPr>
              <w:pStyle w:val="a3"/>
              <w:numPr>
                <w:ilvl w:val="3"/>
                <w:numId w:val="2"/>
              </w:numPr>
              <w:tabs>
                <w:tab w:val="clear" w:pos="2880"/>
              </w:tabs>
              <w:spacing w:before="0" w:beforeAutospacing="0" w:after="0" w:afterAutospacing="0" w:line="20" w:lineRule="atLeast"/>
              <w:ind w:left="183" w:firstLine="0"/>
              <w:jc w:val="both"/>
              <w:rPr>
                <w:sz w:val="25"/>
                <w:szCs w:val="25"/>
              </w:rPr>
            </w:pPr>
            <w:r w:rsidRPr="008A3CA9">
              <w:rPr>
                <w:sz w:val="25"/>
                <w:szCs w:val="25"/>
                <w:lang w:val="uk-UA"/>
              </w:rPr>
              <w:t>У разі затоплення ділянок лісу, підрахувати скільки кубометрів деревини необхідно буде вивезти із зони затоплення.</w:t>
            </w:r>
          </w:p>
          <w:p w:rsidR="00F70B5A" w:rsidRPr="008A3CA9" w:rsidRDefault="00F70B5A" w:rsidP="00BF3E4A">
            <w:pPr>
              <w:pStyle w:val="a3"/>
              <w:numPr>
                <w:ilvl w:val="3"/>
                <w:numId w:val="2"/>
              </w:numPr>
              <w:tabs>
                <w:tab w:val="clear" w:pos="2880"/>
                <w:tab w:val="left" w:pos="325"/>
              </w:tabs>
              <w:spacing w:before="0" w:beforeAutospacing="0" w:after="0" w:afterAutospacing="0"/>
              <w:ind w:left="183" w:firstLine="0"/>
              <w:jc w:val="both"/>
              <w:rPr>
                <w:sz w:val="25"/>
                <w:szCs w:val="25"/>
              </w:rPr>
            </w:pPr>
            <w:r w:rsidRPr="008A3CA9">
              <w:rPr>
                <w:sz w:val="25"/>
                <w:szCs w:val="25"/>
                <w:lang w:val="uk-UA"/>
              </w:rPr>
              <w:t>Яка площа території затоплення та об’єм води у водосховищі?</w:t>
            </w:r>
          </w:p>
          <w:p w:rsidR="00F70B5A" w:rsidRPr="008A3CA9" w:rsidRDefault="00D937FE" w:rsidP="00BF3E4A">
            <w:pPr>
              <w:pStyle w:val="a3"/>
              <w:spacing w:before="0" w:beforeAutospacing="0" w:after="0" w:afterAutospacing="0"/>
              <w:ind w:left="183"/>
              <w:jc w:val="both"/>
              <w:rPr>
                <w:sz w:val="25"/>
                <w:szCs w:val="25"/>
              </w:rPr>
            </w:pPr>
            <w:r w:rsidRPr="008A3CA9">
              <w:rPr>
                <w:sz w:val="25"/>
                <w:szCs w:val="25"/>
                <w:lang w:val="uk-UA"/>
              </w:rPr>
              <w:t xml:space="preserve">5. </w:t>
            </w:r>
            <w:r w:rsidR="00F70B5A" w:rsidRPr="008A3CA9">
              <w:rPr>
                <w:sz w:val="25"/>
                <w:szCs w:val="25"/>
                <w:lang w:val="uk-UA"/>
              </w:rPr>
              <w:t>Позначити на карті можливу зону відпочинку для мешканців громади.</w:t>
            </w:r>
          </w:p>
          <w:p w:rsidR="00F70B5A" w:rsidRPr="008A3CA9" w:rsidRDefault="00D937FE" w:rsidP="00BF3E4A">
            <w:pPr>
              <w:pStyle w:val="a3"/>
              <w:spacing w:before="0" w:beforeAutospacing="0" w:after="0" w:afterAutospacing="0"/>
              <w:ind w:left="183"/>
              <w:jc w:val="both"/>
              <w:rPr>
                <w:i/>
                <w:iCs/>
                <w:sz w:val="25"/>
                <w:szCs w:val="25"/>
                <w:lang w:val="uk-UA"/>
              </w:rPr>
            </w:pPr>
            <w:r w:rsidRPr="008A3CA9">
              <w:rPr>
                <w:sz w:val="25"/>
                <w:szCs w:val="25"/>
                <w:lang w:val="uk-UA"/>
              </w:rPr>
              <w:t xml:space="preserve">6. </w:t>
            </w:r>
            <w:r w:rsidR="00F70B5A" w:rsidRPr="008A3CA9">
              <w:rPr>
                <w:sz w:val="25"/>
                <w:szCs w:val="25"/>
                <w:lang w:val="uk-UA"/>
              </w:rPr>
              <w:t xml:space="preserve">Які види риб краще розводити у </w:t>
            </w:r>
            <w:r w:rsidR="00BF3E4A" w:rsidRPr="008A3CA9">
              <w:rPr>
                <w:sz w:val="25"/>
                <w:szCs w:val="25"/>
                <w:lang w:val="uk-UA"/>
              </w:rPr>
              <w:br/>
            </w:r>
            <w:r w:rsidR="00F70B5A" w:rsidRPr="008A3CA9">
              <w:rPr>
                <w:sz w:val="25"/>
                <w:szCs w:val="25"/>
                <w:lang w:val="uk-UA"/>
              </w:rPr>
              <w:t>водосховищі</w:t>
            </w:r>
            <w:r w:rsidR="00F70B5A" w:rsidRPr="008A3CA9">
              <w:rPr>
                <w:sz w:val="25"/>
                <w:szCs w:val="25"/>
              </w:rPr>
              <w:t xml:space="preserve"> </w:t>
            </w:r>
            <w:r w:rsidR="00F70B5A" w:rsidRPr="008A3CA9">
              <w:rPr>
                <w:i/>
                <w:iCs/>
                <w:sz w:val="25"/>
                <w:szCs w:val="25"/>
              </w:rPr>
              <w:t xml:space="preserve">(з 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досвіду інших підприємців</w:t>
            </w:r>
            <w:r w:rsidR="00F70B5A" w:rsidRPr="008A3CA9">
              <w:rPr>
                <w:i/>
                <w:iCs/>
                <w:sz w:val="25"/>
                <w:szCs w:val="25"/>
              </w:rPr>
              <w:t>)</w:t>
            </w:r>
            <w:r w:rsidR="00906E59" w:rsidRPr="008A3CA9">
              <w:rPr>
                <w:i/>
                <w:iCs/>
                <w:sz w:val="25"/>
                <w:szCs w:val="25"/>
                <w:lang w:val="uk-UA"/>
              </w:rPr>
              <w:t>?</w:t>
            </w:r>
          </w:p>
          <w:p w:rsidR="00F70B5A" w:rsidRPr="008A3CA9" w:rsidRDefault="00BF3E4A" w:rsidP="00BF3E4A">
            <w:pPr>
              <w:pStyle w:val="a3"/>
              <w:spacing w:before="0" w:beforeAutospacing="0" w:after="0" w:afterAutospacing="0"/>
              <w:ind w:left="183"/>
              <w:jc w:val="both"/>
              <w:rPr>
                <w:sz w:val="25"/>
                <w:szCs w:val="25"/>
                <w:lang w:val="uk-UA"/>
              </w:rPr>
            </w:pPr>
            <w:r w:rsidRPr="008A3CA9">
              <w:rPr>
                <w:sz w:val="25"/>
                <w:szCs w:val="25"/>
                <w:lang w:val="uk-UA"/>
              </w:rPr>
              <w:t xml:space="preserve">7. </w:t>
            </w:r>
            <w:r w:rsidR="00F70B5A" w:rsidRPr="008A3CA9">
              <w:rPr>
                <w:sz w:val="25"/>
                <w:szCs w:val="25"/>
                <w:lang w:val="uk-UA"/>
              </w:rPr>
              <w:t xml:space="preserve">Чи можна зменшити вартість будівництва водосховища за рахунок місцевих природних ресурсів 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 xml:space="preserve">(поряд із </w:t>
            </w:r>
            <w:r w:rsidR="00875541">
              <w:rPr>
                <w:i/>
                <w:iCs/>
                <w:sz w:val="25"/>
                <w:szCs w:val="25"/>
                <w:lang w:val="uk-UA"/>
              </w:rPr>
              <w:br/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с</w:t>
            </w:r>
            <w:r w:rsidR="00D85EDD" w:rsidRPr="008A3CA9">
              <w:rPr>
                <w:i/>
                <w:iCs/>
                <w:sz w:val="25"/>
                <w:szCs w:val="25"/>
                <w:lang w:val="uk-UA"/>
              </w:rPr>
              <w:t>.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 xml:space="preserve"> Малинівка та місцем будівництва об’єкта розташовано пі</w:t>
            </w:r>
            <w:r w:rsidR="00120281" w:rsidRPr="008A3CA9">
              <w:rPr>
                <w:i/>
                <w:iCs/>
                <w:sz w:val="25"/>
                <w:szCs w:val="25"/>
                <w:lang w:val="uk-UA"/>
              </w:rPr>
              <w:t>ща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ний та кам’яний кар’єри</w:t>
            </w:r>
            <w:r w:rsidR="0005617B" w:rsidRPr="008A3CA9">
              <w:rPr>
                <w:i/>
                <w:iCs/>
                <w:sz w:val="25"/>
                <w:szCs w:val="25"/>
                <w:lang w:val="uk-UA"/>
              </w:rPr>
              <w:t>)</w:t>
            </w:r>
            <w:r w:rsidR="00906E59" w:rsidRPr="008A3CA9">
              <w:rPr>
                <w:i/>
                <w:iCs/>
                <w:sz w:val="25"/>
                <w:szCs w:val="25"/>
                <w:lang w:val="uk-UA"/>
              </w:rPr>
              <w:t>?</w:t>
            </w:r>
          </w:p>
          <w:p w:rsidR="00F70B5A" w:rsidRPr="008A3CA9" w:rsidRDefault="00BF3E4A" w:rsidP="00BF3E4A">
            <w:pPr>
              <w:pStyle w:val="a3"/>
              <w:spacing w:before="0" w:beforeAutospacing="0" w:after="0" w:afterAutospacing="0"/>
              <w:ind w:left="183"/>
              <w:jc w:val="both"/>
              <w:rPr>
                <w:sz w:val="25"/>
                <w:szCs w:val="25"/>
              </w:rPr>
            </w:pPr>
            <w:r w:rsidRPr="008A3CA9">
              <w:rPr>
                <w:sz w:val="25"/>
                <w:szCs w:val="25"/>
                <w:lang w:val="uk-UA"/>
              </w:rPr>
              <w:t xml:space="preserve">8. </w:t>
            </w:r>
            <w:r w:rsidR="00F70B5A" w:rsidRPr="008A3CA9">
              <w:rPr>
                <w:sz w:val="25"/>
                <w:szCs w:val="25"/>
                <w:lang w:val="uk-UA"/>
              </w:rPr>
              <w:t>Чи буде погіршено інфраструктуру району затоплення та що необхідно зробити для її відновлення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 xml:space="preserve"> </w:t>
            </w:r>
            <w:r w:rsidR="00F70B5A" w:rsidRPr="008A3CA9">
              <w:rPr>
                <w:i/>
                <w:iCs/>
                <w:sz w:val="25"/>
                <w:szCs w:val="25"/>
              </w:rPr>
              <w:t>(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ділянка автомобільної дороги</w:t>
            </w:r>
            <w:r w:rsidR="00875541">
              <w:rPr>
                <w:i/>
                <w:iCs/>
                <w:sz w:val="25"/>
                <w:szCs w:val="25"/>
                <w:lang w:val="uk-UA"/>
              </w:rPr>
              <w:t xml:space="preserve"> тощо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)</w:t>
            </w:r>
            <w:r w:rsidR="00906E59" w:rsidRPr="008A3CA9">
              <w:rPr>
                <w:i/>
                <w:iCs/>
                <w:sz w:val="25"/>
                <w:szCs w:val="25"/>
                <w:lang w:val="uk-UA"/>
              </w:rPr>
              <w:t>?</w:t>
            </w:r>
          </w:p>
          <w:p w:rsidR="00621C5A" w:rsidRPr="00F70B5A" w:rsidRDefault="00BF3E4A" w:rsidP="00BF3E4A">
            <w:pPr>
              <w:pStyle w:val="a3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left="183"/>
              <w:jc w:val="both"/>
              <w:rPr>
                <w:lang w:val="uk-UA"/>
              </w:rPr>
            </w:pPr>
            <w:r w:rsidRPr="008A3CA9">
              <w:rPr>
                <w:sz w:val="25"/>
                <w:szCs w:val="25"/>
                <w:lang w:val="uk-UA"/>
              </w:rPr>
              <w:t xml:space="preserve">9. </w:t>
            </w:r>
            <w:r w:rsidR="00F70B5A" w:rsidRPr="008A3CA9">
              <w:rPr>
                <w:sz w:val="25"/>
                <w:szCs w:val="25"/>
                <w:lang w:val="uk-UA"/>
              </w:rPr>
              <w:t xml:space="preserve">Які екологічні заходи </w:t>
            </w:r>
            <w:r w:rsidR="00906E59" w:rsidRPr="008A3CA9">
              <w:rPr>
                <w:sz w:val="25"/>
                <w:szCs w:val="25"/>
                <w:lang w:val="uk-UA"/>
              </w:rPr>
              <w:t>варто запропонувати</w:t>
            </w:r>
            <w:r w:rsidR="00F70B5A" w:rsidRPr="008A3CA9">
              <w:rPr>
                <w:sz w:val="25"/>
                <w:szCs w:val="25"/>
                <w:lang w:val="uk-UA"/>
              </w:rPr>
              <w:t xml:space="preserve">, щоб в річку Чиста не потрапляли побутові відходи та не забруднювалося водосховище </w:t>
            </w:r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 xml:space="preserve">(розмістити контейнери для відходів, виготовити рекламні щити – </w:t>
            </w:r>
            <w:proofErr w:type="spellStart"/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>білборди</w:t>
            </w:r>
            <w:proofErr w:type="spellEnd"/>
            <w:r w:rsidR="00F70B5A" w:rsidRPr="008A3CA9">
              <w:rPr>
                <w:i/>
                <w:iCs/>
                <w:sz w:val="25"/>
                <w:szCs w:val="25"/>
                <w:lang w:val="uk-UA"/>
              </w:rPr>
              <w:t xml:space="preserve"> екологічної тематики, проводити бесіди про важливість збереження навколишнього середовища із мешканцями села)</w:t>
            </w:r>
            <w:r w:rsidR="00906E59" w:rsidRPr="008A3CA9">
              <w:rPr>
                <w:i/>
                <w:iCs/>
                <w:sz w:val="25"/>
                <w:szCs w:val="25"/>
                <w:lang w:val="uk-UA"/>
              </w:rPr>
              <w:t>?</w:t>
            </w:r>
          </w:p>
        </w:tc>
      </w:tr>
    </w:tbl>
    <w:p w:rsidR="00546EBE" w:rsidRDefault="00546EBE" w:rsidP="00546EBE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b/>
          <w:bCs/>
          <w:sz w:val="28"/>
          <w:szCs w:val="28"/>
          <w:lang w:val="uk-UA"/>
        </w:rPr>
      </w:pPr>
      <w:bookmarkStart w:id="10" w:name="_Hlk67135820"/>
      <w:proofErr w:type="spellStart"/>
      <w:r w:rsidRPr="00F17FF7">
        <w:rPr>
          <w:b/>
          <w:bCs/>
          <w:sz w:val="28"/>
          <w:szCs w:val="28"/>
          <w:lang w:val="uk-UA"/>
        </w:rPr>
        <w:lastRenderedPageBreak/>
        <w:t>Проєктування</w:t>
      </w:r>
      <w:proofErr w:type="spellEnd"/>
      <w:r w:rsidRPr="00F17FF7">
        <w:rPr>
          <w:b/>
          <w:bCs/>
          <w:sz w:val="28"/>
          <w:szCs w:val="28"/>
          <w:lang w:val="uk-UA"/>
        </w:rPr>
        <w:t xml:space="preserve"> гідротехнічної споруди на річ</w:t>
      </w:r>
      <w:r>
        <w:rPr>
          <w:b/>
          <w:bCs/>
          <w:sz w:val="28"/>
          <w:szCs w:val="28"/>
          <w:lang w:val="uk-UA"/>
        </w:rPr>
        <w:t>ці</w:t>
      </w:r>
      <w:r w:rsidRPr="00F17FF7">
        <w:rPr>
          <w:b/>
          <w:bCs/>
          <w:sz w:val="28"/>
          <w:szCs w:val="28"/>
          <w:lang w:val="uk-UA"/>
        </w:rPr>
        <w:t xml:space="preserve"> Чиста</w:t>
      </w:r>
    </w:p>
    <w:p w:rsidR="009E45E8" w:rsidRDefault="009E45E8" w:rsidP="00546EBE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b/>
          <w:bCs/>
          <w:sz w:val="28"/>
          <w:szCs w:val="28"/>
          <w:lang w:val="uk-UA"/>
        </w:rPr>
      </w:pPr>
    </w:p>
    <w:p w:rsidR="00546EBE" w:rsidRPr="00CF35CE" w:rsidRDefault="00546EBE" w:rsidP="00546EBE">
      <w:pPr>
        <w:pStyle w:val="a3"/>
        <w:shd w:val="clear" w:color="auto" w:fill="FFFFFF"/>
        <w:tabs>
          <w:tab w:val="left" w:pos="3402"/>
        </w:tabs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F35CE">
        <w:rPr>
          <w:sz w:val="28"/>
          <w:szCs w:val="28"/>
          <w:lang w:val="uk-UA"/>
        </w:rPr>
        <w:t xml:space="preserve">При </w:t>
      </w:r>
      <w:proofErr w:type="spellStart"/>
      <w:r w:rsidRPr="00CF35CE">
        <w:rPr>
          <w:sz w:val="28"/>
          <w:szCs w:val="28"/>
          <w:lang w:val="uk-UA"/>
        </w:rPr>
        <w:t>проєктуванні</w:t>
      </w:r>
      <w:proofErr w:type="spellEnd"/>
      <w:r w:rsidRPr="00CF35CE">
        <w:rPr>
          <w:sz w:val="28"/>
          <w:szCs w:val="28"/>
          <w:lang w:val="uk-UA"/>
        </w:rPr>
        <w:t xml:space="preserve"> гідротехнічної споруду (водосховища) надзвичайно важливо правильно вибрати місце створу,</w:t>
      </w:r>
      <w:r w:rsidRPr="00CF35CE">
        <w:rPr>
          <w:color w:val="FF0000"/>
          <w:sz w:val="28"/>
          <w:szCs w:val="28"/>
          <w:lang w:val="uk-UA"/>
        </w:rPr>
        <w:t xml:space="preserve">  </w:t>
      </w:r>
      <w:r w:rsidRPr="00CF35CE">
        <w:rPr>
          <w:sz w:val="28"/>
          <w:szCs w:val="28"/>
          <w:lang w:val="uk-UA"/>
        </w:rPr>
        <w:t xml:space="preserve">визначити межі затоплення. </w:t>
      </w:r>
    </w:p>
    <w:p w:rsidR="00546EBE" w:rsidRPr="00CF35CE" w:rsidRDefault="00546EBE" w:rsidP="00546EBE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F35CE">
        <w:rPr>
          <w:sz w:val="28"/>
          <w:szCs w:val="28"/>
          <w:lang w:val="uk-UA"/>
        </w:rPr>
        <w:tab/>
        <w:t xml:space="preserve">Голова громади вирішив перекрити річку Чиста греблею висотою 5,5 м в точці </w:t>
      </w:r>
      <w:r w:rsidRPr="00E40DB5">
        <w:rPr>
          <w:b/>
          <w:bCs/>
          <w:sz w:val="28"/>
          <w:szCs w:val="28"/>
          <w:lang w:val="uk-UA"/>
        </w:rPr>
        <w:t>С</w:t>
      </w:r>
      <w:r w:rsidRPr="00CF35CE">
        <w:rPr>
          <w:sz w:val="28"/>
          <w:szCs w:val="28"/>
          <w:lang w:val="uk-UA"/>
        </w:rPr>
        <w:t>. Будівництво греблі сприятиме підняттю рівня води, що призведе до затоплення певної ділянки заплави, як наслідок,  утвориться  штучне водосховище (ставок).</w:t>
      </w:r>
    </w:p>
    <w:p w:rsidR="00546EBE" w:rsidRPr="00CF35CE" w:rsidRDefault="00546EBE" w:rsidP="00546E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CF35CE">
        <w:rPr>
          <w:sz w:val="28"/>
          <w:szCs w:val="28"/>
          <w:lang w:val="uk-UA"/>
        </w:rPr>
        <w:t>Перший етап дослідження – розробка детального плану  або карти місцевості в заданому масштабі.</w:t>
      </w:r>
    </w:p>
    <w:p w:rsidR="00546EBE" w:rsidRPr="00CF35CE" w:rsidRDefault="00546EBE" w:rsidP="00546E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CF35CE">
        <w:rPr>
          <w:sz w:val="28"/>
          <w:szCs w:val="28"/>
          <w:lang w:val="uk-UA"/>
        </w:rPr>
        <w:t xml:space="preserve">Другий етап – розробка проєкту. Фахівці, які </w:t>
      </w:r>
      <w:proofErr w:type="spellStart"/>
      <w:r w:rsidRPr="00CF35CE">
        <w:rPr>
          <w:sz w:val="28"/>
          <w:szCs w:val="28"/>
          <w:lang w:val="uk-UA"/>
        </w:rPr>
        <w:t>проєктують</w:t>
      </w:r>
      <w:proofErr w:type="spellEnd"/>
      <w:r w:rsidRPr="00CF35CE">
        <w:rPr>
          <w:sz w:val="28"/>
          <w:szCs w:val="28"/>
          <w:lang w:val="uk-UA"/>
        </w:rPr>
        <w:t xml:space="preserve"> спорудження греблі, перш за все, повинні визначити зону затоплення і площу водосховища. </w:t>
      </w:r>
    </w:p>
    <w:p w:rsidR="00546EBE" w:rsidRPr="00CF35CE" w:rsidRDefault="00546EBE" w:rsidP="00546EBE">
      <w:pPr>
        <w:pStyle w:val="a3"/>
        <w:shd w:val="clear" w:color="auto" w:fill="FFFFFF"/>
        <w:tabs>
          <w:tab w:val="left" w:pos="3402"/>
        </w:tabs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F35CE">
        <w:rPr>
          <w:sz w:val="28"/>
          <w:szCs w:val="28"/>
          <w:lang w:val="uk-UA"/>
        </w:rPr>
        <w:t xml:space="preserve">У нашому випадку, гребля буде проходити через задану точку </w:t>
      </w:r>
      <w:r w:rsidRPr="00067F23">
        <w:rPr>
          <w:b/>
          <w:bCs/>
          <w:sz w:val="28"/>
          <w:szCs w:val="28"/>
          <w:lang w:val="uk-UA"/>
        </w:rPr>
        <w:t xml:space="preserve">С </w:t>
      </w:r>
      <w:r w:rsidRPr="00CF35CE">
        <w:rPr>
          <w:sz w:val="28"/>
          <w:szCs w:val="28"/>
          <w:lang w:val="uk-UA"/>
        </w:rPr>
        <w:t xml:space="preserve">перпендикулярно до течії річки. Початок і кінець її (точки </w:t>
      </w:r>
      <w:r w:rsidRPr="00067F23">
        <w:rPr>
          <w:b/>
          <w:bCs/>
          <w:sz w:val="28"/>
          <w:szCs w:val="28"/>
          <w:lang w:val="uk-UA"/>
        </w:rPr>
        <w:t>А</w:t>
      </w:r>
      <w:r w:rsidRPr="00CF35CE">
        <w:rPr>
          <w:sz w:val="28"/>
          <w:szCs w:val="28"/>
          <w:lang w:val="uk-UA"/>
        </w:rPr>
        <w:t xml:space="preserve"> і </w:t>
      </w:r>
      <w:r w:rsidRPr="00067F23">
        <w:rPr>
          <w:b/>
          <w:bCs/>
          <w:sz w:val="28"/>
          <w:szCs w:val="28"/>
          <w:lang w:val="uk-UA"/>
        </w:rPr>
        <w:t>В</w:t>
      </w:r>
      <w:r w:rsidRPr="00CF35CE">
        <w:rPr>
          <w:sz w:val="28"/>
          <w:szCs w:val="28"/>
          <w:lang w:val="uk-UA"/>
        </w:rPr>
        <w:t xml:space="preserve">) позначено на карті за їх абсолютною висотою. </w:t>
      </w:r>
      <w:r w:rsidRPr="00035C29">
        <w:rPr>
          <w:sz w:val="28"/>
          <w:szCs w:val="28"/>
          <w:lang w:val="uk-UA"/>
        </w:rPr>
        <w:t>Поверхня греблі горизонтальна</w:t>
      </w:r>
      <w:r w:rsidRPr="00CF35CE">
        <w:rPr>
          <w:sz w:val="28"/>
          <w:szCs w:val="28"/>
          <w:lang w:val="uk-UA"/>
        </w:rPr>
        <w:t xml:space="preserve">, а тому абсолютні висоти всіх точок, розташованих на ній, у тому числі точок </w:t>
      </w:r>
      <w:r w:rsidRPr="00067F23">
        <w:rPr>
          <w:b/>
          <w:bCs/>
          <w:sz w:val="28"/>
          <w:szCs w:val="28"/>
          <w:lang w:val="uk-UA"/>
        </w:rPr>
        <w:t>А</w:t>
      </w:r>
      <w:r w:rsidRPr="00CF35CE">
        <w:rPr>
          <w:sz w:val="28"/>
          <w:szCs w:val="28"/>
          <w:lang w:val="uk-UA"/>
        </w:rPr>
        <w:t xml:space="preserve"> і </w:t>
      </w:r>
      <w:r w:rsidRPr="00067F23">
        <w:rPr>
          <w:b/>
          <w:bCs/>
          <w:sz w:val="28"/>
          <w:szCs w:val="28"/>
          <w:lang w:val="uk-UA"/>
        </w:rPr>
        <w:t>В</w:t>
      </w:r>
      <w:r w:rsidRPr="00CF35CE">
        <w:rPr>
          <w:sz w:val="28"/>
          <w:szCs w:val="28"/>
          <w:lang w:val="uk-UA"/>
        </w:rPr>
        <w:t xml:space="preserve">, будуть однакові. Відмітка їх визначається як сума абсолютної висоти </w:t>
      </w:r>
      <w:proofErr w:type="spellStart"/>
      <w:r w:rsidRPr="00035C29">
        <w:rPr>
          <w:sz w:val="28"/>
          <w:szCs w:val="28"/>
          <w:lang w:val="uk-UA"/>
        </w:rPr>
        <w:t>урізу</w:t>
      </w:r>
      <w:proofErr w:type="spellEnd"/>
      <w:r w:rsidRPr="00035C29">
        <w:rPr>
          <w:sz w:val="28"/>
          <w:szCs w:val="28"/>
          <w:lang w:val="uk-UA"/>
        </w:rPr>
        <w:t xml:space="preserve"> </w:t>
      </w:r>
      <w:r w:rsidRPr="00CF35CE">
        <w:rPr>
          <w:sz w:val="28"/>
          <w:szCs w:val="28"/>
          <w:lang w:val="uk-UA"/>
        </w:rPr>
        <w:t xml:space="preserve">води в точці </w:t>
      </w:r>
      <w:r w:rsidRPr="00067F23">
        <w:rPr>
          <w:b/>
          <w:bCs/>
          <w:sz w:val="28"/>
          <w:szCs w:val="28"/>
          <w:lang w:val="uk-UA"/>
        </w:rPr>
        <w:t>С</w:t>
      </w:r>
      <w:r w:rsidRPr="00CF35CE">
        <w:rPr>
          <w:sz w:val="28"/>
          <w:szCs w:val="28"/>
          <w:lang w:val="uk-UA"/>
        </w:rPr>
        <w:t xml:space="preserve">  – 142,5 м і відносної висоти греблі – 5,5 м та дорівнює 148,0 м.</w:t>
      </w:r>
    </w:p>
    <w:p w:rsidR="00546EBE" w:rsidRPr="00CF35CE" w:rsidRDefault="00546EBE" w:rsidP="00546EBE">
      <w:pPr>
        <w:pStyle w:val="a3"/>
        <w:shd w:val="clear" w:color="auto" w:fill="FFFFFF"/>
        <w:tabs>
          <w:tab w:val="left" w:pos="3402"/>
        </w:tabs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F35CE">
        <w:rPr>
          <w:sz w:val="28"/>
          <w:szCs w:val="28"/>
          <w:lang w:val="uk-UA"/>
        </w:rPr>
        <w:t xml:space="preserve">А отже, точки початку і кінця греблі знаходяться між горизонталями 147,5 і 150,0. На вимогу голови громади відмітка </w:t>
      </w:r>
      <w:proofErr w:type="spellStart"/>
      <w:r w:rsidRPr="00CF35CE">
        <w:rPr>
          <w:sz w:val="28"/>
          <w:szCs w:val="28"/>
          <w:lang w:val="uk-UA"/>
        </w:rPr>
        <w:t>урізу</w:t>
      </w:r>
      <w:proofErr w:type="spellEnd"/>
      <w:r w:rsidRPr="00CF35CE">
        <w:rPr>
          <w:sz w:val="28"/>
          <w:szCs w:val="28"/>
          <w:lang w:val="uk-UA"/>
        </w:rPr>
        <w:t xml:space="preserve"> води водосховища повинна бути нижче рівня греблі на 0,5 м (максимальний підйом води).</w:t>
      </w:r>
    </w:p>
    <w:p w:rsidR="00546EBE" w:rsidRPr="00CF35CE" w:rsidRDefault="00546EBE" w:rsidP="00546EBE">
      <w:pPr>
        <w:pStyle w:val="a3"/>
        <w:shd w:val="clear" w:color="auto" w:fill="FFFFFF"/>
        <w:tabs>
          <w:tab w:val="left" w:pos="3402"/>
        </w:tabs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F35CE">
        <w:rPr>
          <w:sz w:val="28"/>
          <w:szCs w:val="28"/>
          <w:lang w:val="uk-UA"/>
        </w:rPr>
        <w:t xml:space="preserve">Ця горизонталь пройде між горизонталями 147,5 і 150,0 м, ближче до першої. У разі помилки у визначенні </w:t>
      </w:r>
      <w:proofErr w:type="spellStart"/>
      <w:r w:rsidRPr="00CF35CE">
        <w:rPr>
          <w:sz w:val="28"/>
          <w:szCs w:val="28"/>
          <w:lang w:val="uk-UA"/>
        </w:rPr>
        <w:t>проєктних</w:t>
      </w:r>
      <w:proofErr w:type="spellEnd"/>
      <w:r w:rsidRPr="00CF35CE">
        <w:rPr>
          <w:sz w:val="28"/>
          <w:szCs w:val="28"/>
          <w:lang w:val="uk-UA"/>
        </w:rPr>
        <w:t xml:space="preserve"> точок в площині в метрах (а по висоті в сантиметрах), відбудеться збільшення зони затоплення.</w:t>
      </w:r>
    </w:p>
    <w:p w:rsidR="00546EBE" w:rsidRDefault="00546EBE" w:rsidP="00546EBE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bookmarkEnd w:id="10"/>
    <w:p w:rsidR="00AD7F0E" w:rsidRDefault="00AD7F0E" w:rsidP="00546EBE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B0C1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СПИСОК </w:t>
      </w:r>
      <w:r w:rsidR="002B0C1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РЕКОМЕНДОВАНИХ ТА </w:t>
      </w:r>
      <w:r w:rsidRPr="002B0C1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ВИКОРИСТАНИХ ДЖЕРЕЛ</w:t>
      </w:r>
    </w:p>
    <w:p w:rsidR="0008161E" w:rsidRPr="0008161E" w:rsidRDefault="0008161E" w:rsidP="00BB7274">
      <w:pPr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7F0E" w:rsidRDefault="00AD7F0E" w:rsidP="00546EBE">
      <w:pPr>
        <w:pStyle w:val="a4"/>
        <w:numPr>
          <w:ilvl w:val="0"/>
          <w:numId w:val="3"/>
        </w:numPr>
        <w:spacing w:after="0" w:line="20" w:lineRule="atLeast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Вішнікіна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Л.П.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-орієнтовані завдання з географії / </w:t>
      </w:r>
      <w:r w:rsidR="00E8672A"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46EB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Л.П.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Вішнікіна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І.О. Діброва //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0C1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Dimension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546E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Pedagogy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2B0C14">
        <w:rPr>
          <w:rFonts w:ascii="Times New Roman" w:eastAsia="Times New Roman" w:hAnsi="Times New Roman" w:cs="Times New Roman"/>
          <w:sz w:val="28"/>
          <w:szCs w:val="28"/>
        </w:rPr>
        <w:t>Psychology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,ІІІ</w:t>
      </w:r>
      <w:proofErr w:type="gram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(32),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Issue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63. </w:t>
      </w:r>
      <w:proofErr w:type="spellStart"/>
      <w:r w:rsidRPr="002B0C14">
        <w:rPr>
          <w:rFonts w:ascii="Times New Roman" w:eastAsia="Times New Roman" w:hAnsi="Times New Roman" w:cs="Times New Roman"/>
          <w:sz w:val="28"/>
          <w:szCs w:val="28"/>
        </w:rPr>
        <w:t>Budapest</w:t>
      </w:r>
      <w:proofErr w:type="spellEnd"/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2015. </w:t>
      </w:r>
      <w:r w:rsidRPr="002B0C14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42CC0"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10-14</w:t>
      </w:r>
      <w:r w:rsidR="00F13BB6" w:rsidRPr="002B0C1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9041C" w:rsidRPr="00BB7274" w:rsidRDefault="0050644E" w:rsidP="00BB7274">
      <w:pPr>
        <w:pStyle w:val="a4"/>
        <w:numPr>
          <w:ilvl w:val="0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Географія та економіка. 6-11 кл. : навчальні програми, методичні рекомендації про викладання навчальних предметів у закладах загальної середньої освіти у 2019/2020 навчальному році / Укладач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Р.В.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Гладковський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Харків : Вид-во «Ранок», 2019. 192 с.</w:t>
      </w:r>
    </w:p>
    <w:p w:rsidR="00AD7F0E" w:rsidRPr="00BB7274" w:rsidRDefault="00CF66F2" w:rsidP="00BB7274">
      <w:pPr>
        <w:pStyle w:val="a4"/>
        <w:numPr>
          <w:ilvl w:val="0"/>
          <w:numId w:val="3"/>
        </w:numPr>
        <w:tabs>
          <w:tab w:val="clear" w:pos="644"/>
          <w:tab w:val="num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Нова українська школа: порадник для вчителя / 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</w:t>
      </w:r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ред. </w:t>
      </w:r>
      <w:r w:rsidR="004443BF"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Н.М. </w:t>
      </w:r>
      <w:proofErr w:type="spellStart"/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Бібік</w:t>
      </w:r>
      <w:proofErr w:type="spellEnd"/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</w:t>
      </w:r>
      <w:r w:rsidR="00DD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иїв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: </w:t>
      </w:r>
      <w:r w:rsidR="00546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 w:rsidRPr="00CF6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ТОВ «Видавничий дім «Плеяди», 2017. 206</w:t>
      </w:r>
      <w:r w:rsidR="00BB7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792E9A" w:rsidRDefault="00792E9A" w:rsidP="00546E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2A9D" w:rsidRDefault="00DD2A9D" w:rsidP="00DD2A9D">
      <w:pPr>
        <w:spacing w:after="0" w:line="2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 з географії та економіки </w:t>
      </w:r>
    </w:p>
    <w:p w:rsidR="00DD2A9D" w:rsidRDefault="00DD2A9D" w:rsidP="00DD2A9D">
      <w:pPr>
        <w:spacing w:after="0" w:line="2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навчально-методичного відділу </w:t>
      </w:r>
    </w:p>
    <w:p w:rsidR="00DD2A9D" w:rsidRDefault="00DD2A9D" w:rsidP="00DD2A9D">
      <w:pPr>
        <w:spacing w:after="0" w:line="2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координації освітньої діяльності та </w:t>
      </w:r>
    </w:p>
    <w:p w:rsidR="00DD2A9D" w:rsidRPr="00F13BB6" w:rsidRDefault="00DD2A9D" w:rsidP="00DD2A9D">
      <w:pPr>
        <w:spacing w:after="0" w:line="2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професійного розвитку Сумського ОІППО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В.Д. Попов</w:t>
      </w:r>
    </w:p>
    <w:sectPr w:rsidR="00DD2A9D" w:rsidRPr="00F13BB6" w:rsidSect="00AC61D9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4DC5"/>
    <w:multiLevelType w:val="multilevel"/>
    <w:tmpl w:val="944CAA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101E3"/>
    <w:multiLevelType w:val="multilevel"/>
    <w:tmpl w:val="79E01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  <w:rPr>
        <w:rFonts w:ascii="Times New Roman" w:eastAsiaTheme="minorEastAsia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84C76"/>
    <w:multiLevelType w:val="hybridMultilevel"/>
    <w:tmpl w:val="09B0EF26"/>
    <w:lvl w:ilvl="0" w:tplc="29C4B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E3859"/>
    <w:multiLevelType w:val="hybridMultilevel"/>
    <w:tmpl w:val="98BE5728"/>
    <w:lvl w:ilvl="0" w:tplc="FA669E18">
      <w:start w:val="1"/>
      <w:numFmt w:val="decimal"/>
      <w:lvlText w:val="%1."/>
      <w:lvlJc w:val="left"/>
      <w:pPr>
        <w:ind w:left="531" w:hanging="360"/>
      </w:pPr>
      <w:rPr>
        <w:b/>
        <w:bCs w:val="0"/>
      </w:rPr>
    </w:lvl>
    <w:lvl w:ilvl="1" w:tplc="04190019">
      <w:start w:val="1"/>
      <w:numFmt w:val="lowerLetter"/>
      <w:lvlText w:val="%2."/>
      <w:lvlJc w:val="left"/>
      <w:pPr>
        <w:ind w:left="1251" w:hanging="360"/>
      </w:pPr>
    </w:lvl>
    <w:lvl w:ilvl="2" w:tplc="0419001B">
      <w:start w:val="1"/>
      <w:numFmt w:val="lowerRoman"/>
      <w:lvlText w:val="%3."/>
      <w:lvlJc w:val="right"/>
      <w:pPr>
        <w:ind w:left="1971" w:hanging="180"/>
      </w:pPr>
    </w:lvl>
    <w:lvl w:ilvl="3" w:tplc="0419000F">
      <w:start w:val="1"/>
      <w:numFmt w:val="decimal"/>
      <w:lvlText w:val="%4."/>
      <w:lvlJc w:val="left"/>
      <w:pPr>
        <w:ind w:left="2691" w:hanging="360"/>
      </w:pPr>
    </w:lvl>
    <w:lvl w:ilvl="4" w:tplc="04190019">
      <w:start w:val="1"/>
      <w:numFmt w:val="lowerLetter"/>
      <w:lvlText w:val="%5."/>
      <w:lvlJc w:val="left"/>
      <w:pPr>
        <w:ind w:left="3411" w:hanging="360"/>
      </w:pPr>
    </w:lvl>
    <w:lvl w:ilvl="5" w:tplc="0419001B">
      <w:start w:val="1"/>
      <w:numFmt w:val="lowerRoman"/>
      <w:lvlText w:val="%6."/>
      <w:lvlJc w:val="right"/>
      <w:pPr>
        <w:ind w:left="4131" w:hanging="180"/>
      </w:pPr>
    </w:lvl>
    <w:lvl w:ilvl="6" w:tplc="0419000F">
      <w:start w:val="1"/>
      <w:numFmt w:val="decimal"/>
      <w:lvlText w:val="%7."/>
      <w:lvlJc w:val="left"/>
      <w:pPr>
        <w:ind w:left="4851" w:hanging="360"/>
      </w:pPr>
    </w:lvl>
    <w:lvl w:ilvl="7" w:tplc="04190019">
      <w:start w:val="1"/>
      <w:numFmt w:val="lowerLetter"/>
      <w:lvlText w:val="%8."/>
      <w:lvlJc w:val="left"/>
      <w:pPr>
        <w:ind w:left="5571" w:hanging="360"/>
      </w:pPr>
    </w:lvl>
    <w:lvl w:ilvl="8" w:tplc="0419001B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357921A5"/>
    <w:multiLevelType w:val="hybridMultilevel"/>
    <w:tmpl w:val="70C6ED1C"/>
    <w:lvl w:ilvl="0" w:tplc="051C68BC">
      <w:start w:val="3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5E0D68"/>
    <w:multiLevelType w:val="hybridMultilevel"/>
    <w:tmpl w:val="2C5AF66A"/>
    <w:lvl w:ilvl="0" w:tplc="AE64ADFC">
      <w:numFmt w:val="bullet"/>
      <w:lvlText w:val="–"/>
      <w:lvlJc w:val="left"/>
      <w:pPr>
        <w:ind w:left="171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34"/>
        </w:tabs>
        <w:ind w:left="2434" w:hanging="360"/>
      </w:pPr>
    </w:lvl>
    <w:lvl w:ilvl="2" w:tplc="04190005">
      <w:start w:val="1"/>
      <w:numFmt w:val="decimal"/>
      <w:lvlText w:val="%3."/>
      <w:lvlJc w:val="left"/>
      <w:pPr>
        <w:tabs>
          <w:tab w:val="num" w:pos="3154"/>
        </w:tabs>
        <w:ind w:left="315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874"/>
        </w:tabs>
        <w:ind w:left="3874" w:hanging="360"/>
      </w:pPr>
    </w:lvl>
    <w:lvl w:ilvl="4" w:tplc="04190003">
      <w:start w:val="1"/>
      <w:numFmt w:val="decimal"/>
      <w:lvlText w:val="%5."/>
      <w:lvlJc w:val="left"/>
      <w:pPr>
        <w:tabs>
          <w:tab w:val="num" w:pos="4594"/>
        </w:tabs>
        <w:ind w:left="4594" w:hanging="360"/>
      </w:pPr>
    </w:lvl>
    <w:lvl w:ilvl="5" w:tplc="04190005">
      <w:start w:val="1"/>
      <w:numFmt w:val="decimal"/>
      <w:lvlText w:val="%6."/>
      <w:lvlJc w:val="left"/>
      <w:pPr>
        <w:tabs>
          <w:tab w:val="num" w:pos="5314"/>
        </w:tabs>
        <w:ind w:left="5314" w:hanging="360"/>
      </w:pPr>
    </w:lvl>
    <w:lvl w:ilvl="6" w:tplc="04190001">
      <w:start w:val="1"/>
      <w:numFmt w:val="decimal"/>
      <w:lvlText w:val="%7."/>
      <w:lvlJc w:val="left"/>
      <w:pPr>
        <w:tabs>
          <w:tab w:val="num" w:pos="6034"/>
        </w:tabs>
        <w:ind w:left="6034" w:hanging="360"/>
      </w:pPr>
    </w:lvl>
    <w:lvl w:ilvl="7" w:tplc="04190003">
      <w:start w:val="1"/>
      <w:numFmt w:val="decimal"/>
      <w:lvlText w:val="%8."/>
      <w:lvlJc w:val="left"/>
      <w:pPr>
        <w:tabs>
          <w:tab w:val="num" w:pos="6754"/>
        </w:tabs>
        <w:ind w:left="6754" w:hanging="360"/>
      </w:pPr>
    </w:lvl>
    <w:lvl w:ilvl="8" w:tplc="04190005">
      <w:start w:val="1"/>
      <w:numFmt w:val="decimal"/>
      <w:lvlText w:val="%9."/>
      <w:lvlJc w:val="left"/>
      <w:pPr>
        <w:tabs>
          <w:tab w:val="num" w:pos="7474"/>
        </w:tabs>
        <w:ind w:left="7474" w:hanging="360"/>
      </w:pPr>
    </w:lvl>
  </w:abstractNum>
  <w:abstractNum w:abstractNumId="6" w15:restartNumberingAfterBreak="0">
    <w:nsid w:val="49A33972"/>
    <w:multiLevelType w:val="hybridMultilevel"/>
    <w:tmpl w:val="6B8E8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B7EBA"/>
    <w:multiLevelType w:val="multilevel"/>
    <w:tmpl w:val="254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390721"/>
    <w:multiLevelType w:val="hybridMultilevel"/>
    <w:tmpl w:val="3D0C78DE"/>
    <w:lvl w:ilvl="0" w:tplc="5A98FA5C">
      <w:numFmt w:val="bullet"/>
      <w:lvlText w:val="−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0A2"/>
    <w:rsid w:val="00007D42"/>
    <w:rsid w:val="00035C29"/>
    <w:rsid w:val="00044E40"/>
    <w:rsid w:val="0005617B"/>
    <w:rsid w:val="00067F23"/>
    <w:rsid w:val="00072349"/>
    <w:rsid w:val="0008161E"/>
    <w:rsid w:val="000852A2"/>
    <w:rsid w:val="000B4BE5"/>
    <w:rsid w:val="000E0371"/>
    <w:rsid w:val="000E289C"/>
    <w:rsid w:val="000F086A"/>
    <w:rsid w:val="00110B8E"/>
    <w:rsid w:val="00120281"/>
    <w:rsid w:val="001240A2"/>
    <w:rsid w:val="001438CD"/>
    <w:rsid w:val="00163048"/>
    <w:rsid w:val="0017089F"/>
    <w:rsid w:val="001A513F"/>
    <w:rsid w:val="001B35A1"/>
    <w:rsid w:val="001E269A"/>
    <w:rsid w:val="001E375A"/>
    <w:rsid w:val="001E7792"/>
    <w:rsid w:val="001F0CF6"/>
    <w:rsid w:val="001F4B3B"/>
    <w:rsid w:val="001F5CED"/>
    <w:rsid w:val="00223A3E"/>
    <w:rsid w:val="002449F1"/>
    <w:rsid w:val="0024534B"/>
    <w:rsid w:val="0026519A"/>
    <w:rsid w:val="00283810"/>
    <w:rsid w:val="0028796F"/>
    <w:rsid w:val="002B0C14"/>
    <w:rsid w:val="002C28E7"/>
    <w:rsid w:val="002D14C0"/>
    <w:rsid w:val="002E2022"/>
    <w:rsid w:val="002F34AE"/>
    <w:rsid w:val="003006B7"/>
    <w:rsid w:val="00317184"/>
    <w:rsid w:val="003175F6"/>
    <w:rsid w:val="00327BDC"/>
    <w:rsid w:val="00340A85"/>
    <w:rsid w:val="0034643F"/>
    <w:rsid w:val="00354E46"/>
    <w:rsid w:val="00371FF1"/>
    <w:rsid w:val="00375300"/>
    <w:rsid w:val="0038139C"/>
    <w:rsid w:val="00393876"/>
    <w:rsid w:val="003D2680"/>
    <w:rsid w:val="003F2456"/>
    <w:rsid w:val="00424188"/>
    <w:rsid w:val="00432932"/>
    <w:rsid w:val="004443BF"/>
    <w:rsid w:val="004676FE"/>
    <w:rsid w:val="004956CE"/>
    <w:rsid w:val="00495938"/>
    <w:rsid w:val="004C467D"/>
    <w:rsid w:val="004C7D81"/>
    <w:rsid w:val="004D6057"/>
    <w:rsid w:val="0050644E"/>
    <w:rsid w:val="0052442D"/>
    <w:rsid w:val="00542B22"/>
    <w:rsid w:val="0054481B"/>
    <w:rsid w:val="00546EBE"/>
    <w:rsid w:val="00593166"/>
    <w:rsid w:val="005975FF"/>
    <w:rsid w:val="005C0BB3"/>
    <w:rsid w:val="005C3907"/>
    <w:rsid w:val="005D5132"/>
    <w:rsid w:val="005D5A6F"/>
    <w:rsid w:val="005E09A0"/>
    <w:rsid w:val="005E3364"/>
    <w:rsid w:val="005E3CE9"/>
    <w:rsid w:val="005F57AD"/>
    <w:rsid w:val="00606147"/>
    <w:rsid w:val="00621C5A"/>
    <w:rsid w:val="00625CB3"/>
    <w:rsid w:val="00632128"/>
    <w:rsid w:val="006366C7"/>
    <w:rsid w:val="00660A80"/>
    <w:rsid w:val="0066300E"/>
    <w:rsid w:val="00666B75"/>
    <w:rsid w:val="006755B1"/>
    <w:rsid w:val="00677C7E"/>
    <w:rsid w:val="006812D5"/>
    <w:rsid w:val="00684E38"/>
    <w:rsid w:val="00685FE6"/>
    <w:rsid w:val="006A08F1"/>
    <w:rsid w:val="006B31A9"/>
    <w:rsid w:val="006B6A70"/>
    <w:rsid w:val="006D420E"/>
    <w:rsid w:val="006E005E"/>
    <w:rsid w:val="006E2877"/>
    <w:rsid w:val="006F685C"/>
    <w:rsid w:val="00706F4E"/>
    <w:rsid w:val="00707225"/>
    <w:rsid w:val="007201C5"/>
    <w:rsid w:val="007219FB"/>
    <w:rsid w:val="00734C7A"/>
    <w:rsid w:val="007540BB"/>
    <w:rsid w:val="00790162"/>
    <w:rsid w:val="00792E9A"/>
    <w:rsid w:val="0079397C"/>
    <w:rsid w:val="007957C1"/>
    <w:rsid w:val="007C72B1"/>
    <w:rsid w:val="007C7CBC"/>
    <w:rsid w:val="007D7040"/>
    <w:rsid w:val="007E643D"/>
    <w:rsid w:val="007F1CEA"/>
    <w:rsid w:val="008026FE"/>
    <w:rsid w:val="00816B3F"/>
    <w:rsid w:val="00821A7C"/>
    <w:rsid w:val="00825613"/>
    <w:rsid w:val="00843C83"/>
    <w:rsid w:val="00851626"/>
    <w:rsid w:val="008656AD"/>
    <w:rsid w:val="00870746"/>
    <w:rsid w:val="00873BFA"/>
    <w:rsid w:val="008742D5"/>
    <w:rsid w:val="00875541"/>
    <w:rsid w:val="00881E9B"/>
    <w:rsid w:val="00896238"/>
    <w:rsid w:val="008A3CA9"/>
    <w:rsid w:val="008B13E1"/>
    <w:rsid w:val="008B4779"/>
    <w:rsid w:val="008C41B2"/>
    <w:rsid w:val="008C45B5"/>
    <w:rsid w:val="008E5D37"/>
    <w:rsid w:val="008F7407"/>
    <w:rsid w:val="008F7D09"/>
    <w:rsid w:val="00900F01"/>
    <w:rsid w:val="0090455D"/>
    <w:rsid w:val="00906E59"/>
    <w:rsid w:val="00921EC4"/>
    <w:rsid w:val="0092293A"/>
    <w:rsid w:val="00942CC0"/>
    <w:rsid w:val="00943783"/>
    <w:rsid w:val="00971C4F"/>
    <w:rsid w:val="009A5CD7"/>
    <w:rsid w:val="009B1720"/>
    <w:rsid w:val="009B46AA"/>
    <w:rsid w:val="009B5164"/>
    <w:rsid w:val="009D14C8"/>
    <w:rsid w:val="009E45E8"/>
    <w:rsid w:val="009E4C2C"/>
    <w:rsid w:val="009F01C5"/>
    <w:rsid w:val="009F0C1D"/>
    <w:rsid w:val="00A020F8"/>
    <w:rsid w:val="00A27E9B"/>
    <w:rsid w:val="00A32E19"/>
    <w:rsid w:val="00A337BB"/>
    <w:rsid w:val="00A5268D"/>
    <w:rsid w:val="00A5558A"/>
    <w:rsid w:val="00A556DE"/>
    <w:rsid w:val="00A73511"/>
    <w:rsid w:val="00A842E5"/>
    <w:rsid w:val="00AC5E80"/>
    <w:rsid w:val="00AC61D9"/>
    <w:rsid w:val="00AD7F0E"/>
    <w:rsid w:val="00AE7FD8"/>
    <w:rsid w:val="00AF34BE"/>
    <w:rsid w:val="00AF4B99"/>
    <w:rsid w:val="00B10880"/>
    <w:rsid w:val="00B22131"/>
    <w:rsid w:val="00B2427D"/>
    <w:rsid w:val="00B333ED"/>
    <w:rsid w:val="00B45A7A"/>
    <w:rsid w:val="00B84592"/>
    <w:rsid w:val="00BA1302"/>
    <w:rsid w:val="00BA14BC"/>
    <w:rsid w:val="00BB64DF"/>
    <w:rsid w:val="00BB6A15"/>
    <w:rsid w:val="00BB7274"/>
    <w:rsid w:val="00BB7CAE"/>
    <w:rsid w:val="00BD4DBF"/>
    <w:rsid w:val="00BD6547"/>
    <w:rsid w:val="00BE520E"/>
    <w:rsid w:val="00BF3E4A"/>
    <w:rsid w:val="00BF7BC0"/>
    <w:rsid w:val="00C17D96"/>
    <w:rsid w:val="00C51E7C"/>
    <w:rsid w:val="00C60EF1"/>
    <w:rsid w:val="00C705E1"/>
    <w:rsid w:val="00C765C9"/>
    <w:rsid w:val="00C90823"/>
    <w:rsid w:val="00CA2FB3"/>
    <w:rsid w:val="00CB4126"/>
    <w:rsid w:val="00CF35CE"/>
    <w:rsid w:val="00CF66F2"/>
    <w:rsid w:val="00D17A53"/>
    <w:rsid w:val="00D33A95"/>
    <w:rsid w:val="00D4653C"/>
    <w:rsid w:val="00D66A45"/>
    <w:rsid w:val="00D85EDD"/>
    <w:rsid w:val="00D937FE"/>
    <w:rsid w:val="00DA19CB"/>
    <w:rsid w:val="00DC23AA"/>
    <w:rsid w:val="00DC3249"/>
    <w:rsid w:val="00DC7543"/>
    <w:rsid w:val="00DD2A9D"/>
    <w:rsid w:val="00DF366B"/>
    <w:rsid w:val="00E21AB9"/>
    <w:rsid w:val="00E37822"/>
    <w:rsid w:val="00E40DB5"/>
    <w:rsid w:val="00E4416C"/>
    <w:rsid w:val="00E8672A"/>
    <w:rsid w:val="00E86B59"/>
    <w:rsid w:val="00E872C9"/>
    <w:rsid w:val="00E93B21"/>
    <w:rsid w:val="00E97AAD"/>
    <w:rsid w:val="00EA3CA7"/>
    <w:rsid w:val="00F023ED"/>
    <w:rsid w:val="00F13BB6"/>
    <w:rsid w:val="00F17FF7"/>
    <w:rsid w:val="00F6074F"/>
    <w:rsid w:val="00F64777"/>
    <w:rsid w:val="00F70B5A"/>
    <w:rsid w:val="00F84CCB"/>
    <w:rsid w:val="00F9041C"/>
    <w:rsid w:val="00F91005"/>
    <w:rsid w:val="00FB319F"/>
    <w:rsid w:val="00FB412E"/>
    <w:rsid w:val="00FC0724"/>
    <w:rsid w:val="00FC30CD"/>
    <w:rsid w:val="00FE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8A4C2-3AE3-45E6-8D79-6A301C35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240A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333E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33E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7D7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41B2"/>
    <w:pPr>
      <w:spacing w:after="0" w:line="240" w:lineRule="auto"/>
    </w:pPr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41B2"/>
    <w:rPr>
      <w:rFonts w:ascii="Consolas" w:eastAsiaTheme="minorHAnsi" w:hAnsi="Consolas" w:cs="Consolas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B7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0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05876-7CC3-4FB4-B695-0BA8748D9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14</Pages>
  <Words>3621</Words>
  <Characters>20643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83</cp:revision>
  <cp:lastPrinted>2021-03-09T13:26:00Z</cp:lastPrinted>
  <dcterms:created xsi:type="dcterms:W3CDTF">2021-02-03T09:49:00Z</dcterms:created>
  <dcterms:modified xsi:type="dcterms:W3CDTF">2021-03-24T15:10:00Z</dcterms:modified>
</cp:coreProperties>
</file>