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C2" w:rsidRPr="00FA47A2" w:rsidRDefault="000B16C2" w:rsidP="000B16C2">
      <w:pPr>
        <w:spacing w:after="0" w:line="240" w:lineRule="auto"/>
        <w:ind w:left="993" w:hanging="993"/>
        <w:jc w:val="center"/>
        <w:rPr>
          <w:rFonts w:ascii="Times New Roman" w:hAnsi="Times New Roman" w:cs="Times New Roman"/>
          <w:b/>
          <w:sz w:val="28"/>
          <w:szCs w:val="28"/>
          <w:lang w:eastAsia="en-US"/>
        </w:rPr>
      </w:pPr>
      <w:r w:rsidRPr="00FA47A2">
        <w:rPr>
          <w:rFonts w:ascii="Times New Roman" w:hAnsi="Times New Roman" w:cs="Times New Roman"/>
          <w:b/>
          <w:sz w:val="28"/>
          <w:szCs w:val="28"/>
          <w:lang w:eastAsia="en-US"/>
        </w:rPr>
        <w:t xml:space="preserve">Практичне використання можливостей інтерактивної дошки </w:t>
      </w:r>
    </w:p>
    <w:p w:rsidR="000B16C2" w:rsidRPr="00FA47A2" w:rsidRDefault="000B16C2" w:rsidP="000B16C2">
      <w:pPr>
        <w:spacing w:after="0" w:line="240" w:lineRule="auto"/>
        <w:ind w:left="993" w:hanging="993"/>
        <w:jc w:val="center"/>
        <w:rPr>
          <w:rFonts w:ascii="Times New Roman" w:hAnsi="Times New Roman" w:cs="Times New Roman"/>
          <w:b/>
          <w:sz w:val="28"/>
          <w:szCs w:val="28"/>
          <w:lang w:eastAsia="en-US"/>
        </w:rPr>
      </w:pPr>
      <w:r w:rsidRPr="00FA47A2">
        <w:rPr>
          <w:rFonts w:ascii="Times New Roman" w:hAnsi="Times New Roman" w:cs="Times New Roman"/>
          <w:b/>
          <w:sz w:val="28"/>
          <w:szCs w:val="28"/>
          <w:lang w:eastAsia="en-US"/>
        </w:rPr>
        <w:t xml:space="preserve">для створення творчих учнівських </w:t>
      </w:r>
      <w:r w:rsidR="001673A8" w:rsidRPr="00FA47A2">
        <w:rPr>
          <w:rFonts w:ascii="Times New Roman" w:hAnsi="Times New Roman" w:cs="Times New Roman"/>
          <w:b/>
          <w:sz w:val="28"/>
          <w:szCs w:val="28"/>
          <w:lang w:eastAsia="en-US"/>
        </w:rPr>
        <w:t>про</w:t>
      </w:r>
      <w:r w:rsidR="00FA47A2" w:rsidRPr="00FA47A2">
        <w:rPr>
          <w:rFonts w:ascii="Times New Roman" w:hAnsi="Times New Roman" w:cs="Times New Roman"/>
          <w:b/>
          <w:sz w:val="28"/>
          <w:szCs w:val="28"/>
          <w:lang w:eastAsia="en-US"/>
        </w:rPr>
        <w:t>є</w:t>
      </w:r>
      <w:r w:rsidR="001673A8" w:rsidRPr="00FA47A2">
        <w:rPr>
          <w:rFonts w:ascii="Times New Roman" w:hAnsi="Times New Roman" w:cs="Times New Roman"/>
          <w:b/>
          <w:sz w:val="28"/>
          <w:szCs w:val="28"/>
          <w:lang w:eastAsia="en-US"/>
        </w:rPr>
        <w:t>ктів</w:t>
      </w:r>
      <w:r w:rsidRPr="00FA47A2">
        <w:rPr>
          <w:rFonts w:ascii="Times New Roman" w:hAnsi="Times New Roman" w:cs="Times New Roman"/>
          <w:b/>
          <w:sz w:val="28"/>
          <w:szCs w:val="28"/>
          <w:lang w:eastAsia="en-US"/>
        </w:rPr>
        <w:t xml:space="preserve"> на уроках зарубіжної літератури та російської мови</w:t>
      </w:r>
    </w:p>
    <w:p w:rsidR="00472984" w:rsidRPr="00FA47A2" w:rsidRDefault="00472E41" w:rsidP="000B16C2">
      <w:pPr>
        <w:spacing w:after="0" w:line="240" w:lineRule="auto"/>
        <w:jc w:val="center"/>
        <w:rPr>
          <w:rFonts w:ascii="Times New Roman" w:eastAsia="Times New Roman" w:hAnsi="Times New Roman" w:cs="Times New Roman"/>
          <w:i/>
          <w:sz w:val="28"/>
          <w:szCs w:val="28"/>
        </w:rPr>
      </w:pPr>
      <w:r w:rsidRPr="00FA47A2">
        <w:rPr>
          <w:rFonts w:ascii="Times New Roman" w:eastAsia="Times New Roman" w:hAnsi="Times New Roman" w:cs="Times New Roman"/>
          <w:i/>
          <w:sz w:val="28"/>
          <w:szCs w:val="28"/>
        </w:rPr>
        <w:t>(методичні рекомендації)</w:t>
      </w:r>
    </w:p>
    <w:p w:rsidR="000B16C2" w:rsidRPr="00FA47A2" w:rsidRDefault="000B16C2" w:rsidP="000B16C2">
      <w:pPr>
        <w:spacing w:after="0" w:line="240" w:lineRule="auto"/>
        <w:jc w:val="center"/>
        <w:rPr>
          <w:rFonts w:ascii="Times New Roman" w:eastAsia="Times New Roman" w:hAnsi="Times New Roman" w:cs="Times New Roman"/>
          <w:i/>
          <w:sz w:val="28"/>
          <w:szCs w:val="28"/>
        </w:rPr>
      </w:pPr>
    </w:p>
    <w:p w:rsidR="009B78DF" w:rsidRPr="00FA47A2" w:rsidRDefault="009B78DF" w:rsidP="009B78DF">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Сучасне покоління дітей виростає у цифро</w:t>
      </w:r>
      <w:r w:rsidR="00745807" w:rsidRPr="00FA47A2">
        <w:rPr>
          <w:rFonts w:ascii="Times New Roman" w:eastAsia="Times New Roman" w:hAnsi="Times New Roman" w:cs="Times New Roman"/>
          <w:sz w:val="28"/>
          <w:szCs w:val="28"/>
        </w:rPr>
        <w:t>вому інформаційному середовищі. Р</w:t>
      </w:r>
      <w:r w:rsidRPr="00FA47A2">
        <w:rPr>
          <w:rFonts w:ascii="Times New Roman" w:eastAsia="Times New Roman" w:hAnsi="Times New Roman" w:cs="Times New Roman"/>
          <w:sz w:val="28"/>
          <w:szCs w:val="28"/>
        </w:rPr>
        <w:t xml:space="preserve">оль учителя, як джерела інформації поступово зменшується, натомість збільшується важливість  навичок і вмінь учня самостійно здобувати потрібну </w:t>
      </w:r>
      <w:r w:rsidR="00745807" w:rsidRPr="00FA47A2">
        <w:rPr>
          <w:rFonts w:ascii="Times New Roman" w:eastAsia="Times New Roman" w:hAnsi="Times New Roman" w:cs="Times New Roman"/>
          <w:sz w:val="28"/>
          <w:szCs w:val="28"/>
        </w:rPr>
        <w:t>і</w:t>
      </w:r>
      <w:r w:rsidR="006E7B9D" w:rsidRPr="00FA47A2">
        <w:rPr>
          <w:rFonts w:ascii="Times New Roman" w:eastAsia="Times New Roman" w:hAnsi="Times New Roman" w:cs="Times New Roman"/>
          <w:sz w:val="28"/>
          <w:szCs w:val="28"/>
        </w:rPr>
        <w:t>н</w:t>
      </w:r>
      <w:r w:rsidRPr="00FA47A2">
        <w:rPr>
          <w:rFonts w:ascii="Times New Roman" w:eastAsia="Times New Roman" w:hAnsi="Times New Roman" w:cs="Times New Roman"/>
          <w:sz w:val="28"/>
          <w:szCs w:val="28"/>
        </w:rPr>
        <w:t>формацію й використовувати її згідно з п</w:t>
      </w:r>
      <w:r w:rsidR="006E7B9D" w:rsidRPr="00FA47A2">
        <w:rPr>
          <w:rFonts w:ascii="Times New Roman" w:eastAsia="Times New Roman" w:hAnsi="Times New Roman" w:cs="Times New Roman"/>
          <w:sz w:val="28"/>
          <w:szCs w:val="28"/>
        </w:rPr>
        <w:t>оставленими завданнями. Учитель</w:t>
      </w:r>
      <w:r w:rsidRPr="00FA47A2">
        <w:rPr>
          <w:rFonts w:ascii="Times New Roman" w:eastAsia="Times New Roman" w:hAnsi="Times New Roman" w:cs="Times New Roman"/>
          <w:sz w:val="28"/>
          <w:szCs w:val="28"/>
        </w:rPr>
        <w:t>, що навчає учнів вчитися, створює умови для їхньої самостійної роботи, скеровує учнів у русло цієї роботи, координує її й дає змогу самим приймати рішення, шукати варіанти та обирати найкращий, допомагає побачити свої досягнення та виявити і подолати труднощі. Іншими словами, навчає їх творчо мислити та творити, формує високі навчальні компетенції.</w:t>
      </w:r>
    </w:p>
    <w:p w:rsidR="009B78DF" w:rsidRPr="00FA47A2" w:rsidRDefault="004701CD" w:rsidP="009B78DF">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В</w:t>
      </w:r>
      <w:r w:rsidR="009B055F" w:rsidRPr="00FA47A2">
        <w:rPr>
          <w:rFonts w:ascii="Times New Roman" w:eastAsia="Times New Roman" w:hAnsi="Times New Roman" w:cs="Times New Roman"/>
          <w:sz w:val="28"/>
          <w:szCs w:val="28"/>
        </w:rPr>
        <w:t xml:space="preserve">провадження </w:t>
      </w:r>
      <w:r w:rsidR="009B78DF" w:rsidRPr="00FA47A2">
        <w:rPr>
          <w:rFonts w:ascii="Times New Roman" w:eastAsia="Times New Roman" w:hAnsi="Times New Roman" w:cs="Times New Roman"/>
          <w:sz w:val="28"/>
          <w:szCs w:val="28"/>
        </w:rPr>
        <w:t xml:space="preserve">в практику роботи </w:t>
      </w:r>
      <w:r w:rsidRPr="00FA47A2">
        <w:rPr>
          <w:rFonts w:ascii="Times New Roman" w:eastAsia="Times New Roman" w:hAnsi="Times New Roman" w:cs="Times New Roman"/>
          <w:sz w:val="28"/>
          <w:szCs w:val="28"/>
        </w:rPr>
        <w:t xml:space="preserve">вчителя </w:t>
      </w:r>
      <w:r w:rsidR="009B78DF" w:rsidRPr="00FA47A2">
        <w:rPr>
          <w:rFonts w:ascii="Times New Roman" w:eastAsia="Times New Roman" w:hAnsi="Times New Roman" w:cs="Times New Roman"/>
          <w:sz w:val="28"/>
          <w:szCs w:val="28"/>
        </w:rPr>
        <w:t xml:space="preserve">інтерактивних, ігрових, </w:t>
      </w:r>
      <w:proofErr w:type="spellStart"/>
      <w:r w:rsidR="009B78DF" w:rsidRPr="00FA47A2">
        <w:rPr>
          <w:rFonts w:ascii="Times New Roman" w:eastAsia="Times New Roman" w:hAnsi="Times New Roman" w:cs="Times New Roman"/>
          <w:sz w:val="28"/>
          <w:szCs w:val="28"/>
        </w:rPr>
        <w:t>про</w:t>
      </w:r>
      <w:r w:rsidR="00FA47A2" w:rsidRPr="00FA47A2">
        <w:rPr>
          <w:rFonts w:ascii="Times New Roman" w:eastAsia="Times New Roman" w:hAnsi="Times New Roman" w:cs="Times New Roman"/>
          <w:sz w:val="28"/>
          <w:szCs w:val="28"/>
        </w:rPr>
        <w:t>є</w:t>
      </w:r>
      <w:r w:rsidR="009B78DF" w:rsidRPr="00FA47A2">
        <w:rPr>
          <w:rFonts w:ascii="Times New Roman" w:eastAsia="Times New Roman" w:hAnsi="Times New Roman" w:cs="Times New Roman"/>
          <w:sz w:val="28"/>
          <w:szCs w:val="28"/>
        </w:rPr>
        <w:t>ктних</w:t>
      </w:r>
      <w:proofErr w:type="spellEnd"/>
      <w:r w:rsidR="009B78DF" w:rsidRPr="00FA47A2">
        <w:rPr>
          <w:rFonts w:ascii="Times New Roman" w:eastAsia="Times New Roman" w:hAnsi="Times New Roman" w:cs="Times New Roman"/>
          <w:sz w:val="28"/>
          <w:szCs w:val="28"/>
        </w:rPr>
        <w:t xml:space="preserve"> технологій</w:t>
      </w:r>
      <w:r w:rsidR="001673A8" w:rsidRPr="00FA47A2">
        <w:rPr>
          <w:rFonts w:ascii="Times New Roman" w:eastAsia="Times New Roman" w:hAnsi="Times New Roman" w:cs="Times New Roman"/>
          <w:sz w:val="28"/>
          <w:szCs w:val="28"/>
        </w:rPr>
        <w:t xml:space="preserve"> дають</w:t>
      </w:r>
      <w:r w:rsidR="009B78DF" w:rsidRPr="00FA47A2">
        <w:rPr>
          <w:rFonts w:ascii="Times New Roman" w:eastAsia="Times New Roman" w:hAnsi="Times New Roman" w:cs="Times New Roman"/>
          <w:sz w:val="28"/>
          <w:szCs w:val="28"/>
        </w:rPr>
        <w:t xml:space="preserve"> змогу зацікавити учнів самостійним пошуком різних джерел інформації, розвивати їх творчі здібності, критичне мислення, вміння аргументовано, розлого й образно висловлювати свої думки, судження, оцінки. </w:t>
      </w:r>
    </w:p>
    <w:p w:rsidR="000B16C2" w:rsidRPr="00FA47A2" w:rsidRDefault="009B78DF" w:rsidP="00745807">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Учитель на уроці зарубіжної літератури має змогу зацікавити учнів не лише хвилюючою розповіддю про письменника, виразним емоційним читанням художнього твору, </w:t>
      </w:r>
      <w:r w:rsidR="00493AFB" w:rsidRPr="00FA47A2">
        <w:rPr>
          <w:rFonts w:ascii="Times New Roman" w:eastAsia="Times New Roman" w:hAnsi="Times New Roman" w:cs="Times New Roman"/>
          <w:sz w:val="28"/>
          <w:szCs w:val="28"/>
        </w:rPr>
        <w:t xml:space="preserve">а й </w:t>
      </w:r>
      <w:r w:rsidRPr="00FA47A2">
        <w:rPr>
          <w:rFonts w:ascii="Times New Roman" w:eastAsia="Times New Roman" w:hAnsi="Times New Roman" w:cs="Times New Roman"/>
          <w:sz w:val="28"/>
          <w:szCs w:val="28"/>
        </w:rPr>
        <w:t xml:space="preserve">вразити яскравою мультимедійною презентацією, яка дає можливість учням відчути атмосферу епохи, про яку йдеться на уроці, доторкнутися до художнього  світу і особистості письменника, відчути на собі погляди людей з </w:t>
      </w:r>
      <w:proofErr w:type="spellStart"/>
      <w:r w:rsidRPr="00FA47A2">
        <w:rPr>
          <w:rFonts w:ascii="Times New Roman" w:eastAsia="Times New Roman" w:hAnsi="Times New Roman" w:cs="Times New Roman"/>
          <w:sz w:val="28"/>
          <w:szCs w:val="28"/>
        </w:rPr>
        <w:t>полотен</w:t>
      </w:r>
      <w:proofErr w:type="spellEnd"/>
      <w:r w:rsidRPr="00FA47A2">
        <w:rPr>
          <w:rFonts w:ascii="Times New Roman" w:eastAsia="Times New Roman" w:hAnsi="Times New Roman" w:cs="Times New Roman"/>
          <w:sz w:val="28"/>
          <w:szCs w:val="28"/>
        </w:rPr>
        <w:t xml:space="preserve"> видатних художників або милуватися природою, чи архітектурою, листати </w:t>
      </w:r>
      <w:proofErr w:type="spellStart"/>
      <w:r w:rsidRPr="00FA47A2">
        <w:rPr>
          <w:rFonts w:ascii="Times New Roman" w:eastAsia="Times New Roman" w:hAnsi="Times New Roman" w:cs="Times New Roman"/>
          <w:sz w:val="28"/>
          <w:szCs w:val="28"/>
        </w:rPr>
        <w:t>чорновики</w:t>
      </w:r>
      <w:proofErr w:type="spellEnd"/>
      <w:r w:rsidRPr="00FA47A2">
        <w:rPr>
          <w:rFonts w:ascii="Times New Roman" w:eastAsia="Times New Roman" w:hAnsi="Times New Roman" w:cs="Times New Roman"/>
          <w:sz w:val="28"/>
          <w:szCs w:val="28"/>
        </w:rPr>
        <w:t xml:space="preserve"> письменницьких рукописів, </w:t>
      </w:r>
      <w:proofErr w:type="spellStart"/>
      <w:r w:rsidRPr="00FA47A2">
        <w:rPr>
          <w:rFonts w:ascii="Times New Roman" w:eastAsia="Times New Roman" w:hAnsi="Times New Roman" w:cs="Times New Roman"/>
          <w:sz w:val="28"/>
          <w:szCs w:val="28"/>
        </w:rPr>
        <w:t>співставити</w:t>
      </w:r>
      <w:proofErr w:type="spellEnd"/>
      <w:r w:rsidRPr="00FA47A2">
        <w:rPr>
          <w:rFonts w:ascii="Times New Roman" w:eastAsia="Times New Roman" w:hAnsi="Times New Roman" w:cs="Times New Roman"/>
          <w:sz w:val="28"/>
          <w:szCs w:val="28"/>
        </w:rPr>
        <w:t xml:space="preserve"> атмосферу в романі і в кінофільмі</w:t>
      </w:r>
      <w:r w:rsidR="006E7B9D"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Великий ефект навчання створює використання </w:t>
      </w:r>
      <w:proofErr w:type="spellStart"/>
      <w:r w:rsidRPr="00FA47A2">
        <w:rPr>
          <w:rFonts w:ascii="Times New Roman" w:eastAsia="Times New Roman" w:hAnsi="Times New Roman" w:cs="Times New Roman"/>
          <w:sz w:val="28"/>
          <w:szCs w:val="28"/>
        </w:rPr>
        <w:t>постерів</w:t>
      </w:r>
      <w:proofErr w:type="spellEnd"/>
      <w:r w:rsidRPr="00FA47A2">
        <w:rPr>
          <w:rFonts w:ascii="Times New Roman" w:eastAsia="Times New Roman" w:hAnsi="Times New Roman" w:cs="Times New Roman"/>
          <w:sz w:val="28"/>
          <w:szCs w:val="28"/>
        </w:rPr>
        <w:t xml:space="preserve">, бук трейлерів, </w:t>
      </w:r>
      <w:proofErr w:type="spellStart"/>
      <w:r w:rsidRPr="00FA47A2">
        <w:rPr>
          <w:rFonts w:ascii="Times New Roman" w:eastAsia="Times New Roman" w:hAnsi="Times New Roman" w:cs="Times New Roman"/>
          <w:sz w:val="28"/>
          <w:szCs w:val="28"/>
        </w:rPr>
        <w:t>реклам</w:t>
      </w:r>
      <w:proofErr w:type="spellEnd"/>
      <w:r w:rsidRPr="00FA47A2">
        <w:rPr>
          <w:rFonts w:ascii="Times New Roman" w:eastAsia="Times New Roman" w:hAnsi="Times New Roman" w:cs="Times New Roman"/>
          <w:sz w:val="28"/>
          <w:szCs w:val="28"/>
        </w:rPr>
        <w:t xml:space="preserve">, </w:t>
      </w:r>
      <w:proofErr w:type="spellStart"/>
      <w:r w:rsidRPr="00FA47A2">
        <w:rPr>
          <w:rFonts w:ascii="Times New Roman" w:eastAsia="Times New Roman" w:hAnsi="Times New Roman" w:cs="Times New Roman"/>
          <w:sz w:val="28"/>
          <w:szCs w:val="28"/>
        </w:rPr>
        <w:t>Web-квестів</w:t>
      </w:r>
      <w:proofErr w:type="spellEnd"/>
      <w:r w:rsidRPr="00FA47A2">
        <w:rPr>
          <w:rFonts w:ascii="Times New Roman" w:eastAsia="Times New Roman" w:hAnsi="Times New Roman" w:cs="Times New Roman"/>
          <w:sz w:val="28"/>
          <w:szCs w:val="28"/>
        </w:rPr>
        <w:t xml:space="preserve">, навчальних відеофільмів, </w:t>
      </w:r>
      <w:proofErr w:type="spellStart"/>
      <w:r w:rsidRPr="00FA47A2">
        <w:rPr>
          <w:rFonts w:ascii="Times New Roman" w:eastAsia="Times New Roman" w:hAnsi="Times New Roman" w:cs="Times New Roman"/>
          <w:sz w:val="28"/>
          <w:szCs w:val="28"/>
        </w:rPr>
        <w:t>кросенсів</w:t>
      </w:r>
      <w:proofErr w:type="spellEnd"/>
      <w:r w:rsidRPr="00FA47A2">
        <w:rPr>
          <w:rFonts w:ascii="Times New Roman" w:eastAsia="Times New Roman" w:hAnsi="Times New Roman" w:cs="Times New Roman"/>
          <w:sz w:val="28"/>
          <w:szCs w:val="28"/>
        </w:rPr>
        <w:t xml:space="preserve">, </w:t>
      </w:r>
      <w:proofErr w:type="spellStart"/>
      <w:r w:rsidRPr="00FA47A2">
        <w:rPr>
          <w:rFonts w:ascii="Times New Roman" w:eastAsia="Times New Roman" w:hAnsi="Times New Roman" w:cs="Times New Roman"/>
          <w:sz w:val="28"/>
          <w:szCs w:val="28"/>
        </w:rPr>
        <w:t>інфографіки</w:t>
      </w:r>
      <w:proofErr w:type="spellEnd"/>
      <w:r w:rsidRPr="00FA47A2">
        <w:rPr>
          <w:rFonts w:ascii="Times New Roman" w:eastAsia="Times New Roman" w:hAnsi="Times New Roman" w:cs="Times New Roman"/>
          <w:sz w:val="28"/>
          <w:szCs w:val="28"/>
        </w:rPr>
        <w:t>, віртуальних екскурсій, інтерактивних дошок</w:t>
      </w:r>
      <w:r w:rsidR="00493AFB" w:rsidRPr="00FA47A2">
        <w:rPr>
          <w:rFonts w:ascii="Times New Roman" w:eastAsia="Times New Roman" w:hAnsi="Times New Roman" w:cs="Times New Roman"/>
          <w:sz w:val="28"/>
          <w:szCs w:val="28"/>
        </w:rPr>
        <w:t xml:space="preserve"> [10]</w:t>
      </w:r>
      <w:r w:rsidRPr="00FA47A2">
        <w:rPr>
          <w:rFonts w:ascii="Times New Roman" w:eastAsia="Times New Roman" w:hAnsi="Times New Roman" w:cs="Times New Roman"/>
          <w:sz w:val="28"/>
          <w:szCs w:val="28"/>
        </w:rPr>
        <w:t>.</w:t>
      </w:r>
    </w:p>
    <w:p w:rsidR="009B78DF" w:rsidRPr="00FA47A2" w:rsidRDefault="009B78DF" w:rsidP="009B055F">
      <w:pPr>
        <w:spacing w:after="0" w:line="240" w:lineRule="auto"/>
        <w:ind w:firstLine="720"/>
        <w:jc w:val="both"/>
        <w:rPr>
          <w:rFonts w:ascii="Times New Roman" w:eastAsia="Times New Roman" w:hAnsi="Times New Roman" w:cs="Times New Roman"/>
          <w:sz w:val="28"/>
          <w:szCs w:val="28"/>
        </w:rPr>
      </w:pPr>
      <w:proofErr w:type="spellStart"/>
      <w:r w:rsidRPr="00FA47A2">
        <w:rPr>
          <w:rFonts w:ascii="Times New Roman" w:eastAsia="Times New Roman" w:hAnsi="Times New Roman" w:cs="Times New Roman"/>
          <w:sz w:val="28"/>
          <w:szCs w:val="28"/>
        </w:rPr>
        <w:t>Про</w:t>
      </w:r>
      <w:r w:rsidR="00FA47A2">
        <w:rPr>
          <w:rFonts w:ascii="Times New Roman" w:eastAsia="Times New Roman" w:hAnsi="Times New Roman" w:cs="Times New Roman"/>
          <w:sz w:val="28"/>
          <w:szCs w:val="28"/>
        </w:rPr>
        <w:t>є</w:t>
      </w:r>
      <w:r w:rsidRPr="00FA47A2">
        <w:rPr>
          <w:rFonts w:ascii="Times New Roman" w:eastAsia="Times New Roman" w:hAnsi="Times New Roman" w:cs="Times New Roman"/>
          <w:sz w:val="28"/>
          <w:szCs w:val="28"/>
        </w:rPr>
        <w:t>ктна</w:t>
      </w:r>
      <w:proofErr w:type="spellEnd"/>
      <w:r w:rsidRPr="00FA47A2">
        <w:rPr>
          <w:rFonts w:ascii="Times New Roman" w:eastAsia="Times New Roman" w:hAnsi="Times New Roman" w:cs="Times New Roman"/>
          <w:sz w:val="28"/>
          <w:szCs w:val="28"/>
        </w:rPr>
        <w:t xml:space="preserve"> діяльність – нині одна з найперспективніших складових освітнього процесу, тому що створює умови творчого саморозвитку та самореалізації учнів, формує всі необхідні життєві компетенції. Самостійне здобування знань, систематизація їх, можливість орієнтуватися в інформаційному просторі, бачити проблему і приймати рішення відбувається саме через метод </w:t>
      </w:r>
      <w:proofErr w:type="spellStart"/>
      <w:r w:rsidRPr="00FA47A2">
        <w:rPr>
          <w:rFonts w:ascii="Times New Roman" w:eastAsia="Times New Roman" w:hAnsi="Times New Roman" w:cs="Times New Roman"/>
          <w:sz w:val="28"/>
          <w:szCs w:val="28"/>
        </w:rPr>
        <w:t>про</w:t>
      </w:r>
      <w:r w:rsidR="00FA47A2">
        <w:rPr>
          <w:rFonts w:ascii="Times New Roman" w:eastAsia="Times New Roman" w:hAnsi="Times New Roman" w:cs="Times New Roman"/>
          <w:sz w:val="28"/>
          <w:szCs w:val="28"/>
        </w:rPr>
        <w:t>є</w:t>
      </w:r>
      <w:r w:rsidRPr="00FA47A2">
        <w:rPr>
          <w:rFonts w:ascii="Times New Roman" w:eastAsia="Times New Roman" w:hAnsi="Times New Roman" w:cs="Times New Roman"/>
          <w:sz w:val="28"/>
          <w:szCs w:val="28"/>
        </w:rPr>
        <w:t>кту</w:t>
      </w:r>
      <w:proofErr w:type="spellEnd"/>
      <w:r w:rsidRPr="00FA47A2">
        <w:rPr>
          <w:rFonts w:ascii="Times New Roman" w:eastAsia="Times New Roman" w:hAnsi="Times New Roman" w:cs="Times New Roman"/>
          <w:sz w:val="28"/>
          <w:szCs w:val="28"/>
        </w:rPr>
        <w:t>.</w:t>
      </w:r>
    </w:p>
    <w:p w:rsidR="003A127F" w:rsidRPr="00FA47A2" w:rsidRDefault="009B78DF" w:rsidP="003A127F">
      <w:pPr>
        <w:spacing w:after="0" w:line="240" w:lineRule="auto"/>
        <w:ind w:firstLine="720"/>
        <w:jc w:val="both"/>
      </w:pPr>
      <w:r w:rsidRPr="00FA47A2">
        <w:rPr>
          <w:rFonts w:ascii="Times New Roman" w:eastAsia="Times New Roman" w:hAnsi="Times New Roman" w:cs="Times New Roman"/>
          <w:sz w:val="28"/>
          <w:szCs w:val="28"/>
        </w:rPr>
        <w:t xml:space="preserve">На основі наукових джерел </w:t>
      </w:r>
      <w:proofErr w:type="spellStart"/>
      <w:r w:rsidRPr="00FA47A2">
        <w:rPr>
          <w:rFonts w:ascii="Times New Roman" w:eastAsia="Times New Roman" w:hAnsi="Times New Roman" w:cs="Times New Roman"/>
          <w:sz w:val="28"/>
          <w:szCs w:val="28"/>
        </w:rPr>
        <w:t>про</w:t>
      </w:r>
      <w:r w:rsidR="00FA47A2">
        <w:rPr>
          <w:rFonts w:ascii="Times New Roman" w:eastAsia="Times New Roman" w:hAnsi="Times New Roman" w:cs="Times New Roman"/>
          <w:sz w:val="28"/>
          <w:szCs w:val="28"/>
        </w:rPr>
        <w:t>є</w:t>
      </w:r>
      <w:r w:rsidRPr="00FA47A2">
        <w:rPr>
          <w:rFonts w:ascii="Times New Roman" w:eastAsia="Times New Roman" w:hAnsi="Times New Roman" w:cs="Times New Roman"/>
          <w:sz w:val="28"/>
          <w:szCs w:val="28"/>
        </w:rPr>
        <w:t>кти</w:t>
      </w:r>
      <w:proofErr w:type="spellEnd"/>
      <w:r w:rsidRPr="00FA47A2">
        <w:rPr>
          <w:rFonts w:ascii="Times New Roman" w:eastAsia="Times New Roman" w:hAnsi="Times New Roman" w:cs="Times New Roman"/>
          <w:sz w:val="28"/>
          <w:szCs w:val="28"/>
        </w:rPr>
        <w:t xml:space="preserve"> класифікують за основною діяльністю:</w:t>
      </w:r>
      <w:r w:rsidR="003A127F"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sz w:val="28"/>
          <w:szCs w:val="28"/>
        </w:rPr>
        <w:t xml:space="preserve">дослідницькі, пошукові, творчі, рольові, прикладні, інформаційні. За  кількістю учасників </w:t>
      </w:r>
      <w:proofErr w:type="spellStart"/>
      <w:r w:rsidRPr="00FA47A2">
        <w:rPr>
          <w:rFonts w:ascii="Times New Roman" w:eastAsia="Times New Roman" w:hAnsi="Times New Roman" w:cs="Times New Roman"/>
          <w:sz w:val="28"/>
          <w:szCs w:val="28"/>
        </w:rPr>
        <w:t>про</w:t>
      </w:r>
      <w:r w:rsidR="00FA47A2">
        <w:rPr>
          <w:rFonts w:ascii="Times New Roman" w:eastAsia="Times New Roman" w:hAnsi="Times New Roman" w:cs="Times New Roman"/>
          <w:sz w:val="28"/>
          <w:szCs w:val="28"/>
        </w:rPr>
        <w:t>є</w:t>
      </w:r>
      <w:r w:rsidRPr="00FA47A2">
        <w:rPr>
          <w:rFonts w:ascii="Times New Roman" w:eastAsia="Times New Roman" w:hAnsi="Times New Roman" w:cs="Times New Roman"/>
          <w:sz w:val="28"/>
          <w:szCs w:val="28"/>
        </w:rPr>
        <w:t>кти</w:t>
      </w:r>
      <w:proofErr w:type="spellEnd"/>
      <w:r w:rsidRPr="00FA47A2">
        <w:rPr>
          <w:rFonts w:ascii="Times New Roman" w:eastAsia="Times New Roman" w:hAnsi="Times New Roman" w:cs="Times New Roman"/>
          <w:sz w:val="28"/>
          <w:szCs w:val="28"/>
        </w:rPr>
        <w:t xml:space="preserve"> є: індивідуальні, групові, парні. За тривалістю: нетривалі</w:t>
      </w:r>
      <w:r w:rsidR="00005E1D"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sz w:val="28"/>
          <w:szCs w:val="28"/>
        </w:rPr>
        <w:t xml:space="preserve">( 2-6 год.), середньої тривалості (тиждень – місяць), тривалі ( місяць і більше). Чітко сплановані етапи роботи над </w:t>
      </w:r>
      <w:proofErr w:type="spellStart"/>
      <w:r w:rsidRPr="00FA47A2">
        <w:rPr>
          <w:rFonts w:ascii="Times New Roman" w:eastAsia="Times New Roman" w:hAnsi="Times New Roman" w:cs="Times New Roman"/>
          <w:sz w:val="28"/>
          <w:szCs w:val="28"/>
        </w:rPr>
        <w:t>про</w:t>
      </w:r>
      <w:r w:rsidR="00FA47A2">
        <w:rPr>
          <w:rFonts w:ascii="Times New Roman" w:eastAsia="Times New Roman" w:hAnsi="Times New Roman" w:cs="Times New Roman"/>
          <w:sz w:val="28"/>
          <w:szCs w:val="28"/>
        </w:rPr>
        <w:t>є</w:t>
      </w:r>
      <w:r w:rsidRPr="00FA47A2">
        <w:rPr>
          <w:rFonts w:ascii="Times New Roman" w:eastAsia="Times New Roman" w:hAnsi="Times New Roman" w:cs="Times New Roman"/>
          <w:sz w:val="28"/>
          <w:szCs w:val="28"/>
        </w:rPr>
        <w:t>ктом</w:t>
      </w:r>
      <w:proofErr w:type="spellEnd"/>
      <w:r w:rsidRPr="00FA47A2">
        <w:rPr>
          <w:rFonts w:ascii="Times New Roman" w:eastAsia="Times New Roman" w:hAnsi="Times New Roman" w:cs="Times New Roman"/>
          <w:sz w:val="28"/>
          <w:szCs w:val="28"/>
        </w:rPr>
        <w:t xml:space="preserve"> організовують учасників.</w:t>
      </w:r>
      <w:r w:rsidR="003A127F" w:rsidRPr="00FA47A2">
        <w:t xml:space="preserve"> </w:t>
      </w:r>
    </w:p>
    <w:p w:rsidR="009B78DF" w:rsidRPr="00FA47A2" w:rsidRDefault="009B78DF" w:rsidP="003A127F">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Найчастіше на уроках </w:t>
      </w:r>
      <w:r w:rsidR="009B055F" w:rsidRPr="00FA47A2">
        <w:rPr>
          <w:rFonts w:ascii="Times New Roman" w:eastAsia="Times New Roman" w:hAnsi="Times New Roman" w:cs="Times New Roman"/>
          <w:sz w:val="28"/>
          <w:szCs w:val="28"/>
        </w:rPr>
        <w:t>зарубіжної</w:t>
      </w:r>
      <w:r w:rsidRPr="00FA47A2">
        <w:rPr>
          <w:rFonts w:ascii="Times New Roman" w:eastAsia="Times New Roman" w:hAnsi="Times New Roman" w:cs="Times New Roman"/>
          <w:sz w:val="28"/>
          <w:szCs w:val="28"/>
        </w:rPr>
        <w:t xml:space="preserve"> літератури використовуються творчі </w:t>
      </w:r>
      <w:proofErr w:type="spellStart"/>
      <w:r w:rsidRPr="00FA47A2">
        <w:rPr>
          <w:rFonts w:ascii="Times New Roman" w:eastAsia="Times New Roman" w:hAnsi="Times New Roman" w:cs="Times New Roman"/>
          <w:sz w:val="28"/>
          <w:szCs w:val="28"/>
        </w:rPr>
        <w:t>про</w:t>
      </w:r>
      <w:r w:rsidR="00FA47A2">
        <w:rPr>
          <w:rFonts w:ascii="Times New Roman" w:eastAsia="Times New Roman" w:hAnsi="Times New Roman" w:cs="Times New Roman"/>
          <w:sz w:val="28"/>
          <w:szCs w:val="28"/>
        </w:rPr>
        <w:t>є</w:t>
      </w:r>
      <w:r w:rsidRPr="00FA47A2">
        <w:rPr>
          <w:rFonts w:ascii="Times New Roman" w:eastAsia="Times New Roman" w:hAnsi="Times New Roman" w:cs="Times New Roman"/>
          <w:sz w:val="28"/>
          <w:szCs w:val="28"/>
        </w:rPr>
        <w:t>кти</w:t>
      </w:r>
      <w:proofErr w:type="spellEnd"/>
      <w:r w:rsidRPr="00FA47A2">
        <w:rPr>
          <w:rFonts w:ascii="Times New Roman" w:eastAsia="Times New Roman" w:hAnsi="Times New Roman" w:cs="Times New Roman"/>
          <w:sz w:val="28"/>
          <w:szCs w:val="28"/>
        </w:rPr>
        <w:t xml:space="preserve">, участь у яких допомагає школярам краще осягнути художній твір, зрозуміти літературну епоху, усвідомити особливості творчості різних </w:t>
      </w:r>
      <w:r w:rsidRPr="00FA47A2">
        <w:rPr>
          <w:rFonts w:ascii="Times New Roman" w:eastAsia="Times New Roman" w:hAnsi="Times New Roman" w:cs="Times New Roman"/>
          <w:sz w:val="28"/>
          <w:szCs w:val="28"/>
        </w:rPr>
        <w:lastRenderedPageBreak/>
        <w:t>письменників, висловити особистісне ставлення до того чи іншого літературного явища, реалізувати свої творчі та інтелектуальні здібності.</w:t>
      </w:r>
    </w:p>
    <w:p w:rsidR="009B78DF" w:rsidRPr="00FA47A2" w:rsidRDefault="009B78DF" w:rsidP="003A127F">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Під час вив</w:t>
      </w:r>
      <w:r w:rsidR="003A127F" w:rsidRPr="00FA47A2">
        <w:rPr>
          <w:rFonts w:ascii="Times New Roman" w:eastAsia="Times New Roman" w:hAnsi="Times New Roman" w:cs="Times New Roman"/>
          <w:sz w:val="28"/>
          <w:szCs w:val="28"/>
        </w:rPr>
        <w:t xml:space="preserve">чення художнього твору </w:t>
      </w:r>
      <w:r w:rsidRPr="00FA47A2">
        <w:rPr>
          <w:rFonts w:ascii="Times New Roman" w:eastAsia="Times New Roman" w:hAnsi="Times New Roman" w:cs="Times New Roman"/>
          <w:sz w:val="28"/>
          <w:szCs w:val="28"/>
        </w:rPr>
        <w:t xml:space="preserve">доцільно використовувати метод </w:t>
      </w:r>
      <w:proofErr w:type="spellStart"/>
      <w:r w:rsidRPr="00FA47A2">
        <w:rPr>
          <w:rFonts w:ascii="Times New Roman" w:eastAsia="Times New Roman" w:hAnsi="Times New Roman" w:cs="Times New Roman"/>
          <w:sz w:val="28"/>
          <w:szCs w:val="28"/>
        </w:rPr>
        <w:t>про</w:t>
      </w:r>
      <w:r w:rsidR="00FA47A2">
        <w:rPr>
          <w:rFonts w:ascii="Times New Roman" w:eastAsia="Times New Roman" w:hAnsi="Times New Roman" w:cs="Times New Roman"/>
          <w:sz w:val="28"/>
          <w:szCs w:val="28"/>
        </w:rPr>
        <w:t>є</w:t>
      </w:r>
      <w:r w:rsidRPr="00FA47A2">
        <w:rPr>
          <w:rFonts w:ascii="Times New Roman" w:eastAsia="Times New Roman" w:hAnsi="Times New Roman" w:cs="Times New Roman"/>
          <w:sz w:val="28"/>
          <w:szCs w:val="28"/>
        </w:rPr>
        <w:t>кту</w:t>
      </w:r>
      <w:proofErr w:type="spellEnd"/>
      <w:r w:rsidRPr="00FA47A2">
        <w:rPr>
          <w:rFonts w:ascii="Times New Roman" w:eastAsia="Times New Roman" w:hAnsi="Times New Roman" w:cs="Times New Roman"/>
          <w:sz w:val="28"/>
          <w:szCs w:val="28"/>
        </w:rPr>
        <w:t xml:space="preserve"> на етапі закріплення знань, умінь, навичок, коли текст прочитано та проаналізовано. Метод про</w:t>
      </w:r>
      <w:r w:rsidR="00FA47A2">
        <w:rPr>
          <w:rFonts w:ascii="Times New Roman" w:eastAsia="Times New Roman" w:hAnsi="Times New Roman" w:cs="Times New Roman"/>
          <w:sz w:val="28"/>
          <w:szCs w:val="28"/>
        </w:rPr>
        <w:t>є</w:t>
      </w:r>
      <w:r w:rsidRPr="00FA47A2">
        <w:rPr>
          <w:rFonts w:ascii="Times New Roman" w:eastAsia="Times New Roman" w:hAnsi="Times New Roman" w:cs="Times New Roman"/>
          <w:sz w:val="28"/>
          <w:szCs w:val="28"/>
        </w:rPr>
        <w:t>ктів дозволяє ефективно систематизувати та узагальнити знання учнів з певної теми .</w:t>
      </w:r>
    </w:p>
    <w:p w:rsidR="009B78DF" w:rsidRPr="00FA47A2" w:rsidRDefault="009B78DF" w:rsidP="003A127F">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Специфіка предмету «зарубіжна література» дозволяє пропонувати учням різноманітні про</w:t>
      </w:r>
      <w:r w:rsidR="00FA47A2">
        <w:rPr>
          <w:rFonts w:ascii="Times New Roman" w:eastAsia="Times New Roman" w:hAnsi="Times New Roman" w:cs="Times New Roman"/>
          <w:sz w:val="28"/>
          <w:szCs w:val="28"/>
        </w:rPr>
        <w:t>є</w:t>
      </w:r>
      <w:bookmarkStart w:id="0" w:name="_GoBack"/>
      <w:bookmarkEnd w:id="0"/>
      <w:r w:rsidRPr="00FA47A2">
        <w:rPr>
          <w:rFonts w:ascii="Times New Roman" w:eastAsia="Times New Roman" w:hAnsi="Times New Roman" w:cs="Times New Roman"/>
          <w:sz w:val="28"/>
          <w:szCs w:val="28"/>
        </w:rPr>
        <w:t>кти, які відповідають уподобанням дітей та спрямовані на розвиток різних типів інтелекту. Наприклад: «Я – художник», «Я – мистецтвознавець», «Я – літературний критик», «Я – актор», «Я – поет, «Я – дослідник», «Я – перекладач», «Я – лінгвіст», «Я – дизайнер», «Я – сценарист», «Я – музикант», «Я – модельєр», «Я – маркетолог», «Я – скульптор», «Я – знавець техніки», «Я – режисер», «Я – науковець» тощо.</w:t>
      </w:r>
    </w:p>
    <w:p w:rsidR="000F5FE9" w:rsidRPr="00FA47A2" w:rsidRDefault="00EB3409" w:rsidP="000F5FE9">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Інтерактивні дошки </w:t>
      </w:r>
      <w:r w:rsidR="009B055F"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це найкращий з технічних засобів для наочного навчання, що існують на сьогоднішній день. Вони сприятливо впливають на ефективну взаємодію вчителя з</w:t>
      </w:r>
      <w:r w:rsidR="0087601D" w:rsidRPr="00FA47A2">
        <w:rPr>
          <w:rFonts w:ascii="Times New Roman" w:eastAsia="Times New Roman" w:hAnsi="Times New Roman" w:cs="Times New Roman"/>
          <w:sz w:val="28"/>
          <w:szCs w:val="28"/>
        </w:rPr>
        <w:t xml:space="preserve"> класом. Уроки з використанням такої</w:t>
      </w:r>
      <w:r w:rsidRPr="00FA47A2">
        <w:rPr>
          <w:rFonts w:ascii="Times New Roman" w:eastAsia="Times New Roman" w:hAnsi="Times New Roman" w:cs="Times New Roman"/>
          <w:sz w:val="28"/>
          <w:szCs w:val="28"/>
        </w:rPr>
        <w:t xml:space="preserve"> дошки дозволяють візуально демонструвати різні відео- й фотоматеріали, а також використовувати навчальні відеоігри або інші програми, що істотно поліпшує засвоюваність матеріалу.</w:t>
      </w:r>
      <w:r w:rsidR="009B055F" w:rsidRPr="00FA47A2">
        <w:rPr>
          <w:rFonts w:ascii="Times New Roman" w:eastAsia="Times New Roman" w:hAnsi="Times New Roman" w:cs="Times New Roman"/>
          <w:sz w:val="28"/>
          <w:szCs w:val="28"/>
        </w:rPr>
        <w:t xml:space="preserve"> </w:t>
      </w:r>
      <w:r w:rsidR="0087601D" w:rsidRPr="00FA47A2">
        <w:rPr>
          <w:rFonts w:ascii="Times New Roman" w:eastAsia="Times New Roman" w:hAnsi="Times New Roman" w:cs="Times New Roman"/>
          <w:sz w:val="28"/>
          <w:szCs w:val="28"/>
        </w:rPr>
        <w:t>Інтерактивна</w:t>
      </w:r>
      <w:r w:rsidR="003A127F" w:rsidRPr="00FA47A2">
        <w:rPr>
          <w:rFonts w:ascii="Times New Roman" w:eastAsia="Times New Roman" w:hAnsi="Times New Roman" w:cs="Times New Roman"/>
          <w:sz w:val="28"/>
          <w:szCs w:val="28"/>
        </w:rPr>
        <w:t xml:space="preserve"> дошка є </w:t>
      </w:r>
      <w:r w:rsidRPr="00FA47A2">
        <w:rPr>
          <w:rFonts w:ascii="Times New Roman" w:eastAsia="Times New Roman" w:hAnsi="Times New Roman" w:cs="Times New Roman"/>
          <w:sz w:val="28"/>
          <w:szCs w:val="28"/>
        </w:rPr>
        <w:t xml:space="preserve">візуальним ресурсом, що допомагає вчителям робити заняття більш пізнавальними, демонстративними та захопливими для </w:t>
      </w:r>
      <w:r w:rsidR="003A127F" w:rsidRPr="00FA47A2">
        <w:rPr>
          <w:rFonts w:ascii="Times New Roman" w:eastAsia="Times New Roman" w:hAnsi="Times New Roman" w:cs="Times New Roman"/>
          <w:sz w:val="28"/>
          <w:szCs w:val="28"/>
        </w:rPr>
        <w:t>учнів. Уроки з використанням ін</w:t>
      </w:r>
      <w:r w:rsidRPr="00FA47A2">
        <w:rPr>
          <w:rFonts w:ascii="Times New Roman" w:eastAsia="Times New Roman" w:hAnsi="Times New Roman" w:cs="Times New Roman"/>
          <w:sz w:val="28"/>
          <w:szCs w:val="28"/>
        </w:rPr>
        <w:t>терактивної дошки проходять у більш високому темпі, адже вся необхідна інформація подається з використанням широкого діапазону засобів візуалізації. Це картки, таблиці, схеми, діаграми, фотографії і відеоматеріали, які доступні для виведення на мультимедійних дошках. Як показала практика, уроки з використанням інтерактивної дошки роблять учнів більш зацікавленими та активними</w:t>
      </w:r>
      <w:r w:rsidR="000F5FE9" w:rsidRPr="00FA47A2">
        <w:rPr>
          <w:rFonts w:ascii="Times New Roman" w:eastAsia="Times New Roman" w:hAnsi="Times New Roman" w:cs="Times New Roman"/>
          <w:sz w:val="28"/>
          <w:szCs w:val="28"/>
        </w:rPr>
        <w:t xml:space="preserve"> [6; 46]</w:t>
      </w:r>
      <w:r w:rsidR="00690667" w:rsidRPr="00FA47A2">
        <w:rPr>
          <w:rFonts w:ascii="Times New Roman" w:eastAsia="Times New Roman" w:hAnsi="Times New Roman" w:cs="Times New Roman"/>
          <w:sz w:val="28"/>
          <w:szCs w:val="28"/>
        </w:rPr>
        <w:t>.</w:t>
      </w:r>
      <w:r w:rsidR="000F5FE9" w:rsidRPr="00FA47A2">
        <w:rPr>
          <w:rFonts w:ascii="Times New Roman" w:eastAsia="Times New Roman" w:hAnsi="Times New Roman" w:cs="Times New Roman"/>
          <w:sz w:val="28"/>
          <w:szCs w:val="28"/>
        </w:rPr>
        <w:t xml:space="preserve"> </w:t>
      </w:r>
    </w:p>
    <w:p w:rsidR="003A127F" w:rsidRPr="00FA47A2" w:rsidRDefault="006E7B9D" w:rsidP="000F5FE9">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Рекомендуємо </w:t>
      </w:r>
      <w:r w:rsidR="00EB3409" w:rsidRPr="00FA47A2">
        <w:rPr>
          <w:rFonts w:ascii="Times New Roman" w:eastAsia="Times New Roman" w:hAnsi="Times New Roman" w:cs="Times New Roman"/>
          <w:sz w:val="28"/>
          <w:szCs w:val="28"/>
        </w:rPr>
        <w:t>деякі найбільш загальні прийоми роботи з інтерактивною дошкою.</w:t>
      </w:r>
      <w:r w:rsidR="000F5FE9" w:rsidRPr="00FA47A2">
        <w:rPr>
          <w:rFonts w:ascii="Times New Roman" w:eastAsia="Times New Roman" w:hAnsi="Times New Roman" w:cs="Times New Roman"/>
          <w:sz w:val="28"/>
          <w:szCs w:val="28"/>
        </w:rPr>
        <w:t xml:space="preserve"> </w:t>
      </w:r>
    </w:p>
    <w:p w:rsidR="00EB3409" w:rsidRPr="00FA47A2" w:rsidRDefault="00EB3409" w:rsidP="000F5FE9">
      <w:pPr>
        <w:spacing w:after="0" w:line="240" w:lineRule="auto"/>
        <w:ind w:firstLine="720"/>
        <w:jc w:val="both"/>
        <w:rPr>
          <w:rFonts w:ascii="Times New Roman" w:eastAsia="Times New Roman" w:hAnsi="Times New Roman" w:cs="Times New Roman"/>
          <w:b/>
          <w:i/>
          <w:sz w:val="28"/>
          <w:szCs w:val="28"/>
        </w:rPr>
      </w:pPr>
      <w:r w:rsidRPr="00FA47A2">
        <w:rPr>
          <w:rFonts w:ascii="Times New Roman" w:eastAsia="Times New Roman" w:hAnsi="Times New Roman" w:cs="Times New Roman"/>
          <w:b/>
          <w:i/>
          <w:sz w:val="28"/>
          <w:szCs w:val="28"/>
        </w:rPr>
        <w:t>Перетягування об’єктів:</w:t>
      </w:r>
    </w:p>
    <w:p w:rsidR="00EB3409" w:rsidRPr="00FA47A2" w:rsidRDefault="00EB3409" w:rsidP="003A127F">
      <w:pPr>
        <w:pStyle w:val="a7"/>
        <w:numPr>
          <w:ilvl w:val="0"/>
          <w:numId w:val="18"/>
        </w:numPr>
        <w:spacing w:after="0" w:line="240" w:lineRule="auto"/>
        <w:ind w:left="426" w:hanging="426"/>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упорядкування (наприклад, завдання на встановлення правильної послідовності</w:t>
      </w:r>
      <w:r w:rsidR="006E7B9D" w:rsidRPr="00FA47A2">
        <w:rPr>
          <w:rFonts w:ascii="Times New Roman" w:eastAsia="Times New Roman" w:hAnsi="Times New Roman" w:cs="Times New Roman"/>
          <w:sz w:val="28"/>
          <w:szCs w:val="28"/>
        </w:rPr>
        <w:t xml:space="preserve"> подій в художньому творі</w:t>
      </w:r>
      <w:r w:rsidRPr="00FA47A2">
        <w:rPr>
          <w:rFonts w:ascii="Times New Roman" w:eastAsia="Times New Roman" w:hAnsi="Times New Roman" w:cs="Times New Roman"/>
          <w:sz w:val="28"/>
          <w:szCs w:val="28"/>
        </w:rPr>
        <w:t>);</w:t>
      </w:r>
    </w:p>
    <w:p w:rsidR="006E7B9D" w:rsidRPr="00FA47A2" w:rsidRDefault="00EB3409" w:rsidP="003A127F">
      <w:pPr>
        <w:pStyle w:val="a7"/>
        <w:numPr>
          <w:ilvl w:val="0"/>
          <w:numId w:val="18"/>
        </w:numPr>
        <w:spacing w:after="0" w:line="240" w:lineRule="auto"/>
        <w:ind w:left="426" w:hanging="426"/>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співвідношення (у два стовпчика розміщуються зображення </w:t>
      </w:r>
      <w:r w:rsidR="006E7B9D" w:rsidRPr="00FA47A2">
        <w:rPr>
          <w:rFonts w:ascii="Times New Roman" w:eastAsia="Times New Roman" w:hAnsi="Times New Roman" w:cs="Times New Roman"/>
          <w:sz w:val="28"/>
          <w:szCs w:val="28"/>
        </w:rPr>
        <w:t>героїв твору</w:t>
      </w:r>
      <w:r w:rsidR="00666F7C" w:rsidRPr="00FA47A2">
        <w:rPr>
          <w:rFonts w:ascii="Times New Roman" w:eastAsia="Times New Roman" w:hAnsi="Times New Roman" w:cs="Times New Roman"/>
          <w:sz w:val="28"/>
          <w:szCs w:val="28"/>
        </w:rPr>
        <w:t xml:space="preserve"> та їх характеристики або цитати</w:t>
      </w:r>
      <w:r w:rsidRPr="00FA47A2">
        <w:rPr>
          <w:rFonts w:ascii="Times New Roman" w:eastAsia="Times New Roman" w:hAnsi="Times New Roman" w:cs="Times New Roman"/>
          <w:sz w:val="28"/>
          <w:szCs w:val="28"/>
        </w:rPr>
        <w:t>. Потрібно правильно зіставити об’єкт із йог</w:t>
      </w:r>
      <w:r w:rsidR="009B055F" w:rsidRPr="00FA47A2">
        <w:rPr>
          <w:rFonts w:ascii="Times New Roman" w:eastAsia="Times New Roman" w:hAnsi="Times New Roman" w:cs="Times New Roman"/>
          <w:sz w:val="28"/>
          <w:szCs w:val="28"/>
        </w:rPr>
        <w:t>о описом;</w:t>
      </w:r>
    </w:p>
    <w:p w:rsidR="00EB3409" w:rsidRPr="00FA47A2" w:rsidRDefault="00EB3409" w:rsidP="003A127F">
      <w:pPr>
        <w:pStyle w:val="a7"/>
        <w:numPr>
          <w:ilvl w:val="0"/>
          <w:numId w:val="18"/>
        </w:numPr>
        <w:spacing w:after="0" w:line="240" w:lineRule="auto"/>
        <w:ind w:left="426" w:hanging="426"/>
        <w:jc w:val="both"/>
        <w:rPr>
          <w:rFonts w:ascii="Times New Roman" w:eastAsia="Times New Roman" w:hAnsi="Times New Roman" w:cs="Times New Roman"/>
          <w:sz w:val="28"/>
          <w:szCs w:val="28"/>
        </w:rPr>
      </w:pPr>
      <w:proofErr w:type="spellStart"/>
      <w:r w:rsidRPr="00FA47A2">
        <w:rPr>
          <w:rFonts w:ascii="Times New Roman" w:eastAsia="Times New Roman" w:hAnsi="Times New Roman" w:cs="Times New Roman"/>
          <w:sz w:val="28"/>
          <w:szCs w:val="28"/>
        </w:rPr>
        <w:t>пазли</w:t>
      </w:r>
      <w:proofErr w:type="spellEnd"/>
      <w:r w:rsidRPr="00FA47A2">
        <w:rPr>
          <w:rFonts w:ascii="Times New Roman" w:eastAsia="Times New Roman" w:hAnsi="Times New Roman" w:cs="Times New Roman"/>
          <w:sz w:val="28"/>
          <w:szCs w:val="28"/>
        </w:rPr>
        <w:t xml:space="preserve"> (можна використовувати на уроках узагальнення: </w:t>
      </w:r>
      <w:r w:rsidR="00666F7C" w:rsidRPr="00FA47A2">
        <w:rPr>
          <w:rFonts w:ascii="Times New Roman" w:eastAsia="Times New Roman" w:hAnsi="Times New Roman" w:cs="Times New Roman"/>
          <w:sz w:val="28"/>
          <w:szCs w:val="28"/>
        </w:rPr>
        <w:t>двоє учнів або дві команди скла</w:t>
      </w:r>
      <w:r w:rsidRPr="00FA47A2">
        <w:rPr>
          <w:rFonts w:ascii="Times New Roman" w:eastAsia="Times New Roman" w:hAnsi="Times New Roman" w:cs="Times New Roman"/>
          <w:sz w:val="28"/>
          <w:szCs w:val="28"/>
        </w:rPr>
        <w:t xml:space="preserve">дають з фрагментів зображення якогось </w:t>
      </w:r>
      <w:r w:rsidR="00666F7C" w:rsidRPr="00FA47A2">
        <w:rPr>
          <w:rFonts w:ascii="Times New Roman" w:eastAsia="Times New Roman" w:hAnsi="Times New Roman" w:cs="Times New Roman"/>
          <w:sz w:val="28"/>
          <w:szCs w:val="28"/>
        </w:rPr>
        <w:t>предмета</w:t>
      </w:r>
      <w:r w:rsidRPr="00FA47A2">
        <w:rPr>
          <w:rFonts w:ascii="Times New Roman" w:eastAsia="Times New Roman" w:hAnsi="Times New Roman" w:cs="Times New Roman"/>
          <w:sz w:val="28"/>
          <w:szCs w:val="28"/>
        </w:rPr>
        <w:t xml:space="preserve">, називають його та розповідають, </w:t>
      </w:r>
      <w:r w:rsidR="00666F7C" w:rsidRPr="00FA47A2">
        <w:rPr>
          <w:rFonts w:ascii="Times New Roman" w:eastAsia="Times New Roman" w:hAnsi="Times New Roman" w:cs="Times New Roman"/>
          <w:sz w:val="28"/>
          <w:szCs w:val="28"/>
        </w:rPr>
        <w:t>в якому епізоді художнього твору зустрічається</w:t>
      </w:r>
      <w:r w:rsidRPr="00FA47A2">
        <w:rPr>
          <w:rFonts w:ascii="Times New Roman" w:eastAsia="Times New Roman" w:hAnsi="Times New Roman" w:cs="Times New Roman"/>
          <w:sz w:val="28"/>
          <w:szCs w:val="28"/>
        </w:rPr>
        <w:t>);</w:t>
      </w:r>
    </w:p>
    <w:p w:rsidR="00EB3409" w:rsidRPr="00FA47A2" w:rsidRDefault="00EB3409" w:rsidP="003A127F">
      <w:pPr>
        <w:pStyle w:val="a7"/>
        <w:numPr>
          <w:ilvl w:val="0"/>
          <w:numId w:val="18"/>
        </w:numPr>
        <w:spacing w:after="0" w:line="240" w:lineRule="auto"/>
        <w:ind w:left="426" w:hanging="426"/>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множин</w:t>
      </w:r>
      <w:r w:rsidR="00666F7C" w:rsidRPr="00FA47A2">
        <w:rPr>
          <w:rFonts w:ascii="Times New Roman" w:eastAsia="Times New Roman" w:hAnsi="Times New Roman" w:cs="Times New Roman"/>
          <w:sz w:val="28"/>
          <w:szCs w:val="28"/>
        </w:rPr>
        <w:t>и (розкласти по різних кошиках предмети, герої, події, твори</w:t>
      </w:r>
      <w:r w:rsidRPr="00FA47A2">
        <w:rPr>
          <w:rFonts w:ascii="Times New Roman" w:eastAsia="Times New Roman" w:hAnsi="Times New Roman" w:cs="Times New Roman"/>
          <w:sz w:val="28"/>
          <w:szCs w:val="28"/>
        </w:rPr>
        <w:t>);</w:t>
      </w:r>
    </w:p>
    <w:p w:rsidR="00EB3409" w:rsidRPr="00FA47A2" w:rsidRDefault="00EB3409" w:rsidP="003A127F">
      <w:pPr>
        <w:pStyle w:val="a7"/>
        <w:numPr>
          <w:ilvl w:val="0"/>
          <w:numId w:val="18"/>
        </w:numPr>
        <w:spacing w:after="0" w:line="240" w:lineRule="auto"/>
        <w:ind w:left="426" w:hanging="426"/>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заповнення пропусків із набору заготовок;</w:t>
      </w:r>
    </w:p>
    <w:p w:rsidR="00EB3409" w:rsidRPr="00FA47A2" w:rsidRDefault="00EB3409" w:rsidP="003A127F">
      <w:pPr>
        <w:pStyle w:val="a7"/>
        <w:numPr>
          <w:ilvl w:val="0"/>
          <w:numId w:val="18"/>
        </w:numPr>
        <w:spacing w:after="0" w:line="240" w:lineRule="auto"/>
        <w:ind w:left="426" w:hanging="426"/>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хрестики-нулики;</w:t>
      </w:r>
    </w:p>
    <w:p w:rsidR="00EB3409" w:rsidRPr="00FA47A2" w:rsidRDefault="00EB3409" w:rsidP="003A127F">
      <w:pPr>
        <w:pStyle w:val="a7"/>
        <w:numPr>
          <w:ilvl w:val="0"/>
          <w:numId w:val="18"/>
        </w:numPr>
        <w:spacing w:after="0" w:line="240" w:lineRule="auto"/>
        <w:ind w:left="426" w:hanging="426"/>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перевірка правильності виконання завдання;</w:t>
      </w:r>
    </w:p>
    <w:p w:rsidR="00EB3409" w:rsidRPr="00FA47A2" w:rsidRDefault="00EB3409" w:rsidP="003A127F">
      <w:pPr>
        <w:pStyle w:val="a7"/>
        <w:numPr>
          <w:ilvl w:val="0"/>
          <w:numId w:val="18"/>
        </w:numPr>
        <w:spacing w:after="0" w:line="240" w:lineRule="auto"/>
        <w:ind w:left="426" w:hanging="426"/>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тестові завдання</w:t>
      </w:r>
      <w:r w:rsidR="00666F7C" w:rsidRPr="00FA47A2">
        <w:rPr>
          <w:rFonts w:ascii="Times New Roman" w:eastAsia="Times New Roman" w:hAnsi="Times New Roman" w:cs="Times New Roman"/>
          <w:sz w:val="28"/>
          <w:szCs w:val="28"/>
        </w:rPr>
        <w:t xml:space="preserve"> та інші</w:t>
      </w:r>
      <w:r w:rsidRPr="00FA47A2">
        <w:rPr>
          <w:rFonts w:ascii="Times New Roman" w:eastAsia="Times New Roman" w:hAnsi="Times New Roman" w:cs="Times New Roman"/>
          <w:sz w:val="28"/>
          <w:szCs w:val="28"/>
        </w:rPr>
        <w:t>.</w:t>
      </w:r>
    </w:p>
    <w:p w:rsidR="00EB3409" w:rsidRPr="00FA47A2" w:rsidRDefault="00EB3409" w:rsidP="000F5FE9">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b/>
          <w:i/>
          <w:sz w:val="28"/>
          <w:szCs w:val="28"/>
        </w:rPr>
        <w:t>Вставляння мультимедіа</w:t>
      </w:r>
      <w:r w:rsidRPr="00FA47A2">
        <w:rPr>
          <w:rFonts w:ascii="Times New Roman" w:eastAsia="Times New Roman" w:hAnsi="Times New Roman" w:cs="Times New Roman"/>
          <w:sz w:val="28"/>
          <w:szCs w:val="28"/>
        </w:rPr>
        <w:t>: ілюстрування, озвучування результатів ігор, приз переможцеві, встав</w:t>
      </w:r>
      <w:r w:rsidR="00666F7C" w:rsidRPr="00FA47A2">
        <w:rPr>
          <w:rFonts w:ascii="Times New Roman" w:eastAsia="Times New Roman" w:hAnsi="Times New Roman" w:cs="Times New Roman"/>
          <w:sz w:val="28"/>
          <w:szCs w:val="28"/>
        </w:rPr>
        <w:t xml:space="preserve">ляння аудіо- та </w:t>
      </w:r>
      <w:proofErr w:type="spellStart"/>
      <w:r w:rsidR="00666F7C" w:rsidRPr="00FA47A2">
        <w:rPr>
          <w:rFonts w:ascii="Times New Roman" w:eastAsia="Times New Roman" w:hAnsi="Times New Roman" w:cs="Times New Roman"/>
          <w:sz w:val="28"/>
          <w:szCs w:val="28"/>
        </w:rPr>
        <w:t>відеофрагментів</w:t>
      </w:r>
      <w:proofErr w:type="spellEnd"/>
      <w:r w:rsidR="00666F7C" w:rsidRPr="00FA47A2">
        <w:rPr>
          <w:rFonts w:ascii="Times New Roman" w:eastAsia="Times New Roman" w:hAnsi="Times New Roman" w:cs="Times New Roman"/>
          <w:sz w:val="28"/>
          <w:szCs w:val="28"/>
        </w:rPr>
        <w:t>.</w:t>
      </w:r>
    </w:p>
    <w:p w:rsidR="00EB3409" w:rsidRPr="00FA47A2" w:rsidRDefault="00EB3409" w:rsidP="000F5FE9">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lastRenderedPageBreak/>
        <w:t>Плануючи урок, розробляючи завдання для учнів, слід пам’ятати деякі аспекти. Завдання повинні бути зрозумілими учням та не складними. Не можна перевантажувати урок завданнями. На одному уроці слід використовувати не більше ніж два-три інструменти. На перших уроках дайте дітям спробувати використовувати інструменти програмного забезпечення дошки, допомагайте їм.</w:t>
      </w:r>
    </w:p>
    <w:p w:rsidR="00821F37" w:rsidRPr="00FA47A2" w:rsidRDefault="00821F37" w:rsidP="00821F37">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Слід наголосити, що інтерактивні дошки здатні витримати конкуренцію з популярними серед </w:t>
      </w:r>
      <w:r w:rsidR="00974C3F" w:rsidRPr="00FA47A2">
        <w:rPr>
          <w:rFonts w:ascii="Times New Roman" w:eastAsia="Times New Roman" w:hAnsi="Times New Roman" w:cs="Times New Roman"/>
          <w:sz w:val="28"/>
          <w:szCs w:val="28"/>
        </w:rPr>
        <w:t>учнів</w:t>
      </w:r>
      <w:r w:rsidRPr="00FA47A2">
        <w:rPr>
          <w:rFonts w:ascii="Times New Roman" w:eastAsia="Times New Roman" w:hAnsi="Times New Roman" w:cs="Times New Roman"/>
          <w:sz w:val="28"/>
          <w:szCs w:val="28"/>
        </w:rPr>
        <w:t xml:space="preserve"> електронними пристроями (наприклад, кишеньковими іграми, мобільними телефонами та MP3-плеєрами). Вони зосереджують </w:t>
      </w:r>
      <w:r w:rsidR="00487A53" w:rsidRPr="00FA47A2">
        <w:rPr>
          <w:rFonts w:ascii="Times New Roman" w:eastAsia="Times New Roman" w:hAnsi="Times New Roman" w:cs="Times New Roman"/>
          <w:sz w:val="28"/>
          <w:szCs w:val="28"/>
        </w:rPr>
        <w:t>учня</w:t>
      </w:r>
      <w:r w:rsidRPr="00FA47A2">
        <w:rPr>
          <w:rFonts w:ascii="Times New Roman" w:eastAsia="Times New Roman" w:hAnsi="Times New Roman" w:cs="Times New Roman"/>
          <w:sz w:val="28"/>
          <w:szCs w:val="28"/>
        </w:rPr>
        <w:t xml:space="preserve"> на вирішенні </w:t>
      </w:r>
      <w:r w:rsidR="00487A53" w:rsidRPr="00FA47A2">
        <w:rPr>
          <w:rFonts w:ascii="Times New Roman" w:eastAsia="Times New Roman" w:hAnsi="Times New Roman" w:cs="Times New Roman"/>
          <w:sz w:val="28"/>
          <w:szCs w:val="28"/>
        </w:rPr>
        <w:t>завдань</w:t>
      </w:r>
      <w:r w:rsidRPr="00FA47A2">
        <w:rPr>
          <w:rFonts w:ascii="Times New Roman" w:eastAsia="Times New Roman" w:hAnsi="Times New Roman" w:cs="Times New Roman"/>
          <w:sz w:val="28"/>
          <w:szCs w:val="28"/>
        </w:rPr>
        <w:t>, викликаючи ентузіазм і створюючи додаткову мотивацію для відвідування занять. Інтерактивні дошки успішніше, ніж будь-як</w:t>
      </w:r>
      <w:r w:rsidR="00487A53" w:rsidRPr="00FA47A2">
        <w:rPr>
          <w:rFonts w:ascii="Times New Roman" w:eastAsia="Times New Roman" w:hAnsi="Times New Roman" w:cs="Times New Roman"/>
          <w:sz w:val="28"/>
          <w:szCs w:val="28"/>
        </w:rPr>
        <w:t>ий</w:t>
      </w:r>
      <w:r w:rsidRPr="00FA47A2">
        <w:rPr>
          <w:rFonts w:ascii="Times New Roman" w:eastAsia="Times New Roman" w:hAnsi="Times New Roman" w:cs="Times New Roman"/>
          <w:sz w:val="28"/>
          <w:szCs w:val="28"/>
        </w:rPr>
        <w:t xml:space="preserve"> інший навчальний пристрій або гра популяризують серед </w:t>
      </w:r>
      <w:r w:rsidR="00487A53" w:rsidRPr="00FA47A2">
        <w:rPr>
          <w:rFonts w:ascii="Times New Roman" w:eastAsia="Times New Roman" w:hAnsi="Times New Roman" w:cs="Times New Roman"/>
          <w:sz w:val="28"/>
          <w:szCs w:val="28"/>
        </w:rPr>
        <w:t xml:space="preserve">учнів </w:t>
      </w:r>
      <w:r w:rsidRPr="00FA47A2">
        <w:rPr>
          <w:rFonts w:ascii="Times New Roman" w:eastAsia="Times New Roman" w:hAnsi="Times New Roman" w:cs="Times New Roman"/>
          <w:sz w:val="28"/>
          <w:szCs w:val="28"/>
        </w:rPr>
        <w:t>навички роботи з комп'ютерами, що так необхідні в XXI столітті</w:t>
      </w:r>
      <w:r w:rsidR="000F5FE9"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sz w:val="28"/>
          <w:szCs w:val="28"/>
        </w:rPr>
        <w:t>[4</w:t>
      </w:r>
      <w:r w:rsidR="000F5FE9" w:rsidRPr="00FA47A2">
        <w:rPr>
          <w:rFonts w:ascii="Times New Roman" w:eastAsia="Times New Roman" w:hAnsi="Times New Roman" w:cs="Times New Roman"/>
          <w:sz w:val="28"/>
          <w:szCs w:val="28"/>
        </w:rPr>
        <w:t>; 154</w:t>
      </w:r>
      <w:r w:rsidRPr="00FA47A2">
        <w:rPr>
          <w:rFonts w:ascii="Times New Roman" w:eastAsia="Times New Roman" w:hAnsi="Times New Roman" w:cs="Times New Roman"/>
          <w:sz w:val="28"/>
          <w:szCs w:val="28"/>
        </w:rPr>
        <w:t>].</w:t>
      </w:r>
    </w:p>
    <w:p w:rsidR="00DA7E26" w:rsidRPr="00FA47A2" w:rsidRDefault="003A127F" w:rsidP="00DA7E26">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У </w:t>
      </w:r>
      <w:r w:rsidR="00DA7E26" w:rsidRPr="00FA47A2">
        <w:rPr>
          <w:rFonts w:ascii="Times New Roman" w:eastAsia="Times New Roman" w:hAnsi="Times New Roman" w:cs="Times New Roman"/>
          <w:sz w:val="28"/>
          <w:szCs w:val="28"/>
        </w:rPr>
        <w:t>процесі засвоєння програмового матеріалу в учнів одночасно працюють всі види пам’яті. Завдяки ІК-технологіям сухий теоретичний матеріал оживає: видатні прозаїки і поети перетворюються на живих людей, історичні події стають близькими, абстрактні поняття постають як конкретні явища.</w:t>
      </w:r>
    </w:p>
    <w:p w:rsidR="00DA7E26" w:rsidRPr="00FA47A2" w:rsidRDefault="003A127F" w:rsidP="00DA7E26">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Рекомендуємо</w:t>
      </w:r>
      <w:r w:rsidR="00DA7E26" w:rsidRPr="00FA47A2">
        <w:rPr>
          <w:rFonts w:ascii="Times New Roman" w:eastAsia="Times New Roman" w:hAnsi="Times New Roman" w:cs="Times New Roman"/>
          <w:sz w:val="28"/>
          <w:szCs w:val="28"/>
        </w:rPr>
        <w:t xml:space="preserve"> основні форми роботи вчителя на уроці з ви</w:t>
      </w:r>
      <w:r w:rsidRPr="00FA47A2">
        <w:rPr>
          <w:rFonts w:ascii="Times New Roman" w:eastAsia="Times New Roman" w:hAnsi="Times New Roman" w:cs="Times New Roman"/>
          <w:sz w:val="28"/>
          <w:szCs w:val="28"/>
        </w:rPr>
        <w:t>користанням інтерактивної дошки:</w:t>
      </w:r>
    </w:p>
    <w:p w:rsidR="00DA7E26" w:rsidRPr="00FA47A2" w:rsidRDefault="00C31400" w:rsidP="000136DE">
      <w:pPr>
        <w:pStyle w:val="a7"/>
        <w:numPr>
          <w:ilvl w:val="0"/>
          <w:numId w:val="14"/>
        </w:numPr>
        <w:spacing w:after="0" w:line="240" w:lineRule="auto"/>
        <w:ind w:left="567"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р</w:t>
      </w:r>
      <w:r w:rsidR="00DA7E26" w:rsidRPr="00FA47A2">
        <w:rPr>
          <w:rFonts w:ascii="Times New Roman" w:eastAsia="Times New Roman" w:hAnsi="Times New Roman" w:cs="Times New Roman"/>
          <w:sz w:val="28"/>
          <w:szCs w:val="28"/>
        </w:rPr>
        <w:t>обота в режимі білої дошки</w:t>
      </w:r>
      <w:r w:rsidRPr="00FA47A2">
        <w:rPr>
          <w:rFonts w:ascii="Times New Roman" w:eastAsia="Times New Roman" w:hAnsi="Times New Roman" w:cs="Times New Roman"/>
          <w:sz w:val="28"/>
          <w:szCs w:val="28"/>
        </w:rPr>
        <w:t>;</w:t>
      </w:r>
    </w:p>
    <w:p w:rsidR="00C31400" w:rsidRPr="00FA47A2" w:rsidRDefault="00C31400" w:rsidP="000136DE">
      <w:pPr>
        <w:pStyle w:val="a7"/>
        <w:numPr>
          <w:ilvl w:val="0"/>
          <w:numId w:val="14"/>
        </w:numPr>
        <w:spacing w:after="0" w:line="240" w:lineRule="auto"/>
        <w:ind w:left="567"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р</w:t>
      </w:r>
      <w:r w:rsidR="00DA7E26" w:rsidRPr="00FA47A2">
        <w:rPr>
          <w:rFonts w:ascii="Times New Roman" w:eastAsia="Times New Roman" w:hAnsi="Times New Roman" w:cs="Times New Roman"/>
          <w:sz w:val="28"/>
          <w:szCs w:val="28"/>
        </w:rPr>
        <w:t>обота з презентаціями, створеними в Microsoft Office: демонстрація презентацій, створення заміток на презентаціях, виділення ключових моме</w:t>
      </w:r>
      <w:r w:rsidRPr="00FA47A2">
        <w:rPr>
          <w:rFonts w:ascii="Times New Roman" w:eastAsia="Times New Roman" w:hAnsi="Times New Roman" w:cs="Times New Roman"/>
          <w:sz w:val="28"/>
          <w:szCs w:val="28"/>
        </w:rPr>
        <w:t>нтів за допомогою інструментів «</w:t>
      </w:r>
      <w:r w:rsidR="00DA7E26" w:rsidRPr="00FA47A2">
        <w:rPr>
          <w:rFonts w:ascii="Times New Roman" w:eastAsia="Times New Roman" w:hAnsi="Times New Roman" w:cs="Times New Roman"/>
          <w:sz w:val="28"/>
          <w:szCs w:val="28"/>
        </w:rPr>
        <w:t>Указка</w:t>
      </w:r>
      <w:r w:rsidRPr="00FA47A2">
        <w:rPr>
          <w:rFonts w:ascii="Times New Roman" w:eastAsia="Times New Roman" w:hAnsi="Times New Roman" w:cs="Times New Roman"/>
          <w:sz w:val="28"/>
          <w:szCs w:val="28"/>
        </w:rPr>
        <w:t>»</w:t>
      </w:r>
      <w:r w:rsidR="00DA7E26" w:rsidRPr="00FA47A2">
        <w:rPr>
          <w:rFonts w:ascii="Times New Roman" w:eastAsia="Times New Roman" w:hAnsi="Times New Roman" w:cs="Times New Roman"/>
          <w:sz w:val="28"/>
          <w:szCs w:val="28"/>
        </w:rPr>
        <w:t xml:space="preserve"> і </w:t>
      </w:r>
      <w:r w:rsidRPr="00FA47A2">
        <w:rPr>
          <w:rFonts w:ascii="Times New Roman" w:eastAsia="Times New Roman" w:hAnsi="Times New Roman" w:cs="Times New Roman"/>
          <w:sz w:val="28"/>
          <w:szCs w:val="28"/>
        </w:rPr>
        <w:t>«</w:t>
      </w:r>
      <w:r w:rsidR="00DA7E26" w:rsidRPr="00FA47A2">
        <w:rPr>
          <w:rFonts w:ascii="Times New Roman" w:eastAsia="Times New Roman" w:hAnsi="Times New Roman" w:cs="Times New Roman"/>
          <w:sz w:val="28"/>
          <w:szCs w:val="28"/>
        </w:rPr>
        <w:t>Лупа</w:t>
      </w:r>
      <w:r w:rsidRPr="00FA47A2">
        <w:rPr>
          <w:rFonts w:ascii="Times New Roman" w:eastAsia="Times New Roman" w:hAnsi="Times New Roman" w:cs="Times New Roman"/>
          <w:sz w:val="28"/>
          <w:szCs w:val="28"/>
        </w:rPr>
        <w:t>»;</w:t>
      </w:r>
    </w:p>
    <w:p w:rsidR="00DA7E26" w:rsidRPr="00FA47A2" w:rsidRDefault="00C31400" w:rsidP="000136DE">
      <w:pPr>
        <w:pStyle w:val="a7"/>
        <w:numPr>
          <w:ilvl w:val="0"/>
          <w:numId w:val="14"/>
        </w:numPr>
        <w:spacing w:after="0" w:line="240" w:lineRule="auto"/>
        <w:ind w:left="567"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р</w:t>
      </w:r>
      <w:r w:rsidR="00DA7E26" w:rsidRPr="00FA47A2">
        <w:rPr>
          <w:rFonts w:ascii="Times New Roman" w:eastAsia="Times New Roman" w:hAnsi="Times New Roman" w:cs="Times New Roman"/>
          <w:sz w:val="28"/>
          <w:szCs w:val="28"/>
        </w:rPr>
        <w:t>обота з готовими конспектами, створеними в програмі інтерактивної дошки (малюнків, «розібраних» малюнків (</w:t>
      </w:r>
      <w:proofErr w:type="spellStart"/>
      <w:r w:rsidRPr="00FA47A2">
        <w:rPr>
          <w:rFonts w:ascii="Times New Roman" w:eastAsia="Times New Roman" w:hAnsi="Times New Roman" w:cs="Times New Roman"/>
          <w:sz w:val="28"/>
          <w:szCs w:val="28"/>
        </w:rPr>
        <w:t>пазли</w:t>
      </w:r>
      <w:proofErr w:type="spellEnd"/>
      <w:r w:rsidR="00DA7E26" w:rsidRPr="00FA47A2">
        <w:rPr>
          <w:rFonts w:ascii="Times New Roman" w:eastAsia="Times New Roman" w:hAnsi="Times New Roman" w:cs="Times New Roman"/>
          <w:sz w:val="28"/>
          <w:szCs w:val="28"/>
        </w:rPr>
        <w:t>), креслень з включенням графічних об'єктів з</w:t>
      </w:r>
      <w:r w:rsidRPr="00FA47A2">
        <w:rPr>
          <w:rFonts w:ascii="Times New Roman" w:eastAsia="Times New Roman" w:hAnsi="Times New Roman" w:cs="Times New Roman"/>
          <w:sz w:val="28"/>
          <w:szCs w:val="28"/>
        </w:rPr>
        <w:t xml:space="preserve"> бібліотеки, </w:t>
      </w:r>
      <w:proofErr w:type="spellStart"/>
      <w:r w:rsidRPr="00FA47A2">
        <w:rPr>
          <w:rFonts w:ascii="Times New Roman" w:eastAsia="Times New Roman" w:hAnsi="Times New Roman" w:cs="Times New Roman"/>
          <w:sz w:val="28"/>
          <w:szCs w:val="28"/>
        </w:rPr>
        <w:t>відеофайлів</w:t>
      </w:r>
      <w:proofErr w:type="spellEnd"/>
      <w:r w:rsidRPr="00FA47A2">
        <w:rPr>
          <w:rFonts w:ascii="Times New Roman" w:eastAsia="Times New Roman" w:hAnsi="Times New Roman" w:cs="Times New Roman"/>
          <w:sz w:val="28"/>
          <w:szCs w:val="28"/>
        </w:rPr>
        <w:t xml:space="preserve"> і ін.);</w:t>
      </w:r>
    </w:p>
    <w:p w:rsidR="00DA7E26" w:rsidRPr="00FA47A2" w:rsidRDefault="00DA7E26" w:rsidP="000136DE">
      <w:pPr>
        <w:pStyle w:val="a7"/>
        <w:numPr>
          <w:ilvl w:val="0"/>
          <w:numId w:val="14"/>
        </w:numPr>
        <w:spacing w:after="0" w:line="240" w:lineRule="auto"/>
        <w:ind w:left="567"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проектува</w:t>
      </w:r>
      <w:r w:rsidR="00C31400" w:rsidRPr="00FA47A2">
        <w:rPr>
          <w:rFonts w:ascii="Times New Roman" w:eastAsia="Times New Roman" w:hAnsi="Times New Roman" w:cs="Times New Roman"/>
          <w:sz w:val="28"/>
          <w:szCs w:val="28"/>
        </w:rPr>
        <w:t>ння</w:t>
      </w:r>
      <w:r w:rsidRPr="00FA47A2">
        <w:rPr>
          <w:rFonts w:ascii="Times New Roman" w:eastAsia="Times New Roman" w:hAnsi="Times New Roman" w:cs="Times New Roman"/>
          <w:sz w:val="28"/>
          <w:szCs w:val="28"/>
        </w:rPr>
        <w:t xml:space="preserve"> зображення на екран з метою показу динамічних моделей, відеоматеріалів, презентаційних і графічних матеріалів, створювати свої власні моделі, коментувати їх і відповідно зберігати, копіювати </w:t>
      </w:r>
      <w:r w:rsidR="00C31400" w:rsidRPr="00FA47A2">
        <w:rPr>
          <w:rFonts w:ascii="Times New Roman" w:eastAsia="Times New Roman" w:hAnsi="Times New Roman" w:cs="Times New Roman"/>
          <w:sz w:val="28"/>
          <w:szCs w:val="28"/>
        </w:rPr>
        <w:t>до власних розробок, проектів;</w:t>
      </w:r>
    </w:p>
    <w:p w:rsidR="00C31400" w:rsidRPr="00FA47A2" w:rsidRDefault="00C31400" w:rsidP="000136DE">
      <w:pPr>
        <w:pStyle w:val="a7"/>
        <w:numPr>
          <w:ilvl w:val="0"/>
          <w:numId w:val="14"/>
        </w:numPr>
        <w:spacing w:after="0" w:line="240" w:lineRule="auto"/>
        <w:ind w:left="567"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робота з ілюстративним матеріалом;</w:t>
      </w:r>
    </w:p>
    <w:p w:rsidR="00DA7E26" w:rsidRPr="00FA47A2" w:rsidRDefault="00DA7E26" w:rsidP="00C31400">
      <w:pPr>
        <w:pStyle w:val="a7"/>
        <w:numPr>
          <w:ilvl w:val="0"/>
          <w:numId w:val="14"/>
        </w:numPr>
        <w:spacing w:after="0" w:line="240" w:lineRule="auto"/>
        <w:ind w:left="567"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використ</w:t>
      </w:r>
      <w:r w:rsidR="00C31400" w:rsidRPr="00FA47A2">
        <w:rPr>
          <w:rFonts w:ascii="Times New Roman" w:eastAsia="Times New Roman" w:hAnsi="Times New Roman" w:cs="Times New Roman"/>
          <w:sz w:val="28"/>
          <w:szCs w:val="28"/>
        </w:rPr>
        <w:t>ання</w:t>
      </w:r>
      <w:r w:rsidRPr="00FA47A2">
        <w:rPr>
          <w:rFonts w:ascii="Times New Roman" w:eastAsia="Times New Roman" w:hAnsi="Times New Roman" w:cs="Times New Roman"/>
          <w:sz w:val="28"/>
          <w:szCs w:val="28"/>
        </w:rPr>
        <w:t xml:space="preserve"> спеціальн</w:t>
      </w:r>
      <w:r w:rsidR="00C31400" w:rsidRPr="00FA47A2">
        <w:rPr>
          <w:rFonts w:ascii="Times New Roman" w:eastAsia="Times New Roman" w:hAnsi="Times New Roman" w:cs="Times New Roman"/>
          <w:sz w:val="28"/>
          <w:szCs w:val="28"/>
        </w:rPr>
        <w:t>их</w:t>
      </w:r>
      <w:r w:rsidRPr="00FA47A2">
        <w:rPr>
          <w:rFonts w:ascii="Times New Roman" w:eastAsia="Times New Roman" w:hAnsi="Times New Roman" w:cs="Times New Roman"/>
          <w:sz w:val="28"/>
          <w:szCs w:val="28"/>
        </w:rPr>
        <w:t xml:space="preserve"> програм для демонстрації різних віртуальних моделей об'єктів і процесів.</w:t>
      </w:r>
    </w:p>
    <w:p w:rsidR="00DA7E26" w:rsidRPr="00FA47A2" w:rsidRDefault="00690667" w:rsidP="00C31400">
      <w:pPr>
        <w:spacing w:after="0" w:line="240" w:lineRule="auto"/>
        <w:ind w:firstLine="142"/>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П</w:t>
      </w:r>
      <w:r w:rsidR="00DA7E26" w:rsidRPr="00FA47A2">
        <w:rPr>
          <w:rFonts w:ascii="Times New Roman" w:eastAsia="Times New Roman" w:hAnsi="Times New Roman" w:cs="Times New Roman"/>
          <w:sz w:val="28"/>
          <w:szCs w:val="28"/>
        </w:rPr>
        <w:t>ереваги використання інформаційних технологій</w:t>
      </w:r>
      <w:r w:rsidRPr="00FA47A2">
        <w:rPr>
          <w:rFonts w:ascii="Times New Roman" w:eastAsia="Times New Roman" w:hAnsi="Times New Roman" w:cs="Times New Roman"/>
          <w:sz w:val="28"/>
          <w:szCs w:val="28"/>
        </w:rPr>
        <w:t>:</w:t>
      </w:r>
    </w:p>
    <w:p w:rsidR="00DA7E26" w:rsidRPr="00FA47A2" w:rsidRDefault="00C31400" w:rsidP="00C31400">
      <w:pPr>
        <w:pStyle w:val="a7"/>
        <w:numPr>
          <w:ilvl w:val="0"/>
          <w:numId w:val="19"/>
        </w:numPr>
        <w:spacing w:after="0" w:line="240" w:lineRule="auto"/>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д</w:t>
      </w:r>
      <w:r w:rsidR="00DA7E26" w:rsidRPr="00FA47A2">
        <w:rPr>
          <w:rFonts w:ascii="Times New Roman" w:eastAsia="Times New Roman" w:hAnsi="Times New Roman" w:cs="Times New Roman"/>
          <w:sz w:val="28"/>
          <w:szCs w:val="28"/>
        </w:rPr>
        <w:t>озволяють представити навчальний мате</w:t>
      </w:r>
      <w:r w:rsidRPr="00FA47A2">
        <w:rPr>
          <w:rFonts w:ascii="Times New Roman" w:eastAsia="Times New Roman" w:hAnsi="Times New Roman" w:cs="Times New Roman"/>
          <w:sz w:val="28"/>
          <w:szCs w:val="28"/>
        </w:rPr>
        <w:t>ріал більш доступно і зрозуміло;</w:t>
      </w:r>
    </w:p>
    <w:p w:rsidR="00DA7E26" w:rsidRPr="00FA47A2" w:rsidRDefault="00C31400" w:rsidP="00C31400">
      <w:pPr>
        <w:pStyle w:val="a7"/>
        <w:numPr>
          <w:ilvl w:val="0"/>
          <w:numId w:val="19"/>
        </w:numPr>
        <w:spacing w:after="0" w:line="240" w:lineRule="auto"/>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с</w:t>
      </w:r>
      <w:r w:rsidR="00DA7E26" w:rsidRPr="00FA47A2">
        <w:rPr>
          <w:rFonts w:ascii="Times New Roman" w:eastAsia="Times New Roman" w:hAnsi="Times New Roman" w:cs="Times New Roman"/>
          <w:sz w:val="28"/>
          <w:szCs w:val="28"/>
        </w:rPr>
        <w:t>прияють реалізації розвиваючого навчання, проблемно-діалогічного підходу, дозволяють організувати н</w:t>
      </w:r>
      <w:r w:rsidRPr="00FA47A2">
        <w:rPr>
          <w:rFonts w:ascii="Times New Roman" w:eastAsia="Times New Roman" w:hAnsi="Times New Roman" w:cs="Times New Roman"/>
          <w:sz w:val="28"/>
          <w:szCs w:val="28"/>
        </w:rPr>
        <w:t>а уроці дослідницьку діяльність;</w:t>
      </w:r>
    </w:p>
    <w:p w:rsidR="00DA7E26" w:rsidRPr="00FA47A2" w:rsidRDefault="00C31400" w:rsidP="00C31400">
      <w:pPr>
        <w:pStyle w:val="a7"/>
        <w:numPr>
          <w:ilvl w:val="0"/>
          <w:numId w:val="19"/>
        </w:numPr>
        <w:spacing w:after="0" w:line="240" w:lineRule="auto"/>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д</w:t>
      </w:r>
      <w:r w:rsidR="00DA7E26" w:rsidRPr="00FA47A2">
        <w:rPr>
          <w:rFonts w:ascii="Times New Roman" w:eastAsia="Times New Roman" w:hAnsi="Times New Roman" w:cs="Times New Roman"/>
          <w:sz w:val="28"/>
          <w:szCs w:val="28"/>
        </w:rPr>
        <w:t>озволяють здійснити диференційований підхід</w:t>
      </w:r>
      <w:r w:rsidRPr="00FA47A2">
        <w:rPr>
          <w:rFonts w:ascii="Times New Roman" w:eastAsia="Times New Roman" w:hAnsi="Times New Roman" w:cs="Times New Roman"/>
          <w:sz w:val="28"/>
          <w:szCs w:val="28"/>
        </w:rPr>
        <w:t xml:space="preserve"> в навчанні;</w:t>
      </w:r>
    </w:p>
    <w:p w:rsidR="00DA7E26" w:rsidRPr="00FA47A2" w:rsidRDefault="00C31400" w:rsidP="00C31400">
      <w:pPr>
        <w:pStyle w:val="a7"/>
        <w:numPr>
          <w:ilvl w:val="0"/>
          <w:numId w:val="19"/>
        </w:numPr>
        <w:spacing w:after="0" w:line="240" w:lineRule="auto"/>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з</w:t>
      </w:r>
      <w:r w:rsidR="00DA7E26" w:rsidRPr="00FA47A2">
        <w:rPr>
          <w:rFonts w:ascii="Times New Roman" w:eastAsia="Times New Roman" w:hAnsi="Times New Roman" w:cs="Times New Roman"/>
          <w:sz w:val="28"/>
          <w:szCs w:val="28"/>
        </w:rPr>
        <w:t>астосування комп'ютерних тестів, перевірочних ігрових робіт, дозволить вчителю за короткий час отримувати об'єктивну картину рівня засвоєння матеріалу, що вивчаєтьс</w:t>
      </w:r>
      <w:r w:rsidR="001F46E5" w:rsidRPr="00FA47A2">
        <w:rPr>
          <w:rFonts w:ascii="Times New Roman" w:eastAsia="Times New Roman" w:hAnsi="Times New Roman" w:cs="Times New Roman"/>
          <w:sz w:val="28"/>
          <w:szCs w:val="28"/>
        </w:rPr>
        <w:t>я і своєчасно його скоректувати.</w:t>
      </w:r>
    </w:p>
    <w:p w:rsidR="00DA7E26" w:rsidRPr="00FA47A2" w:rsidRDefault="00DA7E26" w:rsidP="00DA7E26">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Оскільки у дітей добре розвинена мимовільна увага, то навчальний матеріал, запропонований в яскравому, цікавому та доступному для дитини </w:t>
      </w:r>
      <w:r w:rsidRPr="00FA47A2">
        <w:rPr>
          <w:rFonts w:ascii="Times New Roman" w:eastAsia="Times New Roman" w:hAnsi="Times New Roman" w:cs="Times New Roman"/>
          <w:sz w:val="28"/>
          <w:szCs w:val="28"/>
        </w:rPr>
        <w:lastRenderedPageBreak/>
        <w:t>вигляді, викликає цікавість</w:t>
      </w:r>
      <w:r w:rsidR="009B055F"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Саме тому використання комп’ютерних технологій є більш </w:t>
      </w:r>
      <w:r w:rsidR="008F2977" w:rsidRPr="00FA47A2">
        <w:rPr>
          <w:rFonts w:ascii="Times New Roman" w:eastAsia="Times New Roman" w:hAnsi="Times New Roman" w:cs="Times New Roman"/>
          <w:sz w:val="28"/>
          <w:szCs w:val="28"/>
        </w:rPr>
        <w:t xml:space="preserve">тільки прискорює запам’ятовування, але й робить його осмисленим і </w:t>
      </w:r>
      <w:r w:rsidRPr="00FA47A2">
        <w:rPr>
          <w:rFonts w:ascii="Times New Roman" w:eastAsia="Times New Roman" w:hAnsi="Times New Roman" w:cs="Times New Roman"/>
          <w:sz w:val="28"/>
          <w:szCs w:val="28"/>
        </w:rPr>
        <w:t>доцільним, так як подає інформацію в новій формі, що не довготривалим</w:t>
      </w:r>
      <w:r w:rsidR="008F2977" w:rsidRPr="00FA47A2">
        <w:rPr>
          <w:rFonts w:ascii="Times New Roman" w:eastAsia="Times New Roman" w:hAnsi="Times New Roman" w:cs="Times New Roman"/>
          <w:sz w:val="28"/>
          <w:szCs w:val="28"/>
        </w:rPr>
        <w:t xml:space="preserve"> </w:t>
      </w:r>
      <w:r w:rsidR="000F5FE9" w:rsidRPr="00FA47A2">
        <w:rPr>
          <w:rFonts w:ascii="Times New Roman" w:eastAsia="Times New Roman" w:hAnsi="Times New Roman" w:cs="Times New Roman"/>
          <w:sz w:val="28"/>
          <w:szCs w:val="28"/>
        </w:rPr>
        <w:t>[8; 62</w:t>
      </w:r>
      <w:r w:rsidR="008F2977" w:rsidRPr="00FA47A2">
        <w:rPr>
          <w:rFonts w:ascii="Times New Roman" w:eastAsia="Times New Roman" w:hAnsi="Times New Roman" w:cs="Times New Roman"/>
          <w:sz w:val="28"/>
          <w:szCs w:val="28"/>
        </w:rPr>
        <w:t>].</w:t>
      </w:r>
    </w:p>
    <w:p w:rsidR="008F2977" w:rsidRPr="00FA47A2" w:rsidRDefault="00DA7E26" w:rsidP="00DA7E26">
      <w:pPr>
        <w:spacing w:after="0" w:line="240" w:lineRule="auto"/>
        <w:ind w:firstLine="720"/>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Під час роботи з </w:t>
      </w:r>
      <w:r w:rsidR="004701CD" w:rsidRPr="00FA47A2">
        <w:rPr>
          <w:rFonts w:ascii="Times New Roman" w:eastAsia="Times New Roman" w:hAnsi="Times New Roman" w:cs="Times New Roman"/>
          <w:sz w:val="28"/>
          <w:szCs w:val="28"/>
        </w:rPr>
        <w:t>вправами інтерактивної дошки</w:t>
      </w:r>
      <w:r w:rsidRPr="00FA47A2">
        <w:rPr>
          <w:rFonts w:ascii="Times New Roman" w:eastAsia="Times New Roman" w:hAnsi="Times New Roman" w:cs="Times New Roman"/>
          <w:sz w:val="28"/>
          <w:szCs w:val="28"/>
        </w:rPr>
        <w:t xml:space="preserve"> у дітей задіяні різні види пам’яті – слухова, зорова, асоціативна; удосконалюються </w:t>
      </w:r>
      <w:proofErr w:type="spellStart"/>
      <w:r w:rsidRPr="00FA47A2">
        <w:rPr>
          <w:rFonts w:ascii="Times New Roman" w:eastAsia="Times New Roman" w:hAnsi="Times New Roman" w:cs="Times New Roman"/>
          <w:sz w:val="28"/>
          <w:szCs w:val="28"/>
        </w:rPr>
        <w:t>графо</w:t>
      </w:r>
      <w:proofErr w:type="spellEnd"/>
      <w:r w:rsidRPr="00FA47A2">
        <w:rPr>
          <w:rFonts w:ascii="Times New Roman" w:eastAsia="Times New Roman" w:hAnsi="Times New Roman" w:cs="Times New Roman"/>
          <w:sz w:val="28"/>
          <w:szCs w:val="28"/>
        </w:rPr>
        <w:t>-моторні навички, зорово-просторові відношення, активізуються процеси уваги – розподіл, концентрація, переключення [</w:t>
      </w:r>
      <w:r w:rsidR="000F5FE9" w:rsidRPr="00FA47A2">
        <w:rPr>
          <w:rFonts w:ascii="Times New Roman" w:eastAsia="Times New Roman" w:hAnsi="Times New Roman" w:cs="Times New Roman"/>
          <w:sz w:val="28"/>
          <w:szCs w:val="28"/>
        </w:rPr>
        <w:t>7; 34</w:t>
      </w:r>
      <w:r w:rsidRPr="00FA47A2">
        <w:rPr>
          <w:rFonts w:ascii="Times New Roman" w:eastAsia="Times New Roman" w:hAnsi="Times New Roman" w:cs="Times New Roman"/>
          <w:sz w:val="28"/>
          <w:szCs w:val="28"/>
        </w:rPr>
        <w:t>].</w:t>
      </w:r>
    </w:p>
    <w:p w:rsidR="00713C9C" w:rsidRPr="00FA47A2" w:rsidRDefault="009B055F" w:rsidP="009B78DF">
      <w:pPr>
        <w:spacing w:after="0" w:line="240" w:lineRule="auto"/>
        <w:ind w:firstLine="720"/>
        <w:jc w:val="both"/>
        <w:rPr>
          <w:rFonts w:ascii="Times New Roman" w:hAnsi="Times New Roman" w:cs="Times New Roman"/>
          <w:bCs/>
          <w:sz w:val="28"/>
          <w:szCs w:val="28"/>
          <w:lang w:eastAsia="en-US"/>
        </w:rPr>
      </w:pPr>
      <w:r w:rsidRPr="00FA47A2">
        <w:rPr>
          <w:rFonts w:ascii="Times New Roman" w:hAnsi="Times New Roman" w:cs="Times New Roman"/>
          <w:bCs/>
          <w:sz w:val="28"/>
          <w:szCs w:val="28"/>
          <w:lang w:eastAsia="en-US"/>
        </w:rPr>
        <w:t xml:space="preserve">Отже, використання </w:t>
      </w:r>
      <w:r w:rsidR="004701CD" w:rsidRPr="00FA47A2">
        <w:rPr>
          <w:rFonts w:ascii="Times New Roman" w:hAnsi="Times New Roman" w:cs="Times New Roman"/>
          <w:bCs/>
          <w:sz w:val="28"/>
          <w:szCs w:val="28"/>
          <w:lang w:eastAsia="en-US"/>
        </w:rPr>
        <w:t>такого засобу навчання, як інтерактивна дошка,</w:t>
      </w:r>
      <w:r w:rsidRPr="00FA47A2">
        <w:rPr>
          <w:rFonts w:ascii="Times New Roman" w:hAnsi="Times New Roman" w:cs="Times New Roman"/>
          <w:bCs/>
          <w:sz w:val="28"/>
          <w:szCs w:val="28"/>
          <w:lang w:eastAsia="en-US"/>
        </w:rPr>
        <w:t xml:space="preserve"> спонукає вчителя до творчості, учня – до продуктивного навчального процесу, а в цілому збільшується результативність  отриманих компетентностей.</w:t>
      </w:r>
    </w:p>
    <w:p w:rsidR="009B055F" w:rsidRPr="00FA47A2" w:rsidRDefault="009B055F" w:rsidP="009B78DF">
      <w:pPr>
        <w:spacing w:after="0" w:line="240" w:lineRule="auto"/>
        <w:ind w:firstLine="720"/>
        <w:jc w:val="both"/>
        <w:rPr>
          <w:rFonts w:ascii="Times New Roman" w:hAnsi="Times New Roman" w:cs="Times New Roman"/>
          <w:bCs/>
          <w:sz w:val="28"/>
          <w:szCs w:val="28"/>
          <w:lang w:eastAsia="en-US"/>
        </w:rPr>
      </w:pPr>
    </w:p>
    <w:p w:rsidR="00713C9C" w:rsidRPr="00FA47A2" w:rsidRDefault="00713C9C" w:rsidP="00713C9C">
      <w:pPr>
        <w:spacing w:after="0" w:line="240" w:lineRule="auto"/>
        <w:ind w:firstLine="720"/>
        <w:jc w:val="center"/>
        <w:rPr>
          <w:rFonts w:ascii="Times New Roman" w:hAnsi="Times New Roman" w:cs="Times New Roman"/>
          <w:b/>
          <w:bCs/>
          <w:sz w:val="28"/>
          <w:szCs w:val="28"/>
          <w:lang w:eastAsia="en-US"/>
        </w:rPr>
      </w:pPr>
      <w:r w:rsidRPr="00FA47A2">
        <w:rPr>
          <w:rFonts w:ascii="Times New Roman" w:hAnsi="Times New Roman" w:cs="Times New Roman"/>
          <w:b/>
          <w:bCs/>
          <w:sz w:val="28"/>
          <w:szCs w:val="28"/>
          <w:lang w:eastAsia="en-US"/>
        </w:rPr>
        <w:t>ВИКОРИСТАНІ ТА РЕКОМЕНДОВАНІ ДЖЕРЕЛА</w:t>
      </w:r>
    </w:p>
    <w:p w:rsidR="000F5FE9" w:rsidRPr="00FA47A2" w:rsidRDefault="000F5FE9" w:rsidP="00005E1D">
      <w:pPr>
        <w:pStyle w:val="a7"/>
        <w:numPr>
          <w:ilvl w:val="0"/>
          <w:numId w:val="21"/>
        </w:numPr>
        <w:spacing w:after="0" w:line="240" w:lineRule="auto"/>
        <w:ind w:left="709"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Андреєва О. В. Використання інформаційно-комунікативних технологій на уроках зарубіжної літератури</w:t>
      </w:r>
      <w:r w:rsidR="001F46E5"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i/>
          <w:sz w:val="28"/>
          <w:szCs w:val="28"/>
        </w:rPr>
        <w:t>Зарубіжна література в школі</w:t>
      </w:r>
      <w:r w:rsidRPr="00FA47A2">
        <w:rPr>
          <w:rFonts w:ascii="Times New Roman" w:eastAsia="Times New Roman" w:hAnsi="Times New Roman" w:cs="Times New Roman"/>
          <w:sz w:val="28"/>
          <w:szCs w:val="28"/>
        </w:rPr>
        <w:t>. 2008.</w:t>
      </w:r>
      <w:r w:rsidR="001F46E5"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sz w:val="28"/>
          <w:szCs w:val="28"/>
        </w:rPr>
        <w:t>№</w:t>
      </w:r>
      <w:r w:rsidR="001F46E5"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sz w:val="28"/>
          <w:szCs w:val="28"/>
        </w:rPr>
        <w:t>6. С. 12-25.</w:t>
      </w:r>
    </w:p>
    <w:p w:rsidR="000F5FE9" w:rsidRPr="00FA47A2" w:rsidRDefault="000F5FE9" w:rsidP="00005E1D">
      <w:pPr>
        <w:pStyle w:val="a7"/>
        <w:widowControl w:val="0"/>
        <w:numPr>
          <w:ilvl w:val="0"/>
          <w:numId w:val="21"/>
        </w:numPr>
        <w:tabs>
          <w:tab w:val="left" w:pos="709"/>
        </w:tabs>
        <w:spacing w:after="0" w:line="240" w:lineRule="auto"/>
        <w:ind w:left="709" w:hanging="425"/>
        <w:jc w:val="both"/>
        <w:rPr>
          <w:rFonts w:ascii="Times New Roman" w:eastAsia="Times New Roman" w:hAnsi="Times New Roman" w:cs="Times New Roman"/>
          <w:sz w:val="28"/>
          <w:szCs w:val="28"/>
        </w:rPr>
      </w:pPr>
      <w:proofErr w:type="spellStart"/>
      <w:r w:rsidRPr="00FA47A2">
        <w:rPr>
          <w:rFonts w:ascii="Times New Roman" w:eastAsia="Times New Roman" w:hAnsi="Times New Roman" w:cs="Times New Roman"/>
          <w:sz w:val="28"/>
          <w:szCs w:val="28"/>
        </w:rPr>
        <w:t>Антонченко</w:t>
      </w:r>
      <w:proofErr w:type="spellEnd"/>
      <w:r w:rsidRPr="00FA47A2">
        <w:rPr>
          <w:rFonts w:ascii="Times New Roman" w:eastAsia="Times New Roman" w:hAnsi="Times New Roman" w:cs="Times New Roman"/>
          <w:sz w:val="28"/>
          <w:szCs w:val="28"/>
        </w:rPr>
        <w:t xml:space="preserve"> М.О. Сутність поняття «інформаційна компетентність педагога» / Особистісно-професійна компетентність педагога: теорія і практика : </w:t>
      </w:r>
      <w:r w:rsidRPr="00FA47A2">
        <w:rPr>
          <w:rFonts w:ascii="Times New Roman" w:eastAsia="Times New Roman" w:hAnsi="Times New Roman" w:cs="Times New Roman"/>
          <w:i/>
          <w:sz w:val="28"/>
          <w:szCs w:val="28"/>
        </w:rPr>
        <w:t>матеріали І Всеукраїнської науково-методичної практичної конференції (28 лютого 2017 р.).</w:t>
      </w:r>
      <w:r w:rsidRPr="00FA47A2">
        <w:rPr>
          <w:rFonts w:ascii="Times New Roman" w:eastAsia="Times New Roman" w:hAnsi="Times New Roman" w:cs="Times New Roman"/>
          <w:sz w:val="28"/>
          <w:szCs w:val="28"/>
        </w:rPr>
        <w:t xml:space="preserve"> Суми : НІКО, 2017. С. 21-24.</w:t>
      </w:r>
    </w:p>
    <w:p w:rsidR="000F5FE9" w:rsidRPr="00FA47A2" w:rsidRDefault="000F5FE9" w:rsidP="00005E1D">
      <w:pPr>
        <w:pStyle w:val="a7"/>
        <w:numPr>
          <w:ilvl w:val="0"/>
          <w:numId w:val="21"/>
        </w:numPr>
        <w:spacing w:after="0" w:line="240" w:lineRule="auto"/>
        <w:ind w:left="709"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Дегтярьова Г.А. Використання інформаційних технологій на уроках української мови та літератури</w:t>
      </w:r>
      <w:r w:rsidR="001F46E5"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Харків: ХОНМІБО, 2006. С.169-199.</w:t>
      </w:r>
    </w:p>
    <w:p w:rsidR="008F2977" w:rsidRPr="00FA47A2" w:rsidRDefault="008F2977" w:rsidP="00005E1D">
      <w:pPr>
        <w:pStyle w:val="a7"/>
        <w:numPr>
          <w:ilvl w:val="0"/>
          <w:numId w:val="21"/>
        </w:numPr>
        <w:spacing w:after="0" w:line="240" w:lineRule="auto"/>
        <w:ind w:left="709"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Дегтярьова Г.А.</w:t>
      </w:r>
      <w:r w:rsidR="00A80958"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w:t>
      </w:r>
      <w:proofErr w:type="spellStart"/>
      <w:r w:rsidR="00A80958" w:rsidRPr="00FA47A2">
        <w:rPr>
          <w:rFonts w:ascii="Times New Roman" w:eastAsia="Times New Roman" w:hAnsi="Times New Roman" w:cs="Times New Roman"/>
          <w:sz w:val="28"/>
          <w:szCs w:val="28"/>
        </w:rPr>
        <w:t>Папернова</w:t>
      </w:r>
      <w:proofErr w:type="spellEnd"/>
      <w:r w:rsidR="00A80958" w:rsidRPr="00FA47A2">
        <w:rPr>
          <w:rFonts w:ascii="Times New Roman" w:eastAsia="Times New Roman" w:hAnsi="Times New Roman" w:cs="Times New Roman"/>
          <w:sz w:val="28"/>
          <w:szCs w:val="28"/>
        </w:rPr>
        <w:t xml:space="preserve"> Т.В. </w:t>
      </w:r>
      <w:r w:rsidRPr="00FA47A2">
        <w:rPr>
          <w:rFonts w:ascii="Times New Roman" w:eastAsia="Times New Roman" w:hAnsi="Times New Roman" w:cs="Times New Roman"/>
          <w:sz w:val="28"/>
          <w:szCs w:val="28"/>
        </w:rPr>
        <w:t>Підготовка вчителя до проведення сучасного уроку в умовах інформатизації</w:t>
      </w:r>
      <w:r w:rsidR="00A80958" w:rsidRPr="00FA47A2">
        <w:rPr>
          <w:rFonts w:ascii="Times New Roman" w:eastAsia="Times New Roman" w:hAnsi="Times New Roman" w:cs="Times New Roman"/>
          <w:sz w:val="28"/>
          <w:szCs w:val="28"/>
        </w:rPr>
        <w:t xml:space="preserve"> освіти: </w:t>
      </w:r>
      <w:proofErr w:type="spellStart"/>
      <w:r w:rsidR="00A80958" w:rsidRPr="00FA47A2">
        <w:rPr>
          <w:rFonts w:ascii="Times New Roman" w:eastAsia="Times New Roman" w:hAnsi="Times New Roman" w:cs="Times New Roman"/>
          <w:sz w:val="28"/>
          <w:szCs w:val="28"/>
        </w:rPr>
        <w:t>навч</w:t>
      </w:r>
      <w:proofErr w:type="spellEnd"/>
      <w:r w:rsidR="00A80958" w:rsidRPr="00FA47A2">
        <w:rPr>
          <w:rFonts w:ascii="Times New Roman" w:eastAsia="Times New Roman" w:hAnsi="Times New Roman" w:cs="Times New Roman"/>
          <w:sz w:val="28"/>
          <w:szCs w:val="28"/>
        </w:rPr>
        <w:t>.-метод. посібник.</w:t>
      </w:r>
      <w:r w:rsidRPr="00FA47A2">
        <w:rPr>
          <w:rFonts w:ascii="Times New Roman" w:eastAsia="Times New Roman" w:hAnsi="Times New Roman" w:cs="Times New Roman"/>
          <w:sz w:val="28"/>
          <w:szCs w:val="28"/>
        </w:rPr>
        <w:t xml:space="preserve"> Харків: Харківська академія неперервної освіти, 2011. 220 с.</w:t>
      </w:r>
    </w:p>
    <w:p w:rsidR="000F5FE9" w:rsidRPr="00FA47A2" w:rsidRDefault="000F5FE9" w:rsidP="00005E1D">
      <w:pPr>
        <w:pStyle w:val="a7"/>
        <w:numPr>
          <w:ilvl w:val="0"/>
          <w:numId w:val="21"/>
        </w:numPr>
        <w:spacing w:after="0" w:line="240" w:lineRule="auto"/>
        <w:ind w:left="709" w:hanging="425"/>
        <w:jc w:val="both"/>
        <w:rPr>
          <w:rFonts w:ascii="Times New Roman" w:eastAsia="Times New Roman" w:hAnsi="Times New Roman" w:cs="Times New Roman"/>
          <w:sz w:val="28"/>
          <w:szCs w:val="28"/>
        </w:rPr>
      </w:pPr>
      <w:proofErr w:type="spellStart"/>
      <w:r w:rsidRPr="00FA47A2">
        <w:rPr>
          <w:rFonts w:ascii="Times New Roman" w:eastAsia="Times New Roman" w:hAnsi="Times New Roman" w:cs="Times New Roman"/>
          <w:sz w:val="28"/>
          <w:szCs w:val="28"/>
        </w:rPr>
        <w:t>Косогова</w:t>
      </w:r>
      <w:proofErr w:type="spellEnd"/>
      <w:r w:rsidRPr="00FA47A2">
        <w:rPr>
          <w:rFonts w:ascii="Times New Roman" w:eastAsia="Times New Roman" w:hAnsi="Times New Roman" w:cs="Times New Roman"/>
          <w:sz w:val="28"/>
          <w:szCs w:val="28"/>
        </w:rPr>
        <w:t xml:space="preserve"> О.О. Метод проектів у практиці сучасної школи.</w:t>
      </w:r>
      <w:r w:rsidR="00A80958" w:rsidRPr="00FA47A2">
        <w:rPr>
          <w:rFonts w:ascii="Times New Roman" w:eastAsia="Times New Roman" w:hAnsi="Times New Roman" w:cs="Times New Roman"/>
          <w:sz w:val="28"/>
          <w:szCs w:val="28"/>
        </w:rPr>
        <w:t xml:space="preserve"> </w:t>
      </w:r>
      <w:proofErr w:type="spellStart"/>
      <w:r w:rsidRPr="00FA47A2">
        <w:rPr>
          <w:rFonts w:ascii="Times New Roman" w:eastAsia="Times New Roman" w:hAnsi="Times New Roman" w:cs="Times New Roman"/>
          <w:sz w:val="28"/>
          <w:szCs w:val="28"/>
        </w:rPr>
        <w:t>X</w:t>
      </w:r>
      <w:r w:rsidR="00A80958" w:rsidRPr="00FA47A2">
        <w:rPr>
          <w:rFonts w:ascii="Times New Roman" w:eastAsia="Times New Roman" w:hAnsi="Times New Roman" w:cs="Times New Roman"/>
          <w:sz w:val="28"/>
          <w:szCs w:val="28"/>
        </w:rPr>
        <w:t>арків</w:t>
      </w:r>
      <w:proofErr w:type="spellEnd"/>
      <w:r w:rsidRPr="00FA47A2">
        <w:rPr>
          <w:rFonts w:ascii="Times New Roman" w:eastAsia="Times New Roman" w:hAnsi="Times New Roman" w:cs="Times New Roman"/>
          <w:sz w:val="28"/>
          <w:szCs w:val="28"/>
        </w:rPr>
        <w:t xml:space="preserve">: </w:t>
      </w:r>
      <w:r w:rsidR="00005E1D" w:rsidRPr="00FA47A2">
        <w:rPr>
          <w:rFonts w:ascii="Times New Roman" w:eastAsia="Times New Roman" w:hAnsi="Times New Roman" w:cs="Times New Roman"/>
          <w:sz w:val="28"/>
          <w:szCs w:val="28"/>
        </w:rPr>
        <w:t>Ранок</w:t>
      </w:r>
      <w:r w:rsidRPr="00FA47A2">
        <w:rPr>
          <w:rFonts w:ascii="Times New Roman" w:eastAsia="Times New Roman" w:hAnsi="Times New Roman" w:cs="Times New Roman"/>
          <w:sz w:val="28"/>
          <w:szCs w:val="28"/>
        </w:rPr>
        <w:t>, 2010.  144 с.</w:t>
      </w:r>
    </w:p>
    <w:p w:rsidR="000F5FE9" w:rsidRPr="00FA47A2" w:rsidRDefault="000F5FE9" w:rsidP="00005E1D">
      <w:pPr>
        <w:pStyle w:val="a7"/>
        <w:numPr>
          <w:ilvl w:val="0"/>
          <w:numId w:val="21"/>
        </w:numPr>
        <w:spacing w:after="0" w:line="240" w:lineRule="auto"/>
        <w:ind w:left="709" w:hanging="425"/>
        <w:jc w:val="both"/>
        <w:rPr>
          <w:rFonts w:ascii="Times New Roman" w:eastAsia="Times New Roman" w:hAnsi="Times New Roman" w:cs="Times New Roman"/>
          <w:sz w:val="28"/>
          <w:szCs w:val="28"/>
        </w:rPr>
      </w:pPr>
      <w:proofErr w:type="spellStart"/>
      <w:r w:rsidRPr="00FA47A2">
        <w:rPr>
          <w:rFonts w:ascii="Times New Roman" w:eastAsia="Times New Roman" w:hAnsi="Times New Roman" w:cs="Times New Roman"/>
          <w:sz w:val="28"/>
          <w:szCs w:val="28"/>
        </w:rPr>
        <w:t>Лавщук</w:t>
      </w:r>
      <w:proofErr w:type="spellEnd"/>
      <w:r w:rsidR="00A91D8C" w:rsidRPr="00FA47A2">
        <w:rPr>
          <w:rFonts w:ascii="Times New Roman" w:eastAsia="Times New Roman" w:hAnsi="Times New Roman" w:cs="Times New Roman"/>
          <w:sz w:val="28"/>
          <w:szCs w:val="28"/>
        </w:rPr>
        <w:t xml:space="preserve"> В. І.</w:t>
      </w:r>
      <w:r w:rsidRPr="00FA47A2">
        <w:rPr>
          <w:rFonts w:ascii="Times New Roman" w:eastAsia="Times New Roman" w:hAnsi="Times New Roman" w:cs="Times New Roman"/>
          <w:sz w:val="28"/>
          <w:szCs w:val="28"/>
        </w:rPr>
        <w:t xml:space="preserve">, </w:t>
      </w:r>
      <w:proofErr w:type="spellStart"/>
      <w:r w:rsidR="00A91D8C" w:rsidRPr="00FA47A2">
        <w:rPr>
          <w:rFonts w:ascii="Times New Roman" w:eastAsia="Times New Roman" w:hAnsi="Times New Roman" w:cs="Times New Roman"/>
          <w:sz w:val="28"/>
          <w:szCs w:val="28"/>
        </w:rPr>
        <w:t>Лавщук</w:t>
      </w:r>
      <w:proofErr w:type="spellEnd"/>
      <w:r w:rsidR="00A91D8C" w:rsidRPr="00FA47A2">
        <w:rPr>
          <w:rFonts w:ascii="Times New Roman" w:eastAsia="Times New Roman" w:hAnsi="Times New Roman" w:cs="Times New Roman"/>
          <w:sz w:val="28"/>
          <w:szCs w:val="28"/>
        </w:rPr>
        <w:t xml:space="preserve">, Л. А. </w:t>
      </w:r>
      <w:r w:rsidRPr="00FA47A2">
        <w:rPr>
          <w:rFonts w:ascii="Times New Roman" w:eastAsia="Times New Roman" w:hAnsi="Times New Roman" w:cs="Times New Roman"/>
          <w:sz w:val="28"/>
          <w:szCs w:val="28"/>
        </w:rPr>
        <w:t>Загальні прийоми використання інтерактивних дошок</w:t>
      </w:r>
      <w:r w:rsidR="00A91D8C"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i/>
          <w:sz w:val="28"/>
          <w:szCs w:val="28"/>
        </w:rPr>
        <w:t>Інформатика в школі</w:t>
      </w:r>
      <w:r w:rsidR="00A91D8C" w:rsidRPr="00FA47A2">
        <w:rPr>
          <w:rFonts w:ascii="Times New Roman" w:eastAsia="Times New Roman" w:hAnsi="Times New Roman" w:cs="Times New Roman"/>
          <w:i/>
          <w:sz w:val="28"/>
          <w:szCs w:val="28"/>
        </w:rPr>
        <w:t>.</w:t>
      </w:r>
      <w:r w:rsidRPr="00FA47A2">
        <w:rPr>
          <w:rFonts w:ascii="Times New Roman" w:eastAsia="Times New Roman" w:hAnsi="Times New Roman" w:cs="Times New Roman"/>
          <w:sz w:val="28"/>
          <w:szCs w:val="28"/>
        </w:rPr>
        <w:t xml:space="preserve"> № 11 (71) листопад</w:t>
      </w:r>
      <w:r w:rsidR="00A91D8C"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2014</w:t>
      </w:r>
      <w:r w:rsidR="00A91D8C"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w:t>
      </w:r>
      <w:r w:rsidR="00A91D8C" w:rsidRPr="00FA47A2">
        <w:rPr>
          <w:rFonts w:ascii="Times New Roman" w:eastAsia="Times New Roman" w:hAnsi="Times New Roman" w:cs="Times New Roman"/>
          <w:sz w:val="28"/>
          <w:szCs w:val="28"/>
        </w:rPr>
        <w:t>С</w:t>
      </w:r>
      <w:r w:rsidRPr="00FA47A2">
        <w:rPr>
          <w:rFonts w:ascii="Times New Roman" w:eastAsia="Times New Roman" w:hAnsi="Times New Roman" w:cs="Times New Roman"/>
          <w:sz w:val="28"/>
          <w:szCs w:val="28"/>
        </w:rPr>
        <w:t>. 46-47</w:t>
      </w:r>
      <w:r w:rsidR="00A91D8C"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w:t>
      </w:r>
    </w:p>
    <w:p w:rsidR="000F5FE9" w:rsidRPr="00FA47A2" w:rsidRDefault="000F5FE9" w:rsidP="00005E1D">
      <w:pPr>
        <w:pStyle w:val="a7"/>
        <w:widowControl w:val="0"/>
        <w:numPr>
          <w:ilvl w:val="0"/>
          <w:numId w:val="21"/>
        </w:numPr>
        <w:tabs>
          <w:tab w:val="left" w:pos="709"/>
        </w:tabs>
        <w:spacing w:after="0" w:line="240" w:lineRule="auto"/>
        <w:ind w:left="709"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Ніколаєнко М.С. Комп’ютерний практикум. Практичні поради: навчальний посібник.  Суми.: Ніко, 2017. 80 с.</w:t>
      </w:r>
    </w:p>
    <w:p w:rsidR="000F5FE9" w:rsidRPr="00FA47A2" w:rsidRDefault="000F5FE9" w:rsidP="00005E1D">
      <w:pPr>
        <w:pStyle w:val="a7"/>
        <w:widowControl w:val="0"/>
        <w:numPr>
          <w:ilvl w:val="0"/>
          <w:numId w:val="21"/>
        </w:numPr>
        <w:tabs>
          <w:tab w:val="left" w:pos="709"/>
        </w:tabs>
        <w:spacing w:after="0" w:line="240" w:lineRule="auto"/>
        <w:ind w:left="709"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Ніколаєнко М.С. Інтерактивна дошка: теорія і практика. Суми.: Ніко, 2018. 94 с.</w:t>
      </w:r>
    </w:p>
    <w:p w:rsidR="000F5FE9" w:rsidRPr="00FA47A2" w:rsidRDefault="000F5FE9" w:rsidP="00005E1D">
      <w:pPr>
        <w:pStyle w:val="a7"/>
        <w:widowControl w:val="0"/>
        <w:numPr>
          <w:ilvl w:val="0"/>
          <w:numId w:val="21"/>
        </w:numPr>
        <w:tabs>
          <w:tab w:val="left" w:pos="709"/>
        </w:tabs>
        <w:spacing w:after="0" w:line="240" w:lineRule="auto"/>
        <w:ind w:left="709"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Ніколаєнко М.С. Інтерактивна дошка як засіб формування інформаційної компетенції вчителя. / </w:t>
      </w:r>
      <w:r w:rsidR="00A91D8C" w:rsidRPr="00FA47A2">
        <w:rPr>
          <w:rFonts w:ascii="Times New Roman" w:eastAsia="Times New Roman" w:hAnsi="Times New Roman" w:cs="Times New Roman"/>
          <w:i/>
          <w:sz w:val="28"/>
          <w:szCs w:val="28"/>
        </w:rPr>
        <w:t>Проблеми та перспективи розвитку сучасної науки в країнах Європи та Азії</w:t>
      </w:r>
      <w:r w:rsidR="00A91D8C" w:rsidRPr="00FA47A2">
        <w:rPr>
          <w:rFonts w:ascii="Times New Roman" w:eastAsia="Times New Roman" w:hAnsi="Times New Roman" w:cs="Times New Roman"/>
          <w:sz w:val="28"/>
          <w:szCs w:val="28"/>
        </w:rPr>
        <w:t xml:space="preserve">: </w:t>
      </w:r>
      <w:proofErr w:type="spellStart"/>
      <w:r w:rsidR="00A91D8C" w:rsidRPr="00FA47A2">
        <w:rPr>
          <w:rFonts w:ascii="Times New Roman" w:eastAsia="Times New Roman" w:hAnsi="Times New Roman" w:cs="Times New Roman"/>
          <w:sz w:val="28"/>
          <w:szCs w:val="28"/>
        </w:rPr>
        <w:t>зб</w:t>
      </w:r>
      <w:proofErr w:type="spellEnd"/>
      <w:r w:rsidR="00A91D8C" w:rsidRPr="00FA47A2">
        <w:rPr>
          <w:rFonts w:ascii="Times New Roman" w:eastAsia="Times New Roman" w:hAnsi="Times New Roman" w:cs="Times New Roman"/>
          <w:sz w:val="28"/>
          <w:szCs w:val="28"/>
        </w:rPr>
        <w:t>. наукових праць.</w:t>
      </w:r>
      <w:r w:rsidR="00A91D8C" w:rsidRPr="00FA47A2">
        <w:t xml:space="preserve"> </w:t>
      </w:r>
      <w:r w:rsidR="00A91D8C" w:rsidRPr="00FA47A2">
        <w:rPr>
          <w:rFonts w:ascii="Times New Roman" w:eastAsia="Times New Roman" w:hAnsi="Times New Roman" w:cs="Times New Roman"/>
          <w:sz w:val="28"/>
          <w:szCs w:val="28"/>
        </w:rPr>
        <w:t xml:space="preserve">Матеріали ХХХ Міжнародної науково-практичної інтернет-конференції. Переяслав, </w:t>
      </w:r>
      <w:r w:rsidRPr="00FA47A2">
        <w:rPr>
          <w:rFonts w:ascii="Times New Roman" w:eastAsia="Times New Roman" w:hAnsi="Times New Roman" w:cs="Times New Roman"/>
          <w:sz w:val="28"/>
          <w:szCs w:val="28"/>
        </w:rPr>
        <w:t>2020</w:t>
      </w:r>
      <w:r w:rsidR="00A91D8C"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sz w:val="28"/>
          <w:szCs w:val="28"/>
        </w:rPr>
        <w:t xml:space="preserve">C.73-75. </w:t>
      </w:r>
      <w:r w:rsidR="00354929" w:rsidRPr="00FA47A2">
        <w:rPr>
          <w:rFonts w:ascii="Times New Roman" w:eastAsia="Times New Roman" w:hAnsi="Times New Roman" w:cs="Times New Roman"/>
          <w:sz w:val="28"/>
          <w:szCs w:val="28"/>
        </w:rPr>
        <w:t xml:space="preserve">Веб-сайт. </w:t>
      </w:r>
      <w:r w:rsidRPr="00FA47A2">
        <w:rPr>
          <w:rFonts w:ascii="Times New Roman" w:eastAsia="Times New Roman" w:hAnsi="Times New Roman" w:cs="Times New Roman"/>
          <w:sz w:val="28"/>
          <w:szCs w:val="28"/>
        </w:rPr>
        <w:t xml:space="preserve">URL: </w:t>
      </w:r>
      <w:hyperlink r:id="rId5" w:anchor="disqus_thread" w:history="1">
        <w:r w:rsidRPr="00FA47A2">
          <w:rPr>
            <w:rStyle w:val="a5"/>
            <w:rFonts w:ascii="Times New Roman" w:eastAsia="Times New Roman" w:hAnsi="Times New Roman" w:cs="Times New Roman"/>
            <w:sz w:val="28"/>
            <w:szCs w:val="28"/>
          </w:rPr>
          <w:t>http://conferences.neasmo.org.ua/uk/art/5907#disqus_thread</w:t>
        </w:r>
      </w:hyperlink>
      <w:r w:rsidRPr="00FA47A2">
        <w:rPr>
          <w:rFonts w:ascii="Times New Roman" w:eastAsia="Times New Roman" w:hAnsi="Times New Roman" w:cs="Times New Roman"/>
          <w:sz w:val="28"/>
          <w:szCs w:val="28"/>
        </w:rPr>
        <w:t xml:space="preserve"> </w:t>
      </w:r>
      <w:r w:rsidR="00A91D8C" w:rsidRPr="00FA47A2">
        <w:rPr>
          <w:rFonts w:ascii="Times New Roman" w:eastAsia="Times New Roman" w:hAnsi="Times New Roman" w:cs="Times New Roman"/>
          <w:sz w:val="28"/>
          <w:szCs w:val="28"/>
        </w:rPr>
        <w:t>(дата звернення: 06</w:t>
      </w:r>
      <w:r w:rsidRPr="00FA47A2">
        <w:rPr>
          <w:rFonts w:ascii="Times New Roman" w:eastAsia="Times New Roman" w:hAnsi="Times New Roman" w:cs="Times New Roman"/>
          <w:sz w:val="28"/>
          <w:szCs w:val="28"/>
        </w:rPr>
        <w:t>.1</w:t>
      </w:r>
      <w:r w:rsidR="00A91D8C" w:rsidRPr="00FA47A2">
        <w:rPr>
          <w:rFonts w:ascii="Times New Roman" w:eastAsia="Times New Roman" w:hAnsi="Times New Roman" w:cs="Times New Roman"/>
          <w:sz w:val="28"/>
          <w:szCs w:val="28"/>
        </w:rPr>
        <w:t>2</w:t>
      </w:r>
      <w:r w:rsidRPr="00FA47A2">
        <w:rPr>
          <w:rFonts w:ascii="Times New Roman" w:eastAsia="Times New Roman" w:hAnsi="Times New Roman" w:cs="Times New Roman"/>
          <w:sz w:val="28"/>
          <w:szCs w:val="28"/>
        </w:rPr>
        <w:t>.2020).</w:t>
      </w:r>
    </w:p>
    <w:p w:rsidR="00354929" w:rsidRPr="00FA47A2" w:rsidRDefault="00254D52" w:rsidP="00005E1D">
      <w:pPr>
        <w:pStyle w:val="a7"/>
        <w:numPr>
          <w:ilvl w:val="0"/>
          <w:numId w:val="21"/>
        </w:numPr>
        <w:ind w:left="709"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Особливості  використання інтерактивної дошки SMART </w:t>
      </w:r>
      <w:proofErr w:type="spellStart"/>
      <w:r w:rsidRPr="00FA47A2">
        <w:rPr>
          <w:rFonts w:ascii="Times New Roman" w:eastAsia="Times New Roman" w:hAnsi="Times New Roman" w:cs="Times New Roman"/>
          <w:sz w:val="28"/>
          <w:szCs w:val="28"/>
        </w:rPr>
        <w:t>Board</w:t>
      </w:r>
      <w:proofErr w:type="spellEnd"/>
      <w:r w:rsidRPr="00FA47A2">
        <w:rPr>
          <w:rFonts w:ascii="Times New Roman" w:eastAsia="Times New Roman" w:hAnsi="Times New Roman" w:cs="Times New Roman"/>
          <w:sz w:val="28"/>
          <w:szCs w:val="28"/>
        </w:rPr>
        <w:t xml:space="preserve"> на уроках зарубіжної літератури та російської мови. </w:t>
      </w:r>
      <w:r w:rsidRPr="00FA47A2">
        <w:rPr>
          <w:rFonts w:ascii="Times New Roman" w:eastAsia="Times New Roman" w:hAnsi="Times New Roman" w:cs="Times New Roman"/>
          <w:i/>
          <w:sz w:val="28"/>
          <w:szCs w:val="28"/>
        </w:rPr>
        <w:t>Блог вчителя Анжеліка Леонідівна Колесник</w:t>
      </w:r>
      <w:r w:rsidR="00354929" w:rsidRPr="00FA47A2">
        <w:rPr>
          <w:rFonts w:ascii="Times New Roman" w:eastAsia="Times New Roman" w:hAnsi="Times New Roman" w:cs="Times New Roman"/>
          <w:i/>
          <w:sz w:val="28"/>
          <w:szCs w:val="28"/>
        </w:rPr>
        <w:t xml:space="preserve"> : в</w:t>
      </w:r>
      <w:r w:rsidR="00354929" w:rsidRPr="00FA47A2">
        <w:rPr>
          <w:rFonts w:ascii="Times New Roman" w:eastAsia="Times New Roman" w:hAnsi="Times New Roman" w:cs="Times New Roman"/>
          <w:sz w:val="28"/>
          <w:szCs w:val="28"/>
        </w:rPr>
        <w:t>еб-сайт. URL:</w:t>
      </w:r>
      <w:r w:rsidR="00354929" w:rsidRPr="00FA47A2">
        <w:rPr>
          <w:rFonts w:ascii="Times New Roman" w:eastAsia="Times New Roman" w:hAnsi="Times New Roman" w:cs="Times New Roman"/>
          <w:i/>
          <w:sz w:val="28"/>
          <w:szCs w:val="28"/>
        </w:rPr>
        <w:t xml:space="preserve"> </w:t>
      </w:r>
      <w:r w:rsidRPr="00FA47A2">
        <w:rPr>
          <w:rFonts w:ascii="Times New Roman" w:eastAsia="Times New Roman" w:hAnsi="Times New Roman" w:cs="Times New Roman"/>
          <w:sz w:val="28"/>
          <w:szCs w:val="28"/>
        </w:rPr>
        <w:t xml:space="preserve"> </w:t>
      </w:r>
      <w:hyperlink r:id="rId6" w:history="1">
        <w:r w:rsidRPr="00FA47A2">
          <w:rPr>
            <w:rStyle w:val="a5"/>
            <w:rFonts w:ascii="Times New Roman" w:eastAsia="Times New Roman" w:hAnsi="Times New Roman" w:cs="Times New Roman"/>
            <w:sz w:val="28"/>
            <w:szCs w:val="28"/>
          </w:rPr>
          <w:t>http://kolesnik-teach.blogspot.com/2019/12/7-7.html</w:t>
        </w:r>
      </w:hyperlink>
      <w:r w:rsidRPr="00FA47A2">
        <w:rPr>
          <w:rFonts w:ascii="Times New Roman" w:eastAsia="Times New Roman" w:hAnsi="Times New Roman" w:cs="Times New Roman"/>
          <w:sz w:val="28"/>
          <w:szCs w:val="28"/>
        </w:rPr>
        <w:t xml:space="preserve"> </w:t>
      </w:r>
      <w:r w:rsidR="00354929" w:rsidRPr="00FA47A2">
        <w:rPr>
          <w:rFonts w:ascii="Times New Roman" w:eastAsia="Times New Roman" w:hAnsi="Times New Roman" w:cs="Times New Roman"/>
          <w:sz w:val="28"/>
          <w:szCs w:val="28"/>
        </w:rPr>
        <w:t>(дата звернення: 06.12.2020).</w:t>
      </w:r>
    </w:p>
    <w:p w:rsidR="00254D52" w:rsidRPr="00FA47A2" w:rsidRDefault="00254D52" w:rsidP="00005E1D">
      <w:pPr>
        <w:pStyle w:val="a7"/>
        <w:spacing w:after="0" w:line="240" w:lineRule="auto"/>
        <w:ind w:left="709" w:hanging="425"/>
        <w:jc w:val="both"/>
        <w:rPr>
          <w:rFonts w:ascii="Times New Roman" w:eastAsia="Times New Roman" w:hAnsi="Times New Roman" w:cs="Times New Roman"/>
          <w:sz w:val="28"/>
          <w:szCs w:val="28"/>
        </w:rPr>
      </w:pPr>
    </w:p>
    <w:p w:rsidR="00354929" w:rsidRPr="00FA47A2" w:rsidRDefault="008F2977" w:rsidP="00005E1D">
      <w:pPr>
        <w:pStyle w:val="a7"/>
        <w:numPr>
          <w:ilvl w:val="0"/>
          <w:numId w:val="21"/>
        </w:numPr>
        <w:ind w:left="709"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Пінчук Т.М. Технологія SMART </w:t>
      </w:r>
      <w:proofErr w:type="spellStart"/>
      <w:r w:rsidRPr="00FA47A2">
        <w:rPr>
          <w:rFonts w:ascii="Times New Roman" w:eastAsia="Times New Roman" w:hAnsi="Times New Roman" w:cs="Times New Roman"/>
          <w:sz w:val="28"/>
          <w:szCs w:val="28"/>
        </w:rPr>
        <w:t>Board</w:t>
      </w:r>
      <w:proofErr w:type="spellEnd"/>
      <w:r w:rsidRPr="00FA47A2">
        <w:rPr>
          <w:rFonts w:ascii="Times New Roman" w:eastAsia="Times New Roman" w:hAnsi="Times New Roman" w:cs="Times New Roman"/>
          <w:sz w:val="28"/>
          <w:szCs w:val="28"/>
        </w:rPr>
        <w:t xml:space="preserve"> на уроках словесності</w:t>
      </w:r>
      <w:r w:rsidR="00354929" w:rsidRPr="00FA47A2">
        <w:rPr>
          <w:rFonts w:ascii="Times New Roman" w:eastAsia="Times New Roman" w:hAnsi="Times New Roman" w:cs="Times New Roman"/>
          <w:sz w:val="28"/>
          <w:szCs w:val="28"/>
        </w:rPr>
        <w:t xml:space="preserve">. </w:t>
      </w:r>
      <w:r w:rsidR="00354929" w:rsidRPr="00FA47A2">
        <w:rPr>
          <w:rFonts w:ascii="Times New Roman" w:eastAsia="Times New Roman" w:hAnsi="Times New Roman" w:cs="Times New Roman"/>
          <w:i/>
          <w:sz w:val="28"/>
          <w:szCs w:val="28"/>
        </w:rPr>
        <w:t xml:space="preserve">ХIІI </w:t>
      </w:r>
      <w:proofErr w:type="spellStart"/>
      <w:r w:rsidR="00354929" w:rsidRPr="00FA47A2">
        <w:rPr>
          <w:rFonts w:ascii="Times New Roman" w:eastAsia="Times New Roman" w:hAnsi="Times New Roman" w:cs="Times New Roman"/>
          <w:i/>
          <w:sz w:val="28"/>
          <w:szCs w:val="28"/>
        </w:rPr>
        <w:t>Хмурівські</w:t>
      </w:r>
      <w:proofErr w:type="spellEnd"/>
      <w:r w:rsidR="00354929" w:rsidRPr="00FA47A2">
        <w:rPr>
          <w:rFonts w:ascii="Times New Roman" w:eastAsia="Times New Roman" w:hAnsi="Times New Roman" w:cs="Times New Roman"/>
          <w:i/>
          <w:sz w:val="28"/>
          <w:szCs w:val="28"/>
        </w:rPr>
        <w:t xml:space="preserve"> читання - кафедра </w:t>
      </w:r>
      <w:proofErr w:type="spellStart"/>
      <w:r w:rsidR="00354929" w:rsidRPr="00FA47A2">
        <w:rPr>
          <w:rFonts w:ascii="Times New Roman" w:eastAsia="Times New Roman" w:hAnsi="Times New Roman" w:cs="Times New Roman"/>
          <w:i/>
          <w:sz w:val="28"/>
          <w:szCs w:val="28"/>
        </w:rPr>
        <w:t>ТіМСО</w:t>
      </w:r>
      <w:proofErr w:type="spellEnd"/>
      <w:r w:rsidR="00354929" w:rsidRPr="00FA47A2">
        <w:rPr>
          <w:rFonts w:ascii="Times New Roman" w:eastAsia="Times New Roman" w:hAnsi="Times New Roman" w:cs="Times New Roman"/>
          <w:i/>
          <w:sz w:val="28"/>
          <w:szCs w:val="28"/>
        </w:rPr>
        <w:t xml:space="preserve"> </w:t>
      </w:r>
      <w:r w:rsidRPr="00FA47A2">
        <w:rPr>
          <w:rFonts w:ascii="Times New Roman" w:eastAsia="Times New Roman" w:hAnsi="Times New Roman" w:cs="Times New Roman"/>
          <w:sz w:val="28"/>
          <w:szCs w:val="28"/>
        </w:rPr>
        <w:t xml:space="preserve">: </w:t>
      </w:r>
      <w:r w:rsidR="00354929" w:rsidRPr="00FA47A2">
        <w:rPr>
          <w:rFonts w:ascii="Times New Roman" w:eastAsia="Times New Roman" w:hAnsi="Times New Roman" w:cs="Times New Roman"/>
          <w:sz w:val="28"/>
          <w:szCs w:val="28"/>
        </w:rPr>
        <w:t>веб-сайт. URL:</w:t>
      </w:r>
      <w:r w:rsidRPr="00FA47A2">
        <w:rPr>
          <w:rFonts w:ascii="Times New Roman" w:eastAsia="Times New Roman" w:hAnsi="Times New Roman" w:cs="Times New Roman"/>
          <w:sz w:val="28"/>
          <w:szCs w:val="28"/>
        </w:rPr>
        <w:t xml:space="preserve"> </w:t>
      </w:r>
      <w:hyperlink r:id="rId7" w:history="1">
        <w:r w:rsidR="00254D52" w:rsidRPr="00FA47A2">
          <w:rPr>
            <w:rStyle w:val="a5"/>
            <w:rFonts w:ascii="Times New Roman" w:eastAsia="Times New Roman" w:hAnsi="Times New Roman" w:cs="Times New Roman"/>
            <w:sz w:val="28"/>
            <w:szCs w:val="28"/>
          </w:rPr>
          <w:t>https://cutt.ly/vhmcev0</w:t>
        </w:r>
      </w:hyperlink>
      <w:r w:rsidR="00254D52" w:rsidRPr="00FA47A2">
        <w:rPr>
          <w:rFonts w:ascii="Times New Roman" w:eastAsia="Times New Roman" w:hAnsi="Times New Roman" w:cs="Times New Roman"/>
          <w:sz w:val="28"/>
          <w:szCs w:val="28"/>
        </w:rPr>
        <w:t xml:space="preserve"> </w:t>
      </w:r>
      <w:r w:rsidR="00354929" w:rsidRPr="00FA47A2">
        <w:rPr>
          <w:rFonts w:ascii="Times New Roman" w:eastAsia="Times New Roman" w:hAnsi="Times New Roman" w:cs="Times New Roman"/>
          <w:sz w:val="28"/>
          <w:szCs w:val="28"/>
        </w:rPr>
        <w:t>(дата звернення: 06.12.2020).</w:t>
      </w:r>
    </w:p>
    <w:p w:rsidR="00690667" w:rsidRPr="00FA47A2" w:rsidRDefault="00690667" w:rsidP="00005E1D">
      <w:pPr>
        <w:pStyle w:val="a7"/>
        <w:widowControl w:val="0"/>
        <w:numPr>
          <w:ilvl w:val="0"/>
          <w:numId w:val="21"/>
        </w:numPr>
        <w:tabs>
          <w:tab w:val="left" w:pos="709"/>
        </w:tabs>
        <w:spacing w:after="0" w:line="240" w:lineRule="auto"/>
        <w:ind w:left="709"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Технічні та програмовані засоби для створення інтерактивних елементів уроку</w:t>
      </w:r>
      <w:r w:rsidR="00354929"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w:t>
      </w:r>
      <w:r w:rsidR="00354929" w:rsidRPr="00FA47A2">
        <w:rPr>
          <w:rFonts w:ascii="Times New Roman" w:eastAsia="Times New Roman" w:hAnsi="Times New Roman" w:cs="Times New Roman"/>
          <w:i/>
          <w:sz w:val="28"/>
          <w:szCs w:val="28"/>
        </w:rPr>
        <w:t>Інтерактивні методи навчання</w:t>
      </w:r>
      <w:r w:rsidR="00354929" w:rsidRPr="00FA47A2">
        <w:rPr>
          <w:rFonts w:ascii="Times New Roman" w:eastAsia="Times New Roman" w:hAnsi="Times New Roman" w:cs="Times New Roman"/>
          <w:sz w:val="28"/>
          <w:szCs w:val="28"/>
        </w:rPr>
        <w:t xml:space="preserve"> : </w:t>
      </w:r>
      <w:r w:rsidRPr="00FA47A2">
        <w:rPr>
          <w:rFonts w:ascii="Times New Roman" w:eastAsia="Times New Roman" w:hAnsi="Times New Roman" w:cs="Times New Roman"/>
          <w:sz w:val="28"/>
          <w:szCs w:val="28"/>
        </w:rPr>
        <w:t xml:space="preserve">веб-сайт. URL: </w:t>
      </w:r>
      <w:hyperlink r:id="rId8" w:anchor="more" w:history="1">
        <w:r w:rsidR="00713C9C" w:rsidRPr="00FA47A2">
          <w:rPr>
            <w:rStyle w:val="a5"/>
            <w:rFonts w:ascii="Times New Roman" w:eastAsia="Times New Roman" w:hAnsi="Times New Roman" w:cs="Times New Roman"/>
            <w:sz w:val="28"/>
            <w:szCs w:val="28"/>
          </w:rPr>
          <w:t>https://nikoboard.blogspot.com/2020/05/28-2020.html#more</w:t>
        </w:r>
      </w:hyperlink>
      <w:r w:rsidR="00713C9C"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sz w:val="28"/>
          <w:szCs w:val="28"/>
        </w:rPr>
        <w:t xml:space="preserve">. (дата звернення: </w:t>
      </w:r>
      <w:r w:rsidR="00354929" w:rsidRPr="00FA47A2">
        <w:rPr>
          <w:rFonts w:ascii="Times New Roman" w:eastAsia="Times New Roman" w:hAnsi="Times New Roman" w:cs="Times New Roman"/>
          <w:sz w:val="28"/>
          <w:szCs w:val="28"/>
        </w:rPr>
        <w:t>06.12.2020</w:t>
      </w:r>
      <w:r w:rsidRPr="00FA47A2">
        <w:rPr>
          <w:rFonts w:ascii="Times New Roman" w:eastAsia="Times New Roman" w:hAnsi="Times New Roman" w:cs="Times New Roman"/>
          <w:sz w:val="28"/>
          <w:szCs w:val="28"/>
        </w:rPr>
        <w:t>).</w:t>
      </w:r>
    </w:p>
    <w:p w:rsidR="00493AFB" w:rsidRPr="00FA47A2" w:rsidRDefault="00493AFB" w:rsidP="00005E1D">
      <w:pPr>
        <w:pStyle w:val="a7"/>
        <w:widowControl w:val="0"/>
        <w:numPr>
          <w:ilvl w:val="0"/>
          <w:numId w:val="21"/>
        </w:numPr>
        <w:tabs>
          <w:tab w:val="left" w:pos="709"/>
        </w:tabs>
        <w:spacing w:after="0" w:line="240" w:lineRule="auto"/>
        <w:ind w:left="709" w:hanging="425"/>
        <w:jc w:val="both"/>
        <w:rPr>
          <w:rFonts w:ascii="Times New Roman" w:eastAsia="Times New Roman" w:hAnsi="Times New Roman" w:cs="Times New Roman"/>
          <w:sz w:val="28"/>
          <w:szCs w:val="28"/>
        </w:rPr>
      </w:pPr>
      <w:r w:rsidRPr="00FA47A2">
        <w:rPr>
          <w:rFonts w:ascii="Times New Roman" w:eastAsia="Times New Roman" w:hAnsi="Times New Roman" w:cs="Times New Roman"/>
          <w:sz w:val="28"/>
          <w:szCs w:val="28"/>
        </w:rPr>
        <w:t xml:space="preserve">Інтерактивні методи навчання: веб-сайт. URL: </w:t>
      </w:r>
      <w:hyperlink r:id="rId9" w:history="1">
        <w:r w:rsidR="00E47941" w:rsidRPr="00FA47A2">
          <w:rPr>
            <w:rStyle w:val="a5"/>
            <w:rFonts w:ascii="Times New Roman" w:eastAsia="Times New Roman" w:hAnsi="Times New Roman" w:cs="Times New Roman"/>
            <w:sz w:val="28"/>
            <w:szCs w:val="28"/>
          </w:rPr>
          <w:t>https://nikoboard.blogspot.com/</w:t>
        </w:r>
      </w:hyperlink>
      <w:r w:rsidR="00E47941"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sz w:val="28"/>
          <w:szCs w:val="28"/>
        </w:rPr>
        <w:t>(дата звернення: 12.11.2020).</w:t>
      </w:r>
    </w:p>
    <w:p w:rsidR="000F5FE9" w:rsidRPr="00FA47A2" w:rsidRDefault="000F5FE9" w:rsidP="00005E1D">
      <w:pPr>
        <w:pStyle w:val="a7"/>
        <w:widowControl w:val="0"/>
        <w:numPr>
          <w:ilvl w:val="0"/>
          <w:numId w:val="21"/>
        </w:numPr>
        <w:tabs>
          <w:tab w:val="left" w:pos="709"/>
        </w:tabs>
        <w:spacing w:after="0" w:line="240" w:lineRule="auto"/>
        <w:ind w:left="709" w:hanging="425"/>
        <w:jc w:val="both"/>
        <w:rPr>
          <w:rFonts w:ascii="Times New Roman" w:eastAsia="Times New Roman" w:hAnsi="Times New Roman" w:cs="Times New Roman"/>
          <w:sz w:val="28"/>
          <w:szCs w:val="28"/>
        </w:rPr>
      </w:pPr>
      <w:proofErr w:type="spellStart"/>
      <w:r w:rsidRPr="00FA47A2">
        <w:rPr>
          <w:rFonts w:ascii="Times New Roman" w:eastAsia="Times New Roman" w:hAnsi="Times New Roman" w:cs="Times New Roman"/>
          <w:sz w:val="28"/>
          <w:szCs w:val="28"/>
        </w:rPr>
        <w:t>Хроменко</w:t>
      </w:r>
      <w:proofErr w:type="spellEnd"/>
      <w:r w:rsidRPr="00FA47A2">
        <w:rPr>
          <w:rFonts w:ascii="Times New Roman" w:eastAsia="Times New Roman" w:hAnsi="Times New Roman" w:cs="Times New Roman"/>
          <w:sz w:val="28"/>
          <w:szCs w:val="28"/>
        </w:rPr>
        <w:t xml:space="preserve"> І.А. Ігрові та творчі завдання н</w:t>
      </w:r>
      <w:r w:rsidR="00005E1D" w:rsidRPr="00FA47A2">
        <w:rPr>
          <w:rFonts w:ascii="Times New Roman" w:eastAsia="Times New Roman" w:hAnsi="Times New Roman" w:cs="Times New Roman"/>
          <w:sz w:val="28"/>
          <w:szCs w:val="28"/>
        </w:rPr>
        <w:t xml:space="preserve">а уроках зарубіжної </w:t>
      </w:r>
      <w:proofErr w:type="spellStart"/>
      <w:r w:rsidR="00005E1D" w:rsidRPr="00FA47A2">
        <w:rPr>
          <w:rFonts w:ascii="Times New Roman" w:eastAsia="Times New Roman" w:hAnsi="Times New Roman" w:cs="Times New Roman"/>
          <w:sz w:val="28"/>
          <w:szCs w:val="28"/>
        </w:rPr>
        <w:t>літературиу</w:t>
      </w:r>
      <w:proofErr w:type="spellEnd"/>
      <w:r w:rsidR="00005E1D"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sz w:val="28"/>
          <w:szCs w:val="28"/>
        </w:rPr>
        <w:t>8-11 класи: навчальний</w:t>
      </w:r>
      <w:r w:rsidR="00005E1D" w:rsidRPr="00FA47A2">
        <w:rPr>
          <w:rFonts w:ascii="Times New Roman" w:eastAsia="Times New Roman" w:hAnsi="Times New Roman" w:cs="Times New Roman"/>
          <w:sz w:val="28"/>
          <w:szCs w:val="28"/>
        </w:rPr>
        <w:t>:</w:t>
      </w:r>
      <w:r w:rsidRPr="00FA47A2">
        <w:rPr>
          <w:rFonts w:ascii="Times New Roman" w:eastAsia="Times New Roman" w:hAnsi="Times New Roman" w:cs="Times New Roman"/>
          <w:sz w:val="28"/>
          <w:szCs w:val="28"/>
        </w:rPr>
        <w:t xml:space="preserve"> посібник для учнів основної школи</w:t>
      </w:r>
      <w:r w:rsidR="00005E1D" w:rsidRPr="00FA47A2">
        <w:rPr>
          <w:rFonts w:ascii="Times New Roman" w:eastAsia="Times New Roman" w:hAnsi="Times New Roman" w:cs="Times New Roman"/>
          <w:sz w:val="28"/>
          <w:szCs w:val="28"/>
        </w:rPr>
        <w:t>. Тернопіль: Мандрівець</w:t>
      </w:r>
      <w:r w:rsidRPr="00FA47A2">
        <w:rPr>
          <w:rFonts w:ascii="Times New Roman" w:eastAsia="Times New Roman" w:hAnsi="Times New Roman" w:cs="Times New Roman"/>
          <w:sz w:val="28"/>
          <w:szCs w:val="28"/>
        </w:rPr>
        <w:t>, 2008. 172с.</w:t>
      </w:r>
    </w:p>
    <w:p w:rsidR="00690667" w:rsidRPr="00FA47A2" w:rsidRDefault="000F5FE9" w:rsidP="00005E1D">
      <w:pPr>
        <w:pStyle w:val="a7"/>
        <w:widowControl w:val="0"/>
        <w:numPr>
          <w:ilvl w:val="0"/>
          <w:numId w:val="21"/>
        </w:numPr>
        <w:tabs>
          <w:tab w:val="left" w:pos="709"/>
        </w:tabs>
        <w:spacing w:after="0" w:line="240" w:lineRule="auto"/>
        <w:ind w:left="709" w:hanging="425"/>
        <w:jc w:val="both"/>
        <w:rPr>
          <w:rFonts w:ascii="Times New Roman" w:eastAsia="Times New Roman" w:hAnsi="Times New Roman" w:cs="Times New Roman"/>
          <w:sz w:val="28"/>
          <w:szCs w:val="28"/>
        </w:rPr>
      </w:pPr>
      <w:proofErr w:type="spellStart"/>
      <w:r w:rsidRPr="00FA47A2">
        <w:rPr>
          <w:rFonts w:ascii="Times New Roman" w:eastAsia="Times New Roman" w:hAnsi="Times New Roman" w:cs="Times New Roman"/>
          <w:sz w:val="28"/>
          <w:szCs w:val="28"/>
        </w:rPr>
        <w:t>Хроменко</w:t>
      </w:r>
      <w:proofErr w:type="spellEnd"/>
      <w:r w:rsidRPr="00FA47A2">
        <w:rPr>
          <w:rFonts w:ascii="Times New Roman" w:eastAsia="Times New Roman" w:hAnsi="Times New Roman" w:cs="Times New Roman"/>
          <w:sz w:val="28"/>
          <w:szCs w:val="28"/>
        </w:rPr>
        <w:t xml:space="preserve"> І.А. Навчання, наближене до життєвих реалій</w:t>
      </w:r>
      <w:r w:rsidR="00005E1D" w:rsidRPr="00FA47A2">
        <w:rPr>
          <w:rFonts w:ascii="Times New Roman" w:eastAsia="Times New Roman" w:hAnsi="Times New Roman" w:cs="Times New Roman"/>
          <w:sz w:val="28"/>
          <w:szCs w:val="28"/>
        </w:rPr>
        <w:t xml:space="preserve">. </w:t>
      </w:r>
      <w:r w:rsidRPr="00FA47A2">
        <w:rPr>
          <w:rFonts w:ascii="Times New Roman" w:eastAsia="Times New Roman" w:hAnsi="Times New Roman" w:cs="Times New Roman"/>
          <w:i/>
          <w:sz w:val="28"/>
          <w:szCs w:val="28"/>
        </w:rPr>
        <w:t>Всесвітня література в середніх навчальних закладах України</w:t>
      </w:r>
      <w:r w:rsidRPr="00FA47A2">
        <w:rPr>
          <w:rFonts w:ascii="Times New Roman" w:eastAsia="Times New Roman" w:hAnsi="Times New Roman" w:cs="Times New Roman"/>
          <w:sz w:val="28"/>
          <w:szCs w:val="28"/>
        </w:rPr>
        <w:t>. 2005. №9. С.64</w:t>
      </w:r>
      <w:r w:rsidR="00005E1D" w:rsidRPr="00FA47A2">
        <w:rPr>
          <w:rFonts w:ascii="Times New Roman" w:eastAsia="Times New Roman" w:hAnsi="Times New Roman" w:cs="Times New Roman"/>
          <w:sz w:val="28"/>
          <w:szCs w:val="28"/>
        </w:rPr>
        <w:t>-68</w:t>
      </w:r>
      <w:r w:rsidRPr="00FA47A2">
        <w:rPr>
          <w:rFonts w:ascii="Times New Roman" w:eastAsia="Times New Roman" w:hAnsi="Times New Roman" w:cs="Times New Roman"/>
          <w:sz w:val="28"/>
          <w:szCs w:val="28"/>
        </w:rPr>
        <w:t>.</w:t>
      </w:r>
    </w:p>
    <w:p w:rsidR="006E7B9D" w:rsidRPr="00FA47A2" w:rsidRDefault="006E7B9D" w:rsidP="00005E1D">
      <w:pPr>
        <w:widowControl w:val="0"/>
        <w:tabs>
          <w:tab w:val="left" w:pos="709"/>
        </w:tabs>
        <w:spacing w:after="0" w:line="240" w:lineRule="auto"/>
        <w:ind w:left="709" w:hanging="425"/>
        <w:jc w:val="both"/>
        <w:rPr>
          <w:rFonts w:ascii="Times New Roman" w:eastAsia="Times New Roman" w:hAnsi="Times New Roman" w:cs="Times New Roman"/>
          <w:sz w:val="28"/>
          <w:szCs w:val="28"/>
        </w:rPr>
      </w:pPr>
    </w:p>
    <w:p w:rsidR="006E7B9D" w:rsidRPr="00FA47A2" w:rsidRDefault="006E7B9D">
      <w:pPr>
        <w:widowControl w:val="0"/>
        <w:tabs>
          <w:tab w:val="left" w:pos="709"/>
        </w:tabs>
        <w:spacing w:after="0" w:line="240" w:lineRule="auto"/>
        <w:jc w:val="both"/>
        <w:rPr>
          <w:rFonts w:ascii="Times New Roman" w:eastAsia="Times New Roman" w:hAnsi="Times New Roman" w:cs="Times New Roman"/>
          <w:sz w:val="28"/>
          <w:szCs w:val="28"/>
        </w:rPr>
      </w:pPr>
    </w:p>
    <w:p w:rsidR="00472984" w:rsidRPr="00FA47A2" w:rsidRDefault="00472E41">
      <w:pPr>
        <w:tabs>
          <w:tab w:val="left" w:pos="0"/>
        </w:tabs>
        <w:spacing w:after="0" w:line="240" w:lineRule="auto"/>
        <w:rPr>
          <w:rFonts w:ascii="Times New Roman" w:eastAsia="Times New Roman" w:hAnsi="Times New Roman" w:cs="Times New Roman"/>
          <w:color w:val="000000"/>
          <w:sz w:val="28"/>
          <w:szCs w:val="28"/>
        </w:rPr>
      </w:pPr>
      <w:r w:rsidRPr="00FA47A2">
        <w:rPr>
          <w:rFonts w:ascii="Times New Roman" w:eastAsia="Times New Roman" w:hAnsi="Times New Roman" w:cs="Times New Roman"/>
          <w:color w:val="000000"/>
          <w:sz w:val="28"/>
          <w:szCs w:val="28"/>
        </w:rPr>
        <w:t>Методист із зарубіжної літератури</w:t>
      </w:r>
    </w:p>
    <w:p w:rsidR="00472984" w:rsidRPr="00FA47A2" w:rsidRDefault="00472E41">
      <w:pPr>
        <w:tabs>
          <w:tab w:val="left" w:pos="0"/>
        </w:tabs>
        <w:spacing w:after="0" w:line="240" w:lineRule="auto"/>
        <w:rPr>
          <w:rFonts w:ascii="Times New Roman" w:eastAsia="Times New Roman" w:hAnsi="Times New Roman" w:cs="Times New Roman"/>
          <w:color w:val="000000"/>
          <w:sz w:val="28"/>
          <w:szCs w:val="28"/>
        </w:rPr>
      </w:pPr>
      <w:r w:rsidRPr="00FA47A2">
        <w:rPr>
          <w:rFonts w:ascii="Times New Roman" w:eastAsia="Times New Roman" w:hAnsi="Times New Roman" w:cs="Times New Roman"/>
          <w:color w:val="000000"/>
          <w:sz w:val="28"/>
          <w:szCs w:val="28"/>
        </w:rPr>
        <w:t>та мов національних меншин</w:t>
      </w:r>
    </w:p>
    <w:p w:rsidR="00472984" w:rsidRPr="00FA47A2" w:rsidRDefault="00472E41">
      <w:pPr>
        <w:tabs>
          <w:tab w:val="left" w:pos="0"/>
        </w:tabs>
        <w:spacing w:after="0" w:line="240" w:lineRule="auto"/>
        <w:rPr>
          <w:rFonts w:ascii="Times New Roman" w:eastAsia="Times New Roman" w:hAnsi="Times New Roman" w:cs="Times New Roman"/>
          <w:color w:val="000000"/>
          <w:sz w:val="28"/>
          <w:szCs w:val="28"/>
        </w:rPr>
      </w:pPr>
      <w:r w:rsidRPr="00FA47A2">
        <w:rPr>
          <w:rFonts w:ascii="Times New Roman" w:eastAsia="Times New Roman" w:hAnsi="Times New Roman" w:cs="Times New Roman"/>
          <w:color w:val="000000"/>
          <w:sz w:val="28"/>
          <w:szCs w:val="28"/>
        </w:rPr>
        <w:t>навчально-методичного відділу</w:t>
      </w:r>
    </w:p>
    <w:p w:rsidR="00472984" w:rsidRPr="00FA47A2" w:rsidRDefault="00472E41">
      <w:pPr>
        <w:tabs>
          <w:tab w:val="left" w:pos="0"/>
        </w:tabs>
        <w:spacing w:after="0" w:line="240" w:lineRule="auto"/>
        <w:rPr>
          <w:rFonts w:ascii="Times New Roman" w:eastAsia="Times New Roman" w:hAnsi="Times New Roman" w:cs="Times New Roman"/>
          <w:color w:val="000000"/>
          <w:sz w:val="28"/>
          <w:szCs w:val="28"/>
        </w:rPr>
      </w:pPr>
      <w:r w:rsidRPr="00FA47A2">
        <w:rPr>
          <w:rFonts w:ascii="Times New Roman" w:eastAsia="Times New Roman" w:hAnsi="Times New Roman" w:cs="Times New Roman"/>
          <w:color w:val="000000"/>
          <w:sz w:val="28"/>
          <w:szCs w:val="28"/>
        </w:rPr>
        <w:t>координації освітньої діяльності та</w:t>
      </w:r>
    </w:p>
    <w:p w:rsidR="00472984" w:rsidRPr="00FA47A2" w:rsidRDefault="00472E41">
      <w:pPr>
        <w:tabs>
          <w:tab w:val="left" w:pos="0"/>
        </w:tabs>
        <w:spacing w:after="0" w:line="240" w:lineRule="auto"/>
        <w:rPr>
          <w:rFonts w:ascii="Times New Roman" w:eastAsia="Times New Roman" w:hAnsi="Times New Roman" w:cs="Times New Roman"/>
          <w:sz w:val="28"/>
          <w:szCs w:val="28"/>
        </w:rPr>
      </w:pPr>
      <w:r w:rsidRPr="00FA47A2">
        <w:rPr>
          <w:rFonts w:ascii="Times New Roman" w:eastAsia="Times New Roman" w:hAnsi="Times New Roman" w:cs="Times New Roman"/>
          <w:color w:val="000000"/>
          <w:sz w:val="28"/>
          <w:szCs w:val="28"/>
        </w:rPr>
        <w:t xml:space="preserve">професійного розвитку Сумського ОІППО                                       Л.М.Чхайло </w:t>
      </w:r>
    </w:p>
    <w:p w:rsidR="00472984" w:rsidRPr="00FA47A2" w:rsidRDefault="00472984">
      <w:pPr>
        <w:spacing w:after="0" w:line="240" w:lineRule="auto"/>
        <w:jc w:val="both"/>
        <w:rPr>
          <w:rFonts w:ascii="Times New Roman" w:eastAsia="Times New Roman" w:hAnsi="Times New Roman" w:cs="Times New Roman"/>
          <w:sz w:val="28"/>
          <w:szCs w:val="28"/>
        </w:rPr>
      </w:pPr>
    </w:p>
    <w:p w:rsidR="00634D4A" w:rsidRPr="00FA47A2" w:rsidRDefault="00634D4A" w:rsidP="00634D4A">
      <w:pPr>
        <w:tabs>
          <w:tab w:val="left" w:pos="0"/>
        </w:tabs>
        <w:spacing w:after="0" w:line="240" w:lineRule="auto"/>
        <w:jc w:val="center"/>
        <w:rPr>
          <w:rFonts w:ascii="Times New Roman" w:eastAsia="Times New Roman" w:hAnsi="Times New Roman" w:cs="Times New Roman"/>
          <w:b/>
          <w:i/>
          <w:color w:val="000000"/>
          <w:sz w:val="28"/>
          <w:szCs w:val="28"/>
        </w:rPr>
      </w:pPr>
      <w:bookmarkStart w:id="1" w:name="_gjdgxs" w:colFirst="0" w:colLast="0"/>
      <w:bookmarkEnd w:id="1"/>
      <w:r w:rsidRPr="00FA47A2">
        <w:rPr>
          <w:rFonts w:ascii="Times New Roman" w:eastAsia="Times New Roman" w:hAnsi="Times New Roman" w:cs="Times New Roman"/>
          <w:b/>
          <w:i/>
          <w:color w:val="000000"/>
          <w:sz w:val="28"/>
          <w:szCs w:val="28"/>
        </w:rPr>
        <w:t>Підпис наявний в оригіналі</w:t>
      </w:r>
    </w:p>
    <w:p w:rsidR="00472984" w:rsidRPr="00FA47A2" w:rsidRDefault="00472984">
      <w:pPr>
        <w:spacing w:after="0" w:line="240" w:lineRule="auto"/>
        <w:jc w:val="both"/>
        <w:rPr>
          <w:rFonts w:ascii="Times New Roman" w:eastAsia="Times New Roman" w:hAnsi="Times New Roman" w:cs="Times New Roman"/>
          <w:sz w:val="28"/>
          <w:szCs w:val="28"/>
        </w:rPr>
      </w:pPr>
    </w:p>
    <w:sectPr w:rsidR="00472984" w:rsidRPr="00FA47A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38"/>
    <w:multiLevelType w:val="hybridMultilevel"/>
    <w:tmpl w:val="1BE2133E"/>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B84BE0"/>
    <w:multiLevelType w:val="hybridMultilevel"/>
    <w:tmpl w:val="FD16F41C"/>
    <w:lvl w:ilvl="0" w:tplc="B7224A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B127EB"/>
    <w:multiLevelType w:val="multilevel"/>
    <w:tmpl w:val="3F7C06C8"/>
    <w:lvl w:ilvl="0">
      <w:start w:val="1"/>
      <w:numFmt w:val="bullet"/>
      <w:lvlText w:val="‒"/>
      <w:lvlJc w:val="left"/>
      <w:pPr>
        <w:ind w:left="720" w:hanging="360"/>
      </w:pPr>
      <w:rPr>
        <w:rFonts w:ascii="Times New Roman" w:eastAsia="Times New Roman" w:hAnsi="Times New Roman" w:cs="Times New Roman"/>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E86F13"/>
    <w:multiLevelType w:val="hybridMultilevel"/>
    <w:tmpl w:val="168A32A6"/>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6032C"/>
    <w:multiLevelType w:val="hybridMultilevel"/>
    <w:tmpl w:val="B9B4B56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EB41936"/>
    <w:multiLevelType w:val="hybridMultilevel"/>
    <w:tmpl w:val="A2AE70F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33E41D3"/>
    <w:multiLevelType w:val="hybridMultilevel"/>
    <w:tmpl w:val="214CC018"/>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926B64"/>
    <w:multiLevelType w:val="hybridMultilevel"/>
    <w:tmpl w:val="E7E00F38"/>
    <w:lvl w:ilvl="0" w:tplc="B7224A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72638B"/>
    <w:multiLevelType w:val="hybridMultilevel"/>
    <w:tmpl w:val="A2AC30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66E6966"/>
    <w:multiLevelType w:val="hybridMultilevel"/>
    <w:tmpl w:val="547C8C6C"/>
    <w:lvl w:ilvl="0" w:tplc="A9D85B7A">
      <w:start w:val="1"/>
      <w:numFmt w:val="bullet"/>
      <w:lvlText w:val="‒"/>
      <w:lvlJc w:val="left"/>
      <w:pPr>
        <w:ind w:left="1065" w:hanging="705"/>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7A7439B"/>
    <w:multiLevelType w:val="hybridMultilevel"/>
    <w:tmpl w:val="CC1E4C64"/>
    <w:lvl w:ilvl="0" w:tplc="B7224A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A32315E"/>
    <w:multiLevelType w:val="hybridMultilevel"/>
    <w:tmpl w:val="1D7A1C30"/>
    <w:lvl w:ilvl="0" w:tplc="A9D85B7A">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BDD0F1E"/>
    <w:multiLevelType w:val="multilevel"/>
    <w:tmpl w:val="6E5C5234"/>
    <w:lvl w:ilvl="0">
      <w:start w:val="1"/>
      <w:numFmt w:val="bullet"/>
      <w:lvlText w:val="-"/>
      <w:lvlJc w:val="left"/>
      <w:pPr>
        <w:ind w:left="720" w:hanging="360"/>
      </w:pPr>
      <w:rPr>
        <w:rFonts w:ascii="Times New Roman" w:eastAsia="Times New Roman" w:hAnsi="Times New Roman" w:cs="Times New Roman"/>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CE4DA1"/>
    <w:multiLevelType w:val="hybridMultilevel"/>
    <w:tmpl w:val="AEE2942E"/>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1C82441"/>
    <w:multiLevelType w:val="hybridMultilevel"/>
    <w:tmpl w:val="3266DD12"/>
    <w:lvl w:ilvl="0" w:tplc="A9D85B7A">
      <w:start w:val="1"/>
      <w:numFmt w:val="bullet"/>
      <w:lvlText w:val="‒"/>
      <w:lvlJc w:val="left"/>
      <w:pPr>
        <w:ind w:left="1440" w:hanging="360"/>
      </w:pPr>
      <w:rPr>
        <w:rFonts w:ascii="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54910240"/>
    <w:multiLevelType w:val="hybridMultilevel"/>
    <w:tmpl w:val="1CC40C6A"/>
    <w:lvl w:ilvl="0" w:tplc="A9D85B7A">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55433D02"/>
    <w:multiLevelType w:val="hybridMultilevel"/>
    <w:tmpl w:val="90242560"/>
    <w:lvl w:ilvl="0" w:tplc="B7224A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5D227A6"/>
    <w:multiLevelType w:val="hybridMultilevel"/>
    <w:tmpl w:val="998297C6"/>
    <w:lvl w:ilvl="0" w:tplc="B7224A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0A03212"/>
    <w:multiLevelType w:val="hybridMultilevel"/>
    <w:tmpl w:val="2146DC40"/>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9" w15:restartNumberingAfterBreak="0">
    <w:nsid w:val="699018F4"/>
    <w:multiLevelType w:val="hybridMultilevel"/>
    <w:tmpl w:val="38FA3BF4"/>
    <w:lvl w:ilvl="0" w:tplc="A9D85B7A">
      <w:start w:val="1"/>
      <w:numFmt w:val="bullet"/>
      <w:lvlText w:val="‒"/>
      <w:lvlJc w:val="left"/>
      <w:pPr>
        <w:ind w:left="720" w:hanging="360"/>
      </w:pPr>
      <w:rPr>
        <w:rFonts w:ascii="Times New Roman" w:hAnsi="Times New Roman" w:cs="Times New Roman" w:hint="default"/>
      </w:rPr>
    </w:lvl>
    <w:lvl w:ilvl="1" w:tplc="A5043DDE">
      <w:start w:val="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7D27A3C"/>
    <w:multiLevelType w:val="hybridMultilevel"/>
    <w:tmpl w:val="59AEEBBE"/>
    <w:lvl w:ilvl="0" w:tplc="DA98941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5"/>
  </w:num>
  <w:num w:numId="4">
    <w:abstractNumId w:val="11"/>
  </w:num>
  <w:num w:numId="5">
    <w:abstractNumId w:val="15"/>
  </w:num>
  <w:num w:numId="6">
    <w:abstractNumId w:val="6"/>
  </w:num>
  <w:num w:numId="7">
    <w:abstractNumId w:val="20"/>
  </w:num>
  <w:num w:numId="8">
    <w:abstractNumId w:val="18"/>
  </w:num>
  <w:num w:numId="9">
    <w:abstractNumId w:val="8"/>
  </w:num>
  <w:num w:numId="10">
    <w:abstractNumId w:val="7"/>
  </w:num>
  <w:num w:numId="11">
    <w:abstractNumId w:val="16"/>
  </w:num>
  <w:num w:numId="12">
    <w:abstractNumId w:val="1"/>
  </w:num>
  <w:num w:numId="13">
    <w:abstractNumId w:val="4"/>
  </w:num>
  <w:num w:numId="14">
    <w:abstractNumId w:val="19"/>
  </w:num>
  <w:num w:numId="15">
    <w:abstractNumId w:val="14"/>
  </w:num>
  <w:num w:numId="16">
    <w:abstractNumId w:val="13"/>
  </w:num>
  <w:num w:numId="17">
    <w:abstractNumId w:val="17"/>
  </w:num>
  <w:num w:numId="18">
    <w:abstractNumId w:val="3"/>
  </w:num>
  <w:num w:numId="19">
    <w:abstractNumId w:val="0"/>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84"/>
    <w:rsid w:val="00005E1D"/>
    <w:rsid w:val="000136DE"/>
    <w:rsid w:val="00036999"/>
    <w:rsid w:val="000B16C2"/>
    <w:rsid w:val="000F5FE9"/>
    <w:rsid w:val="00151278"/>
    <w:rsid w:val="001673A8"/>
    <w:rsid w:val="001B3F48"/>
    <w:rsid w:val="001C143A"/>
    <w:rsid w:val="001F46E5"/>
    <w:rsid w:val="00254D52"/>
    <w:rsid w:val="00354929"/>
    <w:rsid w:val="003A127F"/>
    <w:rsid w:val="003C1A6C"/>
    <w:rsid w:val="004701CD"/>
    <w:rsid w:val="004707E5"/>
    <w:rsid w:val="00472984"/>
    <w:rsid w:val="00472E41"/>
    <w:rsid w:val="00487A53"/>
    <w:rsid w:val="00493AFB"/>
    <w:rsid w:val="00634D4A"/>
    <w:rsid w:val="00666F7C"/>
    <w:rsid w:val="006757D6"/>
    <w:rsid w:val="00690667"/>
    <w:rsid w:val="006E7B9D"/>
    <w:rsid w:val="00713C9C"/>
    <w:rsid w:val="00745807"/>
    <w:rsid w:val="00821F37"/>
    <w:rsid w:val="0087601D"/>
    <w:rsid w:val="008F2977"/>
    <w:rsid w:val="00935121"/>
    <w:rsid w:val="00974C3F"/>
    <w:rsid w:val="009B055F"/>
    <w:rsid w:val="009B78DF"/>
    <w:rsid w:val="00A25683"/>
    <w:rsid w:val="00A32CD0"/>
    <w:rsid w:val="00A80958"/>
    <w:rsid w:val="00A91D8C"/>
    <w:rsid w:val="00B528EA"/>
    <w:rsid w:val="00B72340"/>
    <w:rsid w:val="00BB1A22"/>
    <w:rsid w:val="00C31400"/>
    <w:rsid w:val="00C367A4"/>
    <w:rsid w:val="00D34B8D"/>
    <w:rsid w:val="00D4729E"/>
    <w:rsid w:val="00DA7E26"/>
    <w:rsid w:val="00E47941"/>
    <w:rsid w:val="00EB3409"/>
    <w:rsid w:val="00FA47A2"/>
    <w:rsid w:val="00FF2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353FD-DB71-4DF0-8275-7429DE60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C367A4"/>
    <w:rPr>
      <w:color w:val="0000FF" w:themeColor="hyperlink"/>
      <w:u w:val="single"/>
    </w:rPr>
  </w:style>
  <w:style w:type="character" w:styleId="a6">
    <w:name w:val="FollowedHyperlink"/>
    <w:basedOn w:val="a0"/>
    <w:uiPriority w:val="99"/>
    <w:semiHidden/>
    <w:unhideWhenUsed/>
    <w:rsid w:val="00C367A4"/>
    <w:rPr>
      <w:color w:val="800080" w:themeColor="followedHyperlink"/>
      <w:u w:val="single"/>
    </w:rPr>
  </w:style>
  <w:style w:type="paragraph" w:styleId="a7">
    <w:name w:val="List Paragraph"/>
    <w:basedOn w:val="a"/>
    <w:uiPriority w:val="34"/>
    <w:qFormat/>
    <w:rsid w:val="00C3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koboard.blogspot.com/2020/05/28-2020.html" TargetMode="External"/><Relationship Id="rId3" Type="http://schemas.openxmlformats.org/officeDocument/2006/relationships/settings" Target="settings.xml"/><Relationship Id="rId7" Type="http://schemas.openxmlformats.org/officeDocument/2006/relationships/hyperlink" Target="https://cutt.ly/vhmce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lesnik-teach.blogspot.com/2019/12/7-7.html" TargetMode="External"/><Relationship Id="rId11" Type="http://schemas.openxmlformats.org/officeDocument/2006/relationships/theme" Target="theme/theme1.xml"/><Relationship Id="rId5" Type="http://schemas.openxmlformats.org/officeDocument/2006/relationships/hyperlink" Target="http://conferences.neasmo.org.ua/uk/art/59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koboard.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7653</Words>
  <Characters>4363</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Чхайло</dc:creator>
  <cp:lastModifiedBy>Людмила Чхайло</cp:lastModifiedBy>
  <cp:revision>21</cp:revision>
  <dcterms:created xsi:type="dcterms:W3CDTF">2020-10-13T17:46:00Z</dcterms:created>
  <dcterms:modified xsi:type="dcterms:W3CDTF">2020-12-10T17:23:00Z</dcterms:modified>
</cp:coreProperties>
</file>