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78" w:rsidRPr="004500D6" w:rsidRDefault="000E1BC9" w:rsidP="000E1B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00D6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905000" cy="2028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00D6">
        <w:rPr>
          <w:rFonts w:ascii="Times New Roman" w:hAnsi="Times New Roman" w:cs="Times New Roman"/>
          <w:b/>
          <w:sz w:val="32"/>
          <w:szCs w:val="32"/>
        </w:rPr>
        <w:t>Формування проектно-технологічних компетентностей учнів на уроках трудового навчання та в позакласній діяльності</w:t>
      </w:r>
    </w:p>
    <w:p w:rsidR="004500D6" w:rsidRPr="004500D6" w:rsidRDefault="000E1BC9" w:rsidP="004500D6">
      <w:pPr>
        <w:jc w:val="center"/>
        <w:rPr>
          <w:rFonts w:ascii="Times New Roman" w:hAnsi="Times New Roman" w:cs="Times New Roman"/>
          <w:sz w:val="32"/>
          <w:szCs w:val="32"/>
        </w:rPr>
      </w:pPr>
      <w:r w:rsidRPr="004500D6">
        <w:rPr>
          <w:rFonts w:ascii="Times New Roman" w:hAnsi="Times New Roman" w:cs="Times New Roman"/>
          <w:sz w:val="32"/>
          <w:szCs w:val="32"/>
        </w:rPr>
        <w:t>(методичні рекомендації)</w:t>
      </w:r>
    </w:p>
    <w:p w:rsidR="004500D6" w:rsidRPr="00982E08" w:rsidRDefault="004500D6" w:rsidP="0045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E08">
        <w:rPr>
          <w:rFonts w:ascii="Times New Roman" w:eastAsia="Times New Roman" w:hAnsi="Times New Roman" w:cs="Times New Roman"/>
          <w:sz w:val="28"/>
          <w:szCs w:val="28"/>
        </w:rPr>
        <w:t xml:space="preserve">основні вимоги до реалізації </w:t>
      </w:r>
    </w:p>
    <w:p w:rsidR="004500D6" w:rsidRPr="007C3A0D" w:rsidRDefault="004500D6" w:rsidP="004500D6">
      <w:pPr>
        <w:widowControl w:val="0"/>
        <w:spacing w:after="0" w:line="240" w:lineRule="auto"/>
        <w:ind w:left="1517" w:right="105" w:firstLine="60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3A0D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Компетентнісний підхід</w:t>
      </w:r>
    </w:p>
    <w:p w:rsidR="004500D6" w:rsidRPr="007C3A0D" w:rsidRDefault="004500D6" w:rsidP="004500D6">
      <w:pPr>
        <w:widowControl w:val="0"/>
        <w:numPr>
          <w:ilvl w:val="0"/>
          <w:numId w:val="1"/>
        </w:numPr>
        <w:tabs>
          <w:tab w:val="left" w:pos="462"/>
        </w:tabs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8"/>
        </w:rPr>
      </w:pPr>
      <w:r w:rsidRPr="007C3A0D">
        <w:rPr>
          <w:rFonts w:ascii="Times New Roman" w:eastAsia="Times New Roman" w:hAnsi="Times New Roman" w:cs="Times New Roman"/>
          <w:sz w:val="28"/>
        </w:rPr>
        <w:t>Формування ключових і предметної проектно-технологічної компетентностей у процесі трудовогонавчання.</w:t>
      </w:r>
    </w:p>
    <w:p w:rsidR="004500D6" w:rsidRPr="007C3A0D" w:rsidRDefault="004500D6" w:rsidP="004500D6">
      <w:pPr>
        <w:widowControl w:val="0"/>
        <w:numPr>
          <w:ilvl w:val="0"/>
          <w:numId w:val="1"/>
        </w:numPr>
        <w:tabs>
          <w:tab w:val="left" w:pos="462"/>
        </w:tabs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8"/>
        </w:rPr>
      </w:pPr>
      <w:r w:rsidRPr="007C3A0D">
        <w:rPr>
          <w:rFonts w:ascii="Times New Roman" w:eastAsia="Times New Roman" w:hAnsi="Times New Roman" w:cs="Times New Roman"/>
          <w:sz w:val="28"/>
        </w:rPr>
        <w:t>Формування предметної проектно-технологічної компетентності на основі складових проектно-технологічної компетенції – загальнотехнічної, репродуктивної іпродуктивної.</w:t>
      </w:r>
    </w:p>
    <w:p w:rsidR="004500D6" w:rsidRPr="007C3A0D" w:rsidRDefault="004500D6" w:rsidP="004500D6">
      <w:pPr>
        <w:widowControl w:val="0"/>
        <w:numPr>
          <w:ilvl w:val="0"/>
          <w:numId w:val="1"/>
        </w:numPr>
        <w:tabs>
          <w:tab w:val="left" w:pos="462"/>
        </w:tabs>
        <w:spacing w:before="5" w:after="0" w:line="240" w:lineRule="auto"/>
        <w:ind w:right="104"/>
        <w:jc w:val="both"/>
        <w:rPr>
          <w:rFonts w:ascii="Times New Roman" w:eastAsia="Times New Roman" w:hAnsi="Times New Roman" w:cs="Times New Roman"/>
          <w:sz w:val="28"/>
        </w:rPr>
      </w:pPr>
      <w:r w:rsidRPr="007C3A0D">
        <w:rPr>
          <w:rFonts w:ascii="Times New Roman" w:eastAsia="Times New Roman" w:hAnsi="Times New Roman" w:cs="Times New Roman"/>
          <w:sz w:val="28"/>
        </w:rPr>
        <w:t>Відображення в змісті технологічної освіти елементів ключових компетентностей, а також складових проектно-технологічної компетентності як наперед заданих вимог до процесу трудового навчання, що мають універсальний характер, бо можуть бути застосовані в будь-якій сферідіяльності.</w:t>
      </w:r>
    </w:p>
    <w:p w:rsidR="004500D6" w:rsidRPr="007C3A0D" w:rsidRDefault="004500D6" w:rsidP="004500D6">
      <w:pPr>
        <w:widowControl w:val="0"/>
        <w:numPr>
          <w:ilvl w:val="0"/>
          <w:numId w:val="1"/>
        </w:numPr>
        <w:tabs>
          <w:tab w:val="left" w:pos="462"/>
        </w:tabs>
        <w:spacing w:before="5"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</w:rPr>
      </w:pPr>
      <w:r w:rsidRPr="007C3A0D">
        <w:rPr>
          <w:rFonts w:ascii="Times New Roman" w:eastAsia="Times New Roman" w:hAnsi="Times New Roman" w:cs="Times New Roman"/>
          <w:sz w:val="28"/>
        </w:rPr>
        <w:t>Визначення критеріїв успішності, показників і рівнів оволодіння учнями ключовими і предметною компетентностями як прогнозованими, індивідуально вираженими результатами процесу трудового</w:t>
      </w:r>
      <w:r w:rsidR="00E0778A">
        <w:rPr>
          <w:rFonts w:ascii="Times New Roman" w:eastAsia="Times New Roman" w:hAnsi="Times New Roman" w:cs="Times New Roman"/>
          <w:sz w:val="28"/>
        </w:rPr>
        <w:t xml:space="preserve"> </w:t>
      </w:r>
      <w:r w:rsidRPr="007C3A0D">
        <w:rPr>
          <w:rFonts w:ascii="Times New Roman" w:eastAsia="Times New Roman" w:hAnsi="Times New Roman" w:cs="Times New Roman"/>
          <w:sz w:val="28"/>
        </w:rPr>
        <w:t>навчання.</w:t>
      </w:r>
    </w:p>
    <w:p w:rsidR="004500D6" w:rsidRPr="004500D6" w:rsidRDefault="004500D6" w:rsidP="004500D6">
      <w:pPr>
        <w:widowControl w:val="0"/>
        <w:numPr>
          <w:ilvl w:val="0"/>
          <w:numId w:val="1"/>
        </w:numPr>
        <w:tabs>
          <w:tab w:val="left" w:pos="462"/>
        </w:tabs>
        <w:spacing w:before="5" w:after="0" w:line="240" w:lineRule="auto"/>
        <w:ind w:left="462" w:right="105" w:hanging="361"/>
        <w:jc w:val="both"/>
        <w:rPr>
          <w:rFonts w:ascii="Times New Roman" w:eastAsia="Times New Roman" w:hAnsi="Times New Roman" w:cs="Times New Roman"/>
          <w:sz w:val="28"/>
        </w:rPr>
      </w:pPr>
      <w:r w:rsidRPr="007C3A0D">
        <w:rPr>
          <w:rFonts w:ascii="Times New Roman" w:eastAsia="Times New Roman" w:hAnsi="Times New Roman" w:cs="Times New Roman"/>
          <w:sz w:val="28"/>
        </w:rPr>
        <w:t>Системна діагностика особистісного освітнього досвіду учнів, нарощення їхніх освітніх результатів на різних етапах трудового</w:t>
      </w:r>
      <w:r w:rsidR="00E0778A">
        <w:rPr>
          <w:rFonts w:ascii="Times New Roman" w:eastAsia="Times New Roman" w:hAnsi="Times New Roman" w:cs="Times New Roman"/>
          <w:sz w:val="28"/>
        </w:rPr>
        <w:t xml:space="preserve"> </w:t>
      </w:r>
      <w:r w:rsidRPr="007C3A0D">
        <w:rPr>
          <w:rFonts w:ascii="Times New Roman" w:eastAsia="Times New Roman" w:hAnsi="Times New Roman" w:cs="Times New Roman"/>
          <w:sz w:val="28"/>
        </w:rPr>
        <w:t>навчання.</w:t>
      </w:r>
    </w:p>
    <w:p w:rsidR="004500D6" w:rsidRPr="007C3A0D" w:rsidRDefault="004500D6" w:rsidP="004500D6">
      <w:pPr>
        <w:widowControl w:val="0"/>
        <w:spacing w:before="7" w:after="0" w:line="240" w:lineRule="auto"/>
        <w:ind w:left="101" w:right="10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A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Проектно-технологічна компетенція </w:t>
      </w:r>
      <w:r w:rsidRPr="007C3A0D">
        <w:rPr>
          <w:rFonts w:ascii="Times New Roman" w:eastAsia="Times New Roman" w:hAnsi="Times New Roman" w:cs="Times New Roman"/>
          <w:sz w:val="28"/>
          <w:szCs w:val="28"/>
        </w:rPr>
        <w:t>– це сукупність наперед заданих, взаємопов’язаних знань, умінь, способів діяльності трудового навчання, що стосуються реальних об’єктів предметно-перетворювальної діяльності та орієнтовані на реалізацію творчого потенціалу учнів. Вони необхідні для реалізації якісної проектно-технологічної діяльності.</w:t>
      </w:r>
    </w:p>
    <w:p w:rsidR="004500D6" w:rsidRPr="007C3A0D" w:rsidRDefault="004500D6" w:rsidP="004500D6">
      <w:pPr>
        <w:widowControl w:val="0"/>
        <w:spacing w:before="5" w:after="0" w:line="240" w:lineRule="auto"/>
        <w:ind w:left="101" w:right="1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A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Проектно-технологічна компетентність </w:t>
      </w:r>
      <w:r w:rsidRPr="007C3A0D">
        <w:rPr>
          <w:rFonts w:ascii="Times New Roman" w:eastAsia="Times New Roman" w:hAnsi="Times New Roman" w:cs="Times New Roman"/>
          <w:sz w:val="28"/>
          <w:szCs w:val="28"/>
        </w:rPr>
        <w:t>– набутий учнями  в процесі трудового навчання інтегрований результат технологічної освіти, особистісні якості (здібності), досвід проектно-технологічної діяльності, що забезпечують готовність і здатність успішно застосовувати знання, вміння, способи діяльності стосовно реальних об’єктів діяльності.</w:t>
      </w:r>
    </w:p>
    <w:p w:rsidR="004500D6" w:rsidRPr="007C3A0D" w:rsidRDefault="004500D6" w:rsidP="004500D6">
      <w:pPr>
        <w:widowControl w:val="0"/>
        <w:spacing w:before="5" w:after="0" w:line="240" w:lineRule="auto"/>
        <w:ind w:left="101" w:right="1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A0D">
        <w:rPr>
          <w:rFonts w:ascii="Times New Roman" w:eastAsia="Times New Roman" w:hAnsi="Times New Roman" w:cs="Times New Roman"/>
          <w:sz w:val="28"/>
          <w:szCs w:val="28"/>
        </w:rPr>
        <w:t>Проектно-технологічна компетентність розглядається нами як сформована на певному рівні предметна проектно-технологічна компетенція,визначена вимогами Державного стандарту та, відповідно, – навчальною програмою.</w:t>
      </w:r>
    </w:p>
    <w:p w:rsidR="004500D6" w:rsidRPr="007C3A0D" w:rsidRDefault="004500D6" w:rsidP="004500D6">
      <w:pPr>
        <w:widowControl w:val="0"/>
        <w:spacing w:before="2" w:after="0" w:line="240" w:lineRule="auto"/>
        <w:ind w:left="101"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A0D">
        <w:rPr>
          <w:rFonts w:ascii="Times New Roman" w:eastAsia="Times New Roman" w:hAnsi="Times New Roman" w:cs="Times New Roman"/>
          <w:sz w:val="28"/>
          <w:szCs w:val="28"/>
        </w:rPr>
        <w:t>У проектно-технологічній компетенції сконцентровані основні елементи цілісності змісту й процесу трудового навчання, що стосуються формування очікуваного образу учня основної школи, формування його індивідуального рівня проектно-технологічної компетентності, який оцінюється під час виконання певного комплексу дій.</w:t>
      </w:r>
    </w:p>
    <w:p w:rsidR="004500D6" w:rsidRPr="00982E08" w:rsidRDefault="004500D6" w:rsidP="004500D6">
      <w:pPr>
        <w:widowControl w:val="0"/>
        <w:spacing w:before="7" w:after="0" w:line="240" w:lineRule="auto"/>
        <w:ind w:left="101" w:right="10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E08">
        <w:rPr>
          <w:rFonts w:ascii="Times New Roman" w:eastAsia="Times New Roman" w:hAnsi="Times New Roman" w:cs="Times New Roman"/>
          <w:sz w:val="28"/>
          <w:szCs w:val="28"/>
        </w:rPr>
        <w:t xml:space="preserve">Предметна проектно-технологічна компетентність, яка формується в межах трудового навчання основної школи повною мірою сприяє формуванню ключових компетентностей. Її набуття відповідно сприяє досягненню певного 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lastRenderedPageBreak/>
        <w:t>рівня культурного, особистісного розвитку кожного учня, з урахуванням його природних, діяльнісних й особистісних здібностей і можливостей. Вона завжди орієнтована на реалізацію творчого потенціалу учнів.</w:t>
      </w:r>
    </w:p>
    <w:p w:rsidR="004500D6" w:rsidRPr="00982E08" w:rsidRDefault="004500D6" w:rsidP="004500D6">
      <w:pPr>
        <w:widowControl w:val="0"/>
        <w:spacing w:before="5" w:after="0" w:line="240" w:lineRule="auto"/>
        <w:ind w:left="101" w:right="1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E08">
        <w:rPr>
          <w:rFonts w:ascii="Times New Roman" w:eastAsia="Times New Roman" w:hAnsi="Times New Roman" w:cs="Times New Roman"/>
          <w:sz w:val="28"/>
          <w:szCs w:val="28"/>
        </w:rPr>
        <w:t>Компетентний учень володіє комплексом пов’язаних між собою особистісних якостей, здібностей, знань, умінь, які забезпечують можливість ефективно діяти у відповідній сфері. Володіння учнями базовими знаннями, вміннями, способами проектно-технологічної діяльності, здібностями,  а також  здатність  ефективно  діяти  в невизначеній ситуації  –  це саме те, що</w:t>
      </w:r>
    </w:p>
    <w:p w:rsidR="00A828B0" w:rsidRPr="004500D6" w:rsidRDefault="004500D6" w:rsidP="004500D6">
      <w:pPr>
        <w:widowControl w:val="0"/>
        <w:tabs>
          <w:tab w:val="left" w:pos="1707"/>
          <w:tab w:val="left" w:pos="3394"/>
          <w:tab w:val="left" w:pos="5353"/>
          <w:tab w:val="left" w:pos="5785"/>
          <w:tab w:val="left" w:pos="6776"/>
          <w:tab w:val="left" w:pos="8732"/>
        </w:tabs>
        <w:spacing w:before="47" w:after="0" w:line="240" w:lineRule="auto"/>
        <w:ind w:left="121" w:right="10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606425</wp:posOffset>
            </wp:positionV>
            <wp:extent cx="5925820" cy="63950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3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82E08"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tab/>
        <w:t>можливість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tab/>
        <w:t>реалізовувати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tab/>
        <w:t>змісті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tab/>
        <w:t>технологічної</w:t>
      </w:r>
      <w:r w:rsidRPr="00982E08">
        <w:rPr>
          <w:rFonts w:ascii="Times New Roman" w:eastAsia="Times New Roman" w:hAnsi="Times New Roman" w:cs="Times New Roman"/>
          <w:sz w:val="28"/>
          <w:szCs w:val="28"/>
        </w:rPr>
        <w:tab/>
        <w:t>освіти особистісно орієнтований, компетентнісний і діяльніснийпідходи.</w:t>
      </w:r>
    </w:p>
    <w:p w:rsidR="004500D6" w:rsidRDefault="00711E4A" w:rsidP="004500D6">
      <w:pPr>
        <w:widowControl w:val="0"/>
        <w:spacing w:after="0" w:line="240" w:lineRule="auto"/>
        <w:ind w:left="1588" w:right="476" w:hanging="11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00D6">
        <w:rPr>
          <w:rFonts w:ascii="Times New Roman" w:eastAsia="Times New Roman" w:hAnsi="Times New Roman" w:cs="Times New Roman"/>
          <w:sz w:val="24"/>
          <w:szCs w:val="24"/>
        </w:rPr>
        <w:t>Модель формування цілісності змісту й процесу трудового навчання</w:t>
      </w:r>
    </w:p>
    <w:p w:rsidR="00711E4A" w:rsidRPr="004500D6" w:rsidRDefault="00711E4A" w:rsidP="004500D6">
      <w:pPr>
        <w:widowControl w:val="0"/>
        <w:spacing w:after="0" w:line="240" w:lineRule="auto"/>
        <w:ind w:left="1588" w:right="476" w:hanging="11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00D6">
        <w:rPr>
          <w:rFonts w:ascii="Times New Roman" w:eastAsia="Times New Roman" w:hAnsi="Times New Roman" w:cs="Times New Roman"/>
          <w:sz w:val="24"/>
          <w:szCs w:val="24"/>
        </w:rPr>
        <w:t xml:space="preserve">(ПТД – </w:t>
      </w:r>
      <w:r w:rsidRPr="004500D6">
        <w:rPr>
          <w:rFonts w:ascii="Times New Roman" w:eastAsia="Times New Roman" w:hAnsi="Times New Roman" w:cs="Times New Roman"/>
          <w:i/>
          <w:sz w:val="24"/>
          <w:szCs w:val="24"/>
        </w:rPr>
        <w:t>проектно-технологічна діяльність</w:t>
      </w:r>
      <w:r w:rsidRPr="004500D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500D6" w:rsidRDefault="004500D6" w:rsidP="00982E08">
      <w:pPr>
        <w:widowControl w:val="0"/>
        <w:spacing w:before="2" w:after="0" w:line="240" w:lineRule="auto"/>
        <w:ind w:left="120" w:right="10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28B0" w:rsidRDefault="00A828B0" w:rsidP="008372D5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82E08" w:rsidRDefault="00982E08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E08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Основні чинники методичної системи трудового навчання</w:t>
      </w:r>
    </w:p>
    <w:p w:rsidR="00982E08" w:rsidRDefault="008372D5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E08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48260</wp:posOffset>
            </wp:positionV>
            <wp:extent cx="5529580" cy="39065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t="31152" r="51942" b="28349"/>
                    <a:stretch/>
                  </pic:blipFill>
                  <pic:spPr bwMode="auto">
                    <a:xfrm>
                      <a:off x="0" y="0"/>
                      <a:ext cx="5529580" cy="39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E08" w:rsidRDefault="00982E08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08" w:rsidRDefault="00982E08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08" w:rsidRDefault="00982E08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E08" w:rsidRDefault="00982E08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82E08" w:rsidRDefault="00982E08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8372D5" w:rsidRDefault="008372D5" w:rsidP="00982E0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82E08" w:rsidRPr="00982E08" w:rsidRDefault="00763DA2" w:rsidP="00982E0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Проаналізувати</w:t>
      </w:r>
      <w:r w:rsidR="00982E08" w:rsidRPr="00982E08">
        <w:rPr>
          <w:rFonts w:ascii="Times New Roman" w:eastAsia="Times New Roman" w:hAnsi="Times New Roman" w:cs="Times New Roman"/>
          <w:sz w:val="28"/>
        </w:rPr>
        <w:t>наявні проблеми. Визнач</w:t>
      </w:r>
      <w:r>
        <w:rPr>
          <w:rFonts w:ascii="Times New Roman" w:eastAsia="Times New Roman" w:hAnsi="Times New Roman" w:cs="Times New Roman"/>
          <w:sz w:val="28"/>
        </w:rPr>
        <w:t>ити</w:t>
      </w:r>
      <w:r w:rsidR="008372D5">
        <w:rPr>
          <w:rFonts w:ascii="Times New Roman" w:eastAsia="Times New Roman" w:hAnsi="Times New Roman" w:cs="Times New Roman"/>
          <w:sz w:val="28"/>
        </w:rPr>
        <w:t xml:space="preserve"> потреби учнів </w:t>
      </w:r>
      <w:r w:rsidR="00982E08" w:rsidRPr="00982E08">
        <w:rPr>
          <w:rFonts w:ascii="Times New Roman" w:eastAsia="Times New Roman" w:hAnsi="Times New Roman" w:cs="Times New Roman"/>
          <w:sz w:val="28"/>
        </w:rPr>
        <w:t xml:space="preserve"> у життєвих ситуаціях. Які вироби можуть задовольнити ці потреби?</w:t>
      </w:r>
    </w:p>
    <w:tbl>
      <w:tblPr>
        <w:tblStyle w:val="TableNormal"/>
        <w:tblW w:w="939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9"/>
        <w:gridCol w:w="3190"/>
        <w:gridCol w:w="3192"/>
      </w:tblGrid>
      <w:tr w:rsidR="00982E08" w:rsidRPr="00982E08" w:rsidTr="00982E08">
        <w:trPr>
          <w:trHeight w:hRule="exact" w:val="494"/>
        </w:trPr>
        <w:tc>
          <w:tcPr>
            <w:tcW w:w="3009" w:type="dxa"/>
          </w:tcPr>
          <w:p w:rsidR="00982E08" w:rsidRPr="00982E08" w:rsidRDefault="00982E08" w:rsidP="00982E08">
            <w:pPr>
              <w:spacing w:line="312" w:lineRule="exact"/>
              <w:ind w:left="376"/>
              <w:rPr>
                <w:rFonts w:ascii="Times New Roman" w:eastAsia="Times New Roman" w:hAnsi="Times New Roman" w:cs="Times New Roman"/>
                <w:sz w:val="28"/>
              </w:rPr>
            </w:pPr>
            <w:r w:rsidRPr="00982E08">
              <w:rPr>
                <w:rFonts w:ascii="Times New Roman" w:eastAsia="Times New Roman" w:hAnsi="Times New Roman" w:cs="Times New Roman"/>
                <w:sz w:val="28"/>
              </w:rPr>
              <w:t>Проблемна ситуація</w:t>
            </w:r>
          </w:p>
        </w:tc>
        <w:tc>
          <w:tcPr>
            <w:tcW w:w="3190" w:type="dxa"/>
          </w:tcPr>
          <w:p w:rsidR="00982E08" w:rsidRPr="00982E08" w:rsidRDefault="00982E08" w:rsidP="00982E08">
            <w:pPr>
              <w:spacing w:line="312" w:lineRule="exact"/>
              <w:ind w:left="603" w:right="60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82E08">
              <w:rPr>
                <w:rFonts w:ascii="Times New Roman" w:eastAsia="Times New Roman" w:hAnsi="Times New Roman" w:cs="Times New Roman"/>
                <w:sz w:val="28"/>
              </w:rPr>
              <w:t>Потреба</w:t>
            </w:r>
          </w:p>
        </w:tc>
        <w:tc>
          <w:tcPr>
            <w:tcW w:w="3192" w:type="dxa"/>
          </w:tcPr>
          <w:p w:rsidR="00982E08" w:rsidRPr="00982E08" w:rsidRDefault="00982E08" w:rsidP="00982E08">
            <w:pPr>
              <w:spacing w:line="312" w:lineRule="exact"/>
              <w:ind w:left="466" w:right="46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82E08">
              <w:rPr>
                <w:rFonts w:ascii="Times New Roman" w:eastAsia="Times New Roman" w:hAnsi="Times New Roman" w:cs="Times New Roman"/>
                <w:sz w:val="28"/>
              </w:rPr>
              <w:t>Виріб</w:t>
            </w:r>
          </w:p>
        </w:tc>
      </w:tr>
      <w:tr w:rsidR="00982E08" w:rsidRPr="00982E08" w:rsidTr="00982E08">
        <w:trPr>
          <w:trHeight w:hRule="exact" w:val="492"/>
        </w:trPr>
        <w:tc>
          <w:tcPr>
            <w:tcW w:w="3009" w:type="dxa"/>
          </w:tcPr>
          <w:p w:rsidR="00982E08" w:rsidRPr="00982E08" w:rsidRDefault="00982E08" w:rsidP="00982E08">
            <w:pPr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</w:rPr>
            </w:pPr>
            <w:r w:rsidRPr="00982E08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3190" w:type="dxa"/>
          </w:tcPr>
          <w:p w:rsidR="00982E08" w:rsidRPr="00982E08" w:rsidRDefault="00982E08" w:rsidP="00982E0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2" w:type="dxa"/>
          </w:tcPr>
          <w:p w:rsidR="00982E08" w:rsidRPr="00982E08" w:rsidRDefault="00982E08" w:rsidP="00982E0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82E08" w:rsidRPr="00982E08" w:rsidTr="00982E08">
        <w:trPr>
          <w:trHeight w:hRule="exact" w:val="494"/>
        </w:trPr>
        <w:tc>
          <w:tcPr>
            <w:tcW w:w="3009" w:type="dxa"/>
          </w:tcPr>
          <w:p w:rsidR="00982E08" w:rsidRPr="00982E08" w:rsidRDefault="00982E08" w:rsidP="00982E08">
            <w:pPr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</w:rPr>
            </w:pPr>
            <w:r w:rsidRPr="00982E08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3190" w:type="dxa"/>
          </w:tcPr>
          <w:p w:rsidR="00982E08" w:rsidRPr="00982E08" w:rsidRDefault="00982E08" w:rsidP="00982E0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2" w:type="dxa"/>
          </w:tcPr>
          <w:p w:rsidR="00982E08" w:rsidRPr="00982E08" w:rsidRDefault="00982E08" w:rsidP="00982E0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82E08" w:rsidRPr="00982E08" w:rsidRDefault="00982E08" w:rsidP="00982E08">
      <w:pPr>
        <w:pStyle w:val="a5"/>
        <w:spacing w:line="240" w:lineRule="auto"/>
        <w:ind w:left="821"/>
        <w:jc w:val="both"/>
        <w:rPr>
          <w:rFonts w:ascii="Times New Roman" w:hAnsi="Times New Roman" w:cs="Times New Roman"/>
          <w:sz w:val="28"/>
          <w:szCs w:val="28"/>
        </w:rPr>
      </w:pPr>
    </w:p>
    <w:p w:rsidR="00982E08" w:rsidRPr="00763DA2" w:rsidRDefault="00763DA2" w:rsidP="00982E0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DA2">
        <w:rPr>
          <w:rFonts w:ascii="Times New Roman" w:eastAsia="Times New Roman" w:hAnsi="Times New Roman" w:cs="Times New Roman"/>
          <w:sz w:val="28"/>
          <w:szCs w:val="28"/>
        </w:rPr>
        <w:t>Здійсни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763DA2">
        <w:rPr>
          <w:rFonts w:ascii="Times New Roman" w:eastAsia="Times New Roman" w:hAnsi="Times New Roman" w:cs="Times New Roman"/>
          <w:sz w:val="28"/>
          <w:szCs w:val="28"/>
        </w:rPr>
        <w:t xml:space="preserve"> пошук проблемної ситуації, яку можна буде розв’язати </w:t>
      </w:r>
      <w:r w:rsidR="008372D5">
        <w:rPr>
          <w:rFonts w:ascii="Times New Roman" w:eastAsia="Times New Roman" w:hAnsi="Times New Roman" w:cs="Times New Roman"/>
          <w:sz w:val="28"/>
          <w:szCs w:val="28"/>
        </w:rPr>
        <w:t>за допомогою виготовленого ними</w:t>
      </w:r>
      <w:r w:rsidRPr="00763DA2">
        <w:rPr>
          <w:rFonts w:ascii="Times New Roman" w:eastAsia="Times New Roman" w:hAnsi="Times New Roman" w:cs="Times New Roman"/>
          <w:sz w:val="28"/>
          <w:szCs w:val="28"/>
        </w:rPr>
        <w:t xml:space="preserve"> виробу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3DA2" w:rsidRDefault="00763DA2" w:rsidP="00763DA2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DA2">
        <w:rPr>
          <w:rFonts w:ascii="Times New Roman" w:hAnsi="Times New Roman" w:cs="Times New Roman"/>
          <w:sz w:val="28"/>
          <w:szCs w:val="28"/>
        </w:rPr>
        <w:t>Після виявлення проблеми, вибору об’єкта проектно-тех</w:t>
      </w:r>
      <w:r>
        <w:rPr>
          <w:rFonts w:ascii="Times New Roman" w:hAnsi="Times New Roman" w:cs="Times New Roman"/>
          <w:sz w:val="28"/>
          <w:szCs w:val="28"/>
        </w:rPr>
        <w:t xml:space="preserve">нологічної діяльності з’ясувати </w:t>
      </w:r>
      <w:r w:rsidRPr="00763DA2">
        <w:rPr>
          <w:rFonts w:ascii="Times New Roman" w:hAnsi="Times New Roman" w:cs="Times New Roman"/>
          <w:sz w:val="28"/>
          <w:szCs w:val="28"/>
        </w:rPr>
        <w:t xml:space="preserve"> низку проблем, які треба буде розв’язати для того, щоб створити обраний виріб. </w:t>
      </w:r>
    </w:p>
    <w:p w:rsidR="00763DA2" w:rsidRDefault="00763DA2" w:rsidP="00763DA2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Побуду</w:t>
      </w:r>
      <w:r w:rsidRPr="00763DA2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63DA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роблематику</w:t>
      </w:r>
      <w:r w:rsidRPr="00763DA2">
        <w:rPr>
          <w:rFonts w:ascii="Times New Roman" w:hAnsi="Times New Roman" w:cs="Times New Roman"/>
          <w:sz w:val="28"/>
          <w:szCs w:val="28"/>
        </w:rPr>
        <w:t xml:space="preserve"> (цілепокладання)</w:t>
      </w:r>
      <w:r>
        <w:rPr>
          <w:rFonts w:ascii="Times New Roman" w:hAnsi="Times New Roman" w:cs="Times New Roman"/>
          <w:sz w:val="28"/>
          <w:szCs w:val="28"/>
        </w:rPr>
        <w:t>, яка</w:t>
      </w:r>
      <w:r w:rsidRPr="00763DA2">
        <w:rPr>
          <w:rFonts w:ascii="Times New Roman" w:hAnsi="Times New Roman" w:cs="Times New Roman"/>
          <w:sz w:val="28"/>
          <w:szCs w:val="28"/>
        </w:rPr>
        <w:t xml:space="preserve"> передбачає встановлення послідовності майбу</w:t>
      </w:r>
      <w:r>
        <w:rPr>
          <w:rFonts w:ascii="Times New Roman" w:hAnsi="Times New Roman" w:cs="Times New Roman"/>
          <w:sz w:val="28"/>
          <w:szCs w:val="28"/>
        </w:rPr>
        <w:t>тніх дій.</w:t>
      </w:r>
    </w:p>
    <w:p w:rsidR="00763DA2" w:rsidRDefault="00763DA2" w:rsidP="00763DA2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Визначити поетапно завдання</w:t>
      </w:r>
      <w:r w:rsidRPr="00763DA2">
        <w:rPr>
          <w:rFonts w:ascii="Times New Roman" w:hAnsi="Times New Roman" w:cs="Times New Roman"/>
          <w:sz w:val="28"/>
          <w:szCs w:val="28"/>
        </w:rPr>
        <w:t xml:space="preserve"> проектно-технологічної діяльності, масив потрібної інформації щодо подальшої роботи, пошук алгоритму розв’язання проблем. </w:t>
      </w:r>
    </w:p>
    <w:p w:rsidR="00763DA2" w:rsidRPr="00763DA2" w:rsidRDefault="00763DA2" w:rsidP="00763DA2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63DA2">
        <w:rPr>
          <w:rFonts w:ascii="Times New Roman" w:hAnsi="Times New Roman" w:cs="Times New Roman"/>
          <w:sz w:val="28"/>
          <w:szCs w:val="28"/>
        </w:rPr>
        <w:t>изначити, які знання потрібні будуть для ефективної реалізації навчального проекту, а також вивчити й узгодити наявні ресурси: часові, матеріальні, когнітивні, операційні, інформаційні тощо.</w:t>
      </w:r>
    </w:p>
    <w:p w:rsidR="00763DA2" w:rsidRDefault="00763DA2" w:rsidP="00744635">
      <w:pPr>
        <w:pStyle w:val="a5"/>
        <w:spacing w:line="240" w:lineRule="auto"/>
        <w:ind w:left="821"/>
        <w:jc w:val="both"/>
        <w:rPr>
          <w:rFonts w:ascii="Times New Roman" w:hAnsi="Times New Roman" w:cs="Times New Roman"/>
          <w:sz w:val="28"/>
          <w:szCs w:val="28"/>
        </w:rPr>
      </w:pPr>
    </w:p>
    <w:p w:rsidR="00744635" w:rsidRDefault="00744635" w:rsidP="00744635">
      <w:pPr>
        <w:pStyle w:val="a5"/>
        <w:spacing w:line="240" w:lineRule="auto"/>
        <w:ind w:left="821"/>
        <w:jc w:val="both"/>
        <w:rPr>
          <w:rFonts w:ascii="Times New Roman" w:hAnsi="Times New Roman" w:cs="Times New Roman"/>
          <w:sz w:val="28"/>
          <w:szCs w:val="28"/>
        </w:rPr>
      </w:pPr>
    </w:p>
    <w:p w:rsidR="008372D5" w:rsidRDefault="008372D5" w:rsidP="00744635">
      <w:pPr>
        <w:pStyle w:val="a5"/>
        <w:spacing w:line="240" w:lineRule="auto"/>
        <w:ind w:left="821"/>
        <w:jc w:val="both"/>
        <w:rPr>
          <w:rFonts w:ascii="Times New Roman" w:hAnsi="Times New Roman" w:cs="Times New Roman"/>
          <w:sz w:val="28"/>
          <w:szCs w:val="28"/>
        </w:rPr>
      </w:pPr>
    </w:p>
    <w:p w:rsidR="004500D6" w:rsidRPr="004500D6" w:rsidRDefault="004500D6" w:rsidP="00450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50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критерії оцінки проекту</w:t>
      </w:r>
    </w:p>
    <w:p w:rsidR="004500D6" w:rsidRPr="004500D6" w:rsidRDefault="004500D6" w:rsidP="004500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76"/>
        <w:gridCol w:w="4991"/>
      </w:tblGrid>
      <w:tr w:rsidR="004500D6" w:rsidRPr="004500D6" w:rsidTr="004E6780">
        <w:tc>
          <w:tcPr>
            <w:tcW w:w="5069" w:type="dxa"/>
          </w:tcPr>
          <w:p w:rsidR="004500D6" w:rsidRPr="004500D6" w:rsidRDefault="004500D6" w:rsidP="004E6780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4500D6">
              <w:rPr>
                <w:i/>
                <w:sz w:val="28"/>
                <w:szCs w:val="28"/>
                <w:lang w:eastAsia="ru-RU"/>
              </w:rPr>
              <w:t>Технологічні критерії</w:t>
            </w:r>
          </w:p>
        </w:tc>
        <w:tc>
          <w:tcPr>
            <w:tcW w:w="5069" w:type="dxa"/>
          </w:tcPr>
          <w:p w:rsidR="004500D6" w:rsidRPr="004500D6" w:rsidRDefault="004500D6" w:rsidP="004E6780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4500D6">
              <w:rPr>
                <w:i/>
                <w:sz w:val="28"/>
                <w:szCs w:val="28"/>
                <w:lang w:eastAsia="ru-RU"/>
              </w:rPr>
              <w:t>Екологічні критерії</w:t>
            </w:r>
          </w:p>
        </w:tc>
      </w:tr>
      <w:tr w:rsidR="004500D6" w:rsidRPr="00744635" w:rsidTr="004E6780">
        <w:tc>
          <w:tcPr>
            <w:tcW w:w="5069" w:type="dxa"/>
          </w:tcPr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оригінальність  застосування і сполу-</w:t>
            </w:r>
            <w:r w:rsidRPr="00744635">
              <w:rPr>
                <w:sz w:val="28"/>
                <w:szCs w:val="28"/>
                <w:lang w:eastAsia="ru-RU"/>
              </w:rPr>
              <w:br/>
              <w:t>чення</w:t>
            </w:r>
            <w:r w:rsidRPr="00744635">
              <w:rPr>
                <w:sz w:val="28"/>
                <w:szCs w:val="28"/>
                <w:lang w:eastAsia="ru-RU"/>
              </w:rPr>
              <w:tab/>
              <w:t xml:space="preserve"> матеріалів,</w:t>
            </w:r>
            <w:r w:rsidRPr="00744635">
              <w:rPr>
                <w:sz w:val="28"/>
                <w:szCs w:val="28"/>
                <w:lang w:eastAsia="ru-RU"/>
              </w:rPr>
              <w:tab/>
              <w:t>їх  довговічність, витрата матеріалів;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складність  і об'єм  виконаних  робіт;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доцільність технологічного  процесу;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відповідність    пошиття    і    ВТО і</w:t>
            </w:r>
            <w:r w:rsidRPr="00744635">
              <w:rPr>
                <w:sz w:val="28"/>
                <w:szCs w:val="28"/>
                <w:lang w:eastAsia="ru-RU"/>
              </w:rPr>
              <w:br/>
              <w:t>вимогам     до     виконання     ручних,</w:t>
            </w:r>
            <w:r w:rsidRPr="00744635">
              <w:rPr>
                <w:sz w:val="28"/>
                <w:szCs w:val="28"/>
                <w:lang w:eastAsia="ru-RU"/>
              </w:rPr>
              <w:br/>
              <w:t>машинних і прасувальних робіт</w:t>
            </w:r>
            <w:r w:rsidRPr="00744635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5069" w:type="dxa"/>
          </w:tcPr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забруднення</w:t>
            </w:r>
            <w:r w:rsidRPr="00744635">
              <w:rPr>
                <w:sz w:val="28"/>
                <w:szCs w:val="28"/>
                <w:lang w:eastAsia="ru-RU"/>
              </w:rPr>
              <w:tab/>
              <w:t>навколишнього і</w:t>
            </w:r>
            <w:r w:rsidRPr="00744635">
              <w:rPr>
                <w:sz w:val="28"/>
                <w:szCs w:val="28"/>
                <w:lang w:eastAsia="ru-RU"/>
              </w:rPr>
              <w:br/>
              <w:t>середовища при виробництві: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можливість використання  відходів</w:t>
            </w:r>
            <w:r w:rsidRPr="00744635">
              <w:rPr>
                <w:sz w:val="28"/>
                <w:szCs w:val="28"/>
                <w:lang w:eastAsia="ru-RU"/>
              </w:rPr>
              <w:br/>
              <w:t>виробництва;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можливість повторного використання деталей виробу по закінченні строку служби</w:t>
            </w:r>
          </w:p>
        </w:tc>
      </w:tr>
    </w:tbl>
    <w:p w:rsidR="004500D6" w:rsidRPr="00744635" w:rsidRDefault="004500D6" w:rsidP="004500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0D6" w:rsidRPr="004500D6" w:rsidRDefault="004500D6" w:rsidP="004500D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23"/>
        <w:gridCol w:w="3313"/>
        <w:gridCol w:w="3331"/>
      </w:tblGrid>
      <w:tr w:rsidR="004500D6" w:rsidRPr="004500D6" w:rsidTr="004E6780">
        <w:tc>
          <w:tcPr>
            <w:tcW w:w="3379" w:type="dxa"/>
          </w:tcPr>
          <w:p w:rsidR="004500D6" w:rsidRPr="004500D6" w:rsidRDefault="004500D6" w:rsidP="004E6780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4500D6">
              <w:rPr>
                <w:i/>
                <w:sz w:val="28"/>
                <w:szCs w:val="28"/>
                <w:lang w:eastAsia="ru-RU"/>
              </w:rPr>
              <w:t>Конструктивні критерії</w:t>
            </w:r>
          </w:p>
        </w:tc>
        <w:tc>
          <w:tcPr>
            <w:tcW w:w="3379" w:type="dxa"/>
          </w:tcPr>
          <w:p w:rsidR="004500D6" w:rsidRPr="004500D6" w:rsidRDefault="004500D6" w:rsidP="004E6780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4500D6">
              <w:rPr>
                <w:i/>
                <w:sz w:val="28"/>
                <w:szCs w:val="28"/>
                <w:lang w:eastAsia="ru-RU"/>
              </w:rPr>
              <w:t>Економічні, маркетингові критерії</w:t>
            </w:r>
          </w:p>
        </w:tc>
        <w:tc>
          <w:tcPr>
            <w:tcW w:w="3380" w:type="dxa"/>
          </w:tcPr>
          <w:p w:rsidR="004500D6" w:rsidRPr="004500D6" w:rsidRDefault="004500D6" w:rsidP="004E6780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4500D6">
              <w:rPr>
                <w:i/>
                <w:sz w:val="28"/>
                <w:szCs w:val="28"/>
                <w:lang w:eastAsia="ru-RU"/>
              </w:rPr>
              <w:t>Естетичні критерії</w:t>
            </w:r>
          </w:p>
        </w:tc>
      </w:tr>
      <w:tr w:rsidR="004500D6" w:rsidRPr="00744635" w:rsidTr="004E6780">
        <w:tc>
          <w:tcPr>
            <w:tcW w:w="3379" w:type="dxa"/>
          </w:tcPr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зручність  використання,</w:t>
            </w:r>
            <w:r w:rsidRPr="00744635">
              <w:rPr>
                <w:sz w:val="28"/>
                <w:szCs w:val="28"/>
                <w:lang w:eastAsia="ru-RU"/>
              </w:rPr>
              <w:br/>
              <w:t>міцність, надійність;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 xml:space="preserve">- відповідність </w:t>
            </w:r>
            <w:proofErr w:type="spellStart"/>
            <w:r w:rsidRPr="00744635">
              <w:rPr>
                <w:sz w:val="28"/>
                <w:szCs w:val="28"/>
                <w:lang w:eastAsia="ru-RU"/>
              </w:rPr>
              <w:t>конструкт-ції</w:t>
            </w:r>
            <w:proofErr w:type="spellEnd"/>
            <w:r w:rsidRPr="00744635">
              <w:rPr>
                <w:sz w:val="28"/>
                <w:szCs w:val="28"/>
                <w:lang w:eastAsia="ru-RU"/>
              </w:rPr>
              <w:t xml:space="preserve"> призначенню виробу;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 xml:space="preserve">- відповідність </w:t>
            </w:r>
            <w:proofErr w:type="spellStart"/>
            <w:r w:rsidRPr="00744635">
              <w:rPr>
                <w:sz w:val="28"/>
                <w:szCs w:val="28"/>
                <w:lang w:eastAsia="ru-RU"/>
              </w:rPr>
              <w:t>конструкт-ції</w:t>
            </w:r>
            <w:proofErr w:type="spellEnd"/>
            <w:r w:rsidRPr="00744635">
              <w:rPr>
                <w:sz w:val="28"/>
                <w:szCs w:val="28"/>
                <w:lang w:eastAsia="ru-RU"/>
              </w:rPr>
              <w:t xml:space="preserve"> розмірам фігури;</w:t>
            </w:r>
          </w:p>
          <w:p w:rsidR="004500D6" w:rsidRPr="00744635" w:rsidRDefault="004500D6" w:rsidP="004E6780">
            <w:pPr>
              <w:rPr>
                <w:sz w:val="24"/>
                <w:szCs w:val="24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 xml:space="preserve">- складність побудови </w:t>
            </w:r>
            <w:r w:rsidRPr="00744635">
              <w:rPr>
                <w:sz w:val="28"/>
                <w:szCs w:val="28"/>
                <w:lang w:eastAsia="ru-RU"/>
              </w:rPr>
              <w:br/>
              <w:t xml:space="preserve">конструкції   (техніка </w:t>
            </w:r>
            <w:r w:rsidRPr="00744635">
              <w:rPr>
                <w:sz w:val="28"/>
                <w:szCs w:val="28"/>
                <w:lang w:eastAsia="ru-RU"/>
              </w:rPr>
              <w:br/>
              <w:t>моделювання)</w:t>
            </w:r>
          </w:p>
        </w:tc>
        <w:tc>
          <w:tcPr>
            <w:tcW w:w="3379" w:type="dxa"/>
            <w:tcBorders>
              <w:left w:val="nil"/>
            </w:tcBorders>
          </w:tcPr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необхідність   в   даному</w:t>
            </w:r>
            <w:r w:rsidRPr="00744635">
              <w:rPr>
                <w:sz w:val="28"/>
                <w:szCs w:val="28"/>
                <w:lang w:eastAsia="ru-RU"/>
              </w:rPr>
              <w:br/>
              <w:t>виробі на ринку;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можливість       масового</w:t>
            </w:r>
            <w:r w:rsidRPr="00744635">
              <w:rPr>
                <w:sz w:val="28"/>
                <w:szCs w:val="28"/>
                <w:lang w:eastAsia="ru-RU"/>
              </w:rPr>
              <w:br/>
              <w:t>виробництва;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собівартість проекту;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рівень продажної ціни;</w:t>
            </w:r>
          </w:p>
          <w:p w:rsidR="004500D6" w:rsidRPr="00744635" w:rsidRDefault="004500D6" w:rsidP="004E6780">
            <w:pPr>
              <w:rPr>
                <w:sz w:val="24"/>
                <w:szCs w:val="24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- доцільний вид реклами</w:t>
            </w:r>
          </w:p>
        </w:tc>
        <w:tc>
          <w:tcPr>
            <w:tcW w:w="3380" w:type="dxa"/>
          </w:tcPr>
          <w:p w:rsidR="004500D6" w:rsidRPr="00744635" w:rsidRDefault="004500D6" w:rsidP="004E6780">
            <w:pPr>
              <w:widowControl w:val="0"/>
              <w:shd w:val="clear" w:color="auto" w:fill="FFFFFF"/>
              <w:tabs>
                <w:tab w:val="left" w:pos="192"/>
                <w:tab w:val="left" w:pos="1896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-3"/>
                <w:sz w:val="28"/>
                <w:szCs w:val="28"/>
                <w:lang w:eastAsia="ru-RU"/>
              </w:rPr>
              <w:t>- оригінальність форми;</w:t>
            </w:r>
            <w:r w:rsidRPr="00744635">
              <w:rPr>
                <w:color w:val="000000"/>
                <w:sz w:val="28"/>
                <w:szCs w:val="28"/>
                <w:lang w:eastAsia="ru-RU"/>
              </w:rPr>
              <w:tab/>
            </w:r>
          </w:p>
          <w:p w:rsidR="004500D6" w:rsidRPr="00744635" w:rsidRDefault="004500D6" w:rsidP="004E6780">
            <w:pPr>
              <w:widowControl w:val="0"/>
              <w:shd w:val="clear" w:color="auto" w:fill="FFFFFF"/>
              <w:tabs>
                <w:tab w:val="left" w:pos="192"/>
                <w:tab w:val="left" w:pos="1896"/>
              </w:tabs>
              <w:autoSpaceDE w:val="0"/>
              <w:autoSpaceDN w:val="0"/>
              <w:adjustRightInd w:val="0"/>
              <w:spacing w:before="5"/>
              <w:rPr>
                <w:color w:val="000000"/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-3"/>
                <w:sz w:val="28"/>
                <w:szCs w:val="28"/>
                <w:lang w:eastAsia="ru-RU"/>
              </w:rPr>
              <w:t>- композиційна завершеність;</w:t>
            </w:r>
            <w:r w:rsidRPr="00744635">
              <w:rPr>
                <w:color w:val="000000"/>
                <w:sz w:val="28"/>
                <w:szCs w:val="28"/>
                <w:lang w:eastAsia="ru-RU"/>
              </w:rPr>
              <w:tab/>
            </w:r>
          </w:p>
          <w:p w:rsidR="004500D6" w:rsidRPr="00744635" w:rsidRDefault="004500D6" w:rsidP="004E6780">
            <w:pPr>
              <w:widowControl w:val="0"/>
              <w:shd w:val="clear" w:color="auto" w:fill="FFFFFF"/>
              <w:tabs>
                <w:tab w:val="left" w:pos="192"/>
                <w:tab w:val="left" w:pos="1896"/>
              </w:tabs>
              <w:autoSpaceDE w:val="0"/>
              <w:autoSpaceDN w:val="0"/>
              <w:adjustRightInd w:val="0"/>
              <w:spacing w:before="5"/>
              <w:rPr>
                <w:color w:val="000000"/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-3"/>
                <w:sz w:val="28"/>
                <w:szCs w:val="28"/>
                <w:lang w:eastAsia="ru-RU"/>
              </w:rPr>
              <w:t>- кольорове рішення;</w:t>
            </w:r>
            <w:r w:rsidRPr="00744635">
              <w:rPr>
                <w:color w:val="000000"/>
                <w:sz w:val="28"/>
                <w:szCs w:val="28"/>
                <w:lang w:eastAsia="ru-RU"/>
              </w:rPr>
              <w:tab/>
            </w:r>
          </w:p>
          <w:p w:rsidR="004500D6" w:rsidRPr="00744635" w:rsidRDefault="004500D6" w:rsidP="004E6780">
            <w:pPr>
              <w:widowControl w:val="0"/>
              <w:shd w:val="clear" w:color="auto" w:fill="FFFFFF"/>
              <w:tabs>
                <w:tab w:val="left" w:pos="192"/>
                <w:tab w:val="left" w:pos="1896"/>
              </w:tabs>
              <w:autoSpaceDE w:val="0"/>
              <w:autoSpaceDN w:val="0"/>
              <w:adjustRightInd w:val="0"/>
              <w:spacing w:before="10"/>
              <w:rPr>
                <w:color w:val="000000"/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-3"/>
                <w:sz w:val="28"/>
                <w:szCs w:val="28"/>
                <w:lang w:eastAsia="ru-RU"/>
              </w:rPr>
              <w:t>- стиль, індивідуальність;</w:t>
            </w:r>
          </w:p>
          <w:p w:rsidR="004500D6" w:rsidRPr="00744635" w:rsidRDefault="004500D6" w:rsidP="004E6780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>- відповідність до  вимог моди</w:t>
            </w:r>
          </w:p>
        </w:tc>
      </w:tr>
    </w:tbl>
    <w:p w:rsidR="00744635" w:rsidRPr="004500D6" w:rsidRDefault="00744635" w:rsidP="004500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707"/>
        <w:gridCol w:w="829"/>
        <w:gridCol w:w="8318"/>
      </w:tblGrid>
      <w:tr w:rsidR="00744635" w:rsidRPr="00744635" w:rsidTr="00744635">
        <w:tc>
          <w:tcPr>
            <w:tcW w:w="707" w:type="dxa"/>
            <w:vAlign w:val="center"/>
          </w:tcPr>
          <w:p w:rsidR="00744635" w:rsidRPr="00744635" w:rsidRDefault="00744635" w:rsidP="00744635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744635">
              <w:rPr>
                <w:sz w:val="24"/>
                <w:szCs w:val="24"/>
                <w:lang w:eastAsia="ru-RU"/>
              </w:rPr>
              <w:t>Рі-вень</w:t>
            </w:r>
            <w:proofErr w:type="spellEnd"/>
          </w:p>
        </w:tc>
        <w:tc>
          <w:tcPr>
            <w:tcW w:w="829" w:type="dxa"/>
            <w:vAlign w:val="center"/>
          </w:tcPr>
          <w:p w:rsidR="00744635" w:rsidRPr="00744635" w:rsidRDefault="00744635" w:rsidP="00744635">
            <w:pPr>
              <w:jc w:val="center"/>
              <w:rPr>
                <w:sz w:val="24"/>
                <w:szCs w:val="24"/>
                <w:lang w:eastAsia="ru-RU"/>
              </w:rPr>
            </w:pPr>
            <w:r w:rsidRPr="00744635">
              <w:rPr>
                <w:sz w:val="24"/>
                <w:szCs w:val="24"/>
                <w:lang w:eastAsia="ru-RU"/>
              </w:rPr>
              <w:t>Бал</w:t>
            </w:r>
          </w:p>
        </w:tc>
        <w:tc>
          <w:tcPr>
            <w:tcW w:w="8318" w:type="dxa"/>
            <w:vAlign w:val="center"/>
          </w:tcPr>
          <w:p w:rsidR="00744635" w:rsidRPr="00744635" w:rsidRDefault="00744635" w:rsidP="00744635">
            <w:pPr>
              <w:jc w:val="center"/>
              <w:rPr>
                <w:sz w:val="24"/>
                <w:szCs w:val="24"/>
                <w:lang w:eastAsia="ru-RU"/>
              </w:rPr>
            </w:pPr>
            <w:r w:rsidRPr="00744635">
              <w:rPr>
                <w:sz w:val="24"/>
                <w:szCs w:val="24"/>
                <w:lang w:eastAsia="ru-RU"/>
              </w:rPr>
              <w:t>Критерії оцінювання рівня навчальних досягнень учнів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744635">
              <w:rPr>
                <w:sz w:val="24"/>
                <w:szCs w:val="24"/>
                <w:lang w:eastAsia="ru-RU"/>
              </w:rPr>
              <w:t xml:space="preserve">Початковий 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4"/>
                <w:szCs w:val="24"/>
                <w:lang w:eastAsia="ru-RU"/>
              </w:rPr>
            </w:pPr>
            <w:r w:rsidRPr="007446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З постійною допомогою вчителя виконує тільки елементи розробки проекту. Діяльність учня репродуктивна. З постійною допомогою вчителя розробляє фрагменти проектно-технологічної документації проекту. Виготовлений об'єкт проектування повністю не відповідає якісним показникам. Учень допускає значні систематичні відхилення від установлених вимог при виконанні більшості технологічних прийомів та операцій. В організації робочого місця є суттєві порушення вимог. Систематично допускаються порушення правил техніки безпеки та санітарно-гігієнічних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cBorders>
              <w:bottom w:val="single" w:sz="4" w:space="0" w:color="auto"/>
            </w:tcBorders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744635">
              <w:rPr>
                <w:sz w:val="24"/>
                <w:szCs w:val="24"/>
                <w:lang w:eastAsia="ru-RU"/>
              </w:rPr>
              <w:lastRenderedPageBreak/>
              <w:t>Початковий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744635" w:rsidRPr="00744635" w:rsidRDefault="00744635" w:rsidP="00744635">
            <w:pPr>
              <w:jc w:val="center"/>
              <w:rPr>
                <w:sz w:val="24"/>
                <w:szCs w:val="24"/>
                <w:lang w:eastAsia="ru-RU"/>
              </w:rPr>
            </w:pPr>
            <w:r w:rsidRPr="0074463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18" w:type="dxa"/>
            <w:tcBorders>
              <w:bottom w:val="single" w:sz="4" w:space="0" w:color="auto"/>
            </w:tcBorders>
          </w:tcPr>
          <w:p w:rsidR="00744635" w:rsidRPr="00744635" w:rsidRDefault="00744635" w:rsidP="00744635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 xml:space="preserve">За допомогою вчителя виконує розробку проекту. Діяльність учня репродуктивна. З допомогою вчителя фрагментарно розробляє проектно-технологічну документацію проекту. Практичне завдання виконує лише за допомогою вчителя. Виготовлений об'єкт проектування ( виконана робота ) повністю не відповідає якісним показникам. Переважна частина робіт виконана з помилками в прийомах роботи та технологічних операціях. </w:t>
            </w:r>
            <w:r w:rsidR="00B61B50">
              <w:rPr>
                <w:sz w:val="28"/>
                <w:szCs w:val="28"/>
                <w:lang w:eastAsia="ru-RU"/>
              </w:rPr>
              <w:br/>
            </w:r>
            <w:r w:rsidRPr="00744635">
              <w:rPr>
                <w:sz w:val="28"/>
                <w:szCs w:val="28"/>
                <w:lang w:eastAsia="ru-RU"/>
              </w:rPr>
              <w:t>В організації робочого місця є значні відхилення від прийнятих вимог. Систематично допускається порушення правил техніки безпеки та санітарно-гігієнічних вимог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cBorders>
              <w:top w:val="single" w:sz="4" w:space="0" w:color="auto"/>
            </w:tcBorders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Початковий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18" w:type="dxa"/>
            <w:tcBorders>
              <w:top w:val="single" w:sz="4" w:space="0" w:color="auto"/>
            </w:tcBorders>
          </w:tcPr>
          <w:p w:rsidR="00744635" w:rsidRPr="00744635" w:rsidRDefault="00744635" w:rsidP="00744635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 xml:space="preserve">Відтворює менше половини навчального матеріалу. Обсяг і </w:t>
            </w:r>
            <w:r w:rsidRPr="00744635">
              <w:rPr>
                <w:color w:val="000000"/>
                <w:sz w:val="28"/>
                <w:szCs w:val="28"/>
                <w:lang w:eastAsia="ru-RU"/>
              </w:rPr>
              <w:t xml:space="preserve">повнота розробки на дуже низькому рівні. 3 допомогою вчителя </w:t>
            </w:r>
            <w:r w:rsidRPr="00744635">
              <w:rPr>
                <w:color w:val="000000"/>
                <w:spacing w:val="5"/>
                <w:sz w:val="28"/>
                <w:szCs w:val="28"/>
                <w:lang w:eastAsia="ru-RU"/>
              </w:rPr>
              <w:t xml:space="preserve">частково розробляє проектно-технологічну документацію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проекту. Виготовлений об'єкт проектування (виконана робота)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містить велику кількість грубих відхилень від встановлених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якісних показників. Значна частина робіт виконана з помилками в прийомах роботи та технологічних операціях. В організації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робочого місця є значні відхилення від прийнятих вимог. </w:t>
            </w:r>
            <w:r w:rsidRPr="00744635">
              <w:rPr>
                <w:color w:val="000000"/>
                <w:spacing w:val="8"/>
                <w:sz w:val="28"/>
                <w:szCs w:val="28"/>
                <w:lang w:eastAsia="ru-RU"/>
              </w:rPr>
              <w:t xml:space="preserve">Систематично д опускаються порушення правил техніки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>безпеки та санітарно-гігієнічних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Середній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Аргументує за допомогою вчителя вибір об'єкту проектування.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>Обсяг і повнота</w:t>
            </w:r>
            <w:r w:rsidR="00E75191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розробки неповні. Проектно-техн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>ологічна</w:t>
            </w:r>
            <w:r w:rsidR="00E75191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 xml:space="preserve">документація розроблена з грубими помилками. Практичні </w:t>
            </w:r>
            <w:r w:rsidRPr="00744635">
              <w:rPr>
                <w:color w:val="000000"/>
                <w:spacing w:val="4"/>
                <w:sz w:val="28"/>
                <w:szCs w:val="28"/>
                <w:lang w:eastAsia="ru-RU"/>
              </w:rPr>
              <w:t xml:space="preserve">завдання виконує під керівництвом вчителя. Виготовлений </w:t>
            </w:r>
            <w:r w:rsidRPr="00744635">
              <w:rPr>
                <w:color w:val="000000"/>
                <w:spacing w:val="9"/>
                <w:sz w:val="28"/>
                <w:szCs w:val="28"/>
                <w:lang w:eastAsia="ru-RU"/>
              </w:rPr>
              <w:t xml:space="preserve">об'єкту проектування (виконана робота) містить багато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суттєвих відхилень від встановлених якісних показників, проте </w:t>
            </w:r>
            <w:r w:rsidRPr="00744635">
              <w:rPr>
                <w:color w:val="000000"/>
                <w:spacing w:val="5"/>
                <w:sz w:val="28"/>
                <w:szCs w:val="28"/>
                <w:lang w:eastAsia="ru-RU"/>
              </w:rPr>
              <w:t xml:space="preserve">можливе їх виправлення. Майже половина технологічних </w:t>
            </w:r>
            <w:r w:rsidRPr="00744635">
              <w:rPr>
                <w:color w:val="000000"/>
                <w:spacing w:val="6"/>
                <w:sz w:val="28"/>
                <w:szCs w:val="28"/>
                <w:lang w:eastAsia="ru-RU"/>
              </w:rPr>
              <w:t xml:space="preserve">операцій виконується з помилками у прийомах і способах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роботи. Є незначні порушення в організації робочого місця. </w:t>
            </w:r>
            <w:r w:rsidR="00B61B50">
              <w:rPr>
                <w:color w:val="000000"/>
                <w:spacing w:val="2"/>
                <w:sz w:val="28"/>
                <w:szCs w:val="28"/>
                <w:lang w:eastAsia="ru-RU"/>
              </w:rPr>
              <w:br/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В </w:t>
            </w: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 xml:space="preserve">окремих випадках допускаються порушення правил техніки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>безпеки та санітарно-гігієнічних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 xml:space="preserve">Середній 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Частково обґрунтовує і аналізує вибір об'єкту проектування. </w:t>
            </w:r>
            <w:r w:rsidRPr="00744635">
              <w:rPr>
                <w:color w:val="000000"/>
                <w:spacing w:val="8"/>
                <w:sz w:val="28"/>
                <w:szCs w:val="28"/>
                <w:lang w:eastAsia="ru-RU"/>
              </w:rPr>
              <w:t xml:space="preserve">Проявляє незначні елементи творчості. Обсяг і повнота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розробки на рівні нижче середнього. Проектно-технологічна </w:t>
            </w:r>
            <w:r w:rsidRPr="00744635">
              <w:rPr>
                <w:color w:val="000000"/>
                <w:spacing w:val="7"/>
                <w:sz w:val="28"/>
                <w:szCs w:val="28"/>
                <w:lang w:eastAsia="ru-RU"/>
              </w:rPr>
              <w:t xml:space="preserve">документація розроблена майже повна, але із значними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помилками. Під час виконання практичних завдань потребує </w:t>
            </w:r>
            <w:r w:rsidRPr="00744635">
              <w:rPr>
                <w:color w:val="000000"/>
                <w:spacing w:val="6"/>
                <w:sz w:val="28"/>
                <w:szCs w:val="28"/>
                <w:lang w:eastAsia="ru-RU"/>
              </w:rPr>
              <w:t xml:space="preserve">систематичної допомоги вчителя. Виготовлений об'єкт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проектування (виконана робота) містить суттєві відхилення від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встановлених якісних показників, але може бути використаний за призначенням. Частину технологічних операцій виконує з </w:t>
            </w: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 xml:space="preserve">помилками у прийомах і способах роботи. Є незначні недоліки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в організації робочого місця. В окремих випадках допускаються </w:t>
            </w:r>
            <w:r w:rsidRPr="00744635">
              <w:rPr>
                <w:color w:val="000000"/>
                <w:spacing w:val="6"/>
                <w:sz w:val="28"/>
                <w:szCs w:val="28"/>
                <w:lang w:eastAsia="ru-RU"/>
              </w:rPr>
              <w:t>окремі порушення правил техніки безпеки та санітарно-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>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lastRenderedPageBreak/>
              <w:t xml:space="preserve">Середній 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color w:val="000000"/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Учень може самостійно частково обґрунтувати вибір об'єкту </w:t>
            </w:r>
            <w:r w:rsidRPr="00744635">
              <w:rPr>
                <w:color w:val="000000"/>
                <w:spacing w:val="12"/>
                <w:sz w:val="28"/>
                <w:szCs w:val="28"/>
                <w:lang w:eastAsia="ru-RU"/>
              </w:rPr>
              <w:t>проектування. Рівень творчості низький. Проектно-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технологічну документацію розробляє самостійно з незначними </w:t>
            </w:r>
            <w:r w:rsidRPr="00744635">
              <w:rPr>
                <w:color w:val="000000"/>
                <w:spacing w:val="6"/>
                <w:sz w:val="28"/>
                <w:szCs w:val="28"/>
                <w:lang w:eastAsia="ru-RU"/>
              </w:rPr>
              <w:t xml:space="preserve">відхиленнями від якісного зразка. Виготовлений об'єкт </w:t>
            </w:r>
            <w:r w:rsidRPr="00744635">
              <w:rPr>
                <w:color w:val="000000"/>
                <w:spacing w:val="4"/>
                <w:sz w:val="28"/>
                <w:szCs w:val="28"/>
                <w:lang w:eastAsia="ru-RU"/>
              </w:rPr>
              <w:t xml:space="preserve">проектування (виконаний виріб) має окремі відхилення від </w:t>
            </w:r>
            <w:r w:rsidRPr="00744635">
              <w:rPr>
                <w:color w:val="000000"/>
                <w:spacing w:val="6"/>
                <w:sz w:val="28"/>
                <w:szCs w:val="28"/>
                <w:lang w:eastAsia="ru-RU"/>
              </w:rPr>
              <w:t xml:space="preserve">якісних показників. Виконує практичну роботу з певною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кількістю помилок у прийомах і технологічних операціях. </w:t>
            </w:r>
            <w:r w:rsidR="00B61B50">
              <w:rPr>
                <w:color w:val="000000"/>
                <w:spacing w:val="1"/>
                <w:sz w:val="28"/>
                <w:szCs w:val="28"/>
                <w:lang w:eastAsia="ru-RU"/>
              </w:rPr>
              <w:br/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 xml:space="preserve">В окремих випадках допускаються незначні порушення правил </w:t>
            </w: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 xml:space="preserve">техніки   безпеки,   санітарно-гігієнічних   вимог,   а   також   є </w:t>
            </w:r>
            <w:r w:rsidRPr="00744635">
              <w:rPr>
                <w:color w:val="000000"/>
                <w:sz w:val="28"/>
                <w:szCs w:val="28"/>
                <w:lang w:eastAsia="ru-RU"/>
              </w:rPr>
              <w:t>і недоліки в організації робочого місця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cBorders>
              <w:bottom w:val="single" w:sz="4" w:space="0" w:color="auto"/>
            </w:tcBorders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 xml:space="preserve">Достатній 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18" w:type="dxa"/>
            <w:tcBorders>
              <w:bottom w:val="single" w:sz="4" w:space="0" w:color="auto"/>
            </w:tcBorders>
          </w:tcPr>
          <w:p w:rsidR="00744635" w:rsidRPr="00744635" w:rsidRDefault="00744635" w:rsidP="00744635">
            <w:pPr>
              <w:rPr>
                <w:color w:val="000000"/>
                <w:spacing w:val="1"/>
                <w:sz w:val="28"/>
                <w:szCs w:val="28"/>
                <w:lang w:eastAsia="ru-RU"/>
              </w:rPr>
            </w:pPr>
            <w:r w:rsidRPr="00744635">
              <w:rPr>
                <w:color w:val="000000"/>
                <w:spacing w:val="5"/>
                <w:sz w:val="28"/>
                <w:szCs w:val="28"/>
                <w:lang w:eastAsia="ru-RU"/>
              </w:rPr>
              <w:t xml:space="preserve">Учень може самостійно частково </w:t>
            </w:r>
            <w:r w:rsidR="00B61B50" w:rsidRPr="00744635">
              <w:rPr>
                <w:color w:val="000000"/>
                <w:spacing w:val="5"/>
                <w:sz w:val="28"/>
                <w:szCs w:val="28"/>
                <w:lang w:eastAsia="ru-RU"/>
              </w:rPr>
              <w:t>обґрунтувати</w:t>
            </w:r>
            <w:r w:rsidRPr="00744635">
              <w:rPr>
                <w:color w:val="000000"/>
                <w:spacing w:val="5"/>
                <w:sz w:val="28"/>
                <w:szCs w:val="28"/>
                <w:lang w:eastAsia="ru-RU"/>
              </w:rPr>
              <w:t xml:space="preserve"> вибір об'єкту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проектування.   Проявляє   епізодичні   елементи   творчості.   3 певною кількістю помилок розробляє та проектно-технологічну </w:t>
            </w:r>
            <w:r w:rsidRPr="00744635">
              <w:rPr>
                <w:color w:val="000000"/>
                <w:spacing w:val="3"/>
                <w:sz w:val="28"/>
                <w:szCs w:val="28"/>
                <w:lang w:eastAsia="ru-RU"/>
              </w:rPr>
              <w:t xml:space="preserve"> документацію. Виготовлений об'єкт проектування   (виконана </w:t>
            </w:r>
            <w:r w:rsidRPr="00744635">
              <w:rPr>
                <w:color w:val="000000"/>
                <w:spacing w:val="6"/>
                <w:sz w:val="28"/>
                <w:szCs w:val="28"/>
                <w:lang w:eastAsia="ru-RU"/>
              </w:rPr>
              <w:t xml:space="preserve">робота)   достатнього    рівня   складності,   але   має   окремі </w:t>
            </w:r>
            <w:r w:rsidRPr="00744635">
              <w:rPr>
                <w:color w:val="000000"/>
                <w:spacing w:val="7"/>
                <w:sz w:val="28"/>
                <w:szCs w:val="28"/>
                <w:lang w:eastAsia="ru-RU"/>
              </w:rPr>
              <w:t xml:space="preserve">відхилення від встановлених якісних показників. Правильно </w:t>
            </w:r>
            <w:r w:rsidRPr="0074463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виконує    переважну    кількість   технологічних   операцій,   є несуттєві відхилення в прийомах і способах роботи. Організація робочого   місця   відповідає   вимогам.   Дотримується   правил </w:t>
            </w:r>
            <w:r w:rsidRPr="00744635">
              <w:rPr>
                <w:color w:val="000000"/>
                <w:spacing w:val="1"/>
                <w:sz w:val="28"/>
                <w:szCs w:val="28"/>
                <w:lang w:eastAsia="ru-RU"/>
              </w:rPr>
              <w:t>техніки безпеки та санітарно-гігієнічних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Достатній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6"/>
                <w:szCs w:val="26"/>
                <w:lang w:eastAsia="ru-RU"/>
              </w:rPr>
            </w:pPr>
            <w:r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>Учень може самостійно базово</w:t>
            </w:r>
            <w:r w:rsidR="00B61B50">
              <w:rPr>
                <w:color w:val="000000"/>
                <w:spacing w:val="9"/>
                <w:sz w:val="26"/>
                <w:szCs w:val="26"/>
                <w:lang w:eastAsia="ru-RU"/>
              </w:rPr>
              <w:t xml:space="preserve"> </w:t>
            </w:r>
            <w:r w:rsidR="00B61B50"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>обґрунтувати</w:t>
            </w:r>
            <w:r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 xml:space="preserve"> вибір об'єкту </w:t>
            </w:r>
            <w:r w:rsidRPr="00744635">
              <w:rPr>
                <w:color w:val="000000"/>
                <w:spacing w:val="2"/>
                <w:sz w:val="26"/>
                <w:szCs w:val="26"/>
                <w:lang w:eastAsia="ru-RU"/>
              </w:rPr>
              <w:t xml:space="preserve"> проектування.   Рівень  творчості   має   періодичний  характер.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Проектно-технологічну документацію розробляє самостійно з деякими    неточностями   та   застосовує   її   при    виконанні </w:t>
            </w:r>
            <w:r w:rsidRPr="00744635">
              <w:rPr>
                <w:color w:val="000000"/>
                <w:spacing w:val="1"/>
                <w:sz w:val="26"/>
                <w:szCs w:val="26"/>
                <w:lang w:eastAsia="ru-RU"/>
              </w:rPr>
              <w:t xml:space="preserve"> практичних робіт. Самостійно застосовує теоретичні знання для </w:t>
            </w:r>
            <w:r w:rsidRPr="00744635">
              <w:rPr>
                <w:color w:val="000000"/>
                <w:spacing w:val="4"/>
                <w:sz w:val="26"/>
                <w:szCs w:val="26"/>
                <w:lang w:eastAsia="ru-RU"/>
              </w:rPr>
              <w:t xml:space="preserve">виконання     практичних     завдань.     Виготовлений     об'єкт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 проектування    (виконана   робота)   хорошої   якості,   але   з </w:t>
            </w:r>
            <w:r w:rsidRPr="00744635">
              <w:rPr>
                <w:color w:val="000000"/>
                <w:spacing w:val="4"/>
                <w:sz w:val="26"/>
                <w:szCs w:val="26"/>
                <w:lang w:eastAsia="ru-RU"/>
              </w:rPr>
              <w:t xml:space="preserve"> незначними відхиленнями від встановлених норм. Правильно виконує   всі   прийоми   та   технологічні   операції   в   межах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>визначених норм часу. Організація робочого місця відповідає  вимогам. Дотримується правил техніки безпеки та санітарно-</w:t>
            </w:r>
            <w:r w:rsidRPr="00744635">
              <w:rPr>
                <w:color w:val="000000"/>
                <w:sz w:val="26"/>
                <w:szCs w:val="26"/>
                <w:lang w:eastAsia="ru-RU"/>
              </w:rPr>
              <w:t xml:space="preserve"> 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Достатній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6"/>
                <w:szCs w:val="26"/>
                <w:lang w:eastAsia="ru-RU"/>
              </w:rPr>
            </w:pP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Учень повно та логічно аргументує вибір об'єкт проектування, </w:t>
            </w:r>
            <w:r w:rsidRPr="00744635">
              <w:rPr>
                <w:color w:val="000000"/>
                <w:spacing w:val="7"/>
                <w:sz w:val="26"/>
                <w:szCs w:val="26"/>
                <w:lang w:eastAsia="ru-RU"/>
              </w:rPr>
              <w:t xml:space="preserve">в визначеному обсязі та повноті. Аргументує запропоновані </w:t>
            </w:r>
            <w:r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 xml:space="preserve">рішення, узагальнює та систематизує підходи та висновки. </w:t>
            </w:r>
            <w:r w:rsidRPr="00744635">
              <w:rPr>
                <w:color w:val="000000"/>
                <w:spacing w:val="2"/>
                <w:sz w:val="26"/>
                <w:szCs w:val="26"/>
                <w:lang w:eastAsia="ru-RU"/>
              </w:rPr>
              <w:t>Творчість     носить     систематичний     характер.     Проектно-</w:t>
            </w:r>
            <w:r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 xml:space="preserve">технологічна документація розроблена на високому рівні з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незначними    та    несуттєвими    відхиленнями    від    якісних </w:t>
            </w:r>
            <w:r w:rsidRPr="00744635">
              <w:rPr>
                <w:color w:val="000000"/>
                <w:spacing w:val="2"/>
                <w:sz w:val="26"/>
                <w:szCs w:val="26"/>
                <w:lang w:eastAsia="ru-RU"/>
              </w:rPr>
              <w:t xml:space="preserve">показників.   Самостійно   застосовує   знання   для   виконання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практичних     робіт.     Виготовлений     об'єкт     проектування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(виконана робота)  хорошого  рівня  якості,   але  є  несуттєві </w:t>
            </w:r>
            <w:r w:rsidRPr="00744635">
              <w:rPr>
                <w:color w:val="000000"/>
                <w:spacing w:val="6"/>
                <w:sz w:val="26"/>
                <w:szCs w:val="26"/>
                <w:lang w:eastAsia="ru-RU"/>
              </w:rPr>
              <w:t xml:space="preserve">відхилення від  встановлених  норм.  Правильно  виконує всі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і прийоми та технологічні операції в межах норм визначеного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часу.    Організація    робочого    місця    відповідає    вимогам. Дотримується правил техніки безпеки та санітарно-гігієнічних </w:t>
            </w:r>
            <w:r w:rsidRPr="00744635">
              <w:rPr>
                <w:color w:val="000000"/>
                <w:spacing w:val="-1"/>
                <w:sz w:val="26"/>
                <w:szCs w:val="26"/>
                <w:lang w:eastAsia="ru-RU"/>
              </w:rPr>
              <w:t>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lastRenderedPageBreak/>
              <w:t>Високий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6"/>
                <w:szCs w:val="26"/>
                <w:lang w:eastAsia="ru-RU"/>
              </w:rPr>
            </w:pPr>
            <w:r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 xml:space="preserve">Самостійно й повно аргументує вибір об'єкт проектування,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охоплюючи  великий   обсяг  інформації  про   виріб.   Виявляє </w:t>
            </w:r>
            <w:r w:rsidRPr="00744635">
              <w:rPr>
                <w:color w:val="000000"/>
                <w:spacing w:val="1"/>
                <w:sz w:val="26"/>
                <w:szCs w:val="26"/>
                <w:lang w:eastAsia="ru-RU"/>
              </w:rPr>
              <w:t xml:space="preserve">! систематично   елементи   творчого   підходу   в   проектуванні,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конструюванні,   моделюванні   та   виготовленні   виробу   та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розробці    проектно-технологічної   документації.    Правильно </w:t>
            </w:r>
            <w:r w:rsidRPr="00744635">
              <w:rPr>
                <w:color w:val="000000"/>
                <w:spacing w:val="4"/>
                <w:sz w:val="26"/>
                <w:szCs w:val="26"/>
                <w:lang w:eastAsia="ru-RU"/>
              </w:rPr>
              <w:t xml:space="preserve">виконує прийоми та технологічні операції у межах визначених норм   часу.   Виготовлений   об'єкт   проектування   (виконана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робота) високого рівня якості. Забезпечує зразкову організацію </w:t>
            </w:r>
            <w:r w:rsidRPr="00744635">
              <w:rPr>
                <w:color w:val="000000"/>
                <w:spacing w:val="6"/>
                <w:sz w:val="26"/>
                <w:szCs w:val="26"/>
                <w:lang w:eastAsia="ru-RU"/>
              </w:rPr>
              <w:t>1 праці та дотримання  правил техніки  безпеки та санітарно-гігієнічних вимог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Високий</w:t>
            </w:r>
          </w:p>
        </w:tc>
        <w:tc>
          <w:tcPr>
            <w:tcW w:w="829" w:type="dxa"/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18" w:type="dxa"/>
          </w:tcPr>
          <w:p w:rsidR="00744635" w:rsidRPr="00744635" w:rsidRDefault="00744635" w:rsidP="00744635">
            <w:pPr>
              <w:rPr>
                <w:sz w:val="26"/>
                <w:szCs w:val="26"/>
                <w:lang w:eastAsia="ru-RU"/>
              </w:rPr>
            </w:pPr>
            <w:r w:rsidRPr="00744635">
              <w:rPr>
                <w:color w:val="000000"/>
                <w:spacing w:val="4"/>
                <w:sz w:val="26"/>
                <w:szCs w:val="26"/>
                <w:lang w:eastAsia="ru-RU"/>
              </w:rPr>
              <w:t xml:space="preserve">Повно  та  суттєво  аргументує   вибір  об'єкту   проектування.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Виявляє   творчий   підхід   у   проектуванні,    конструюванні, </w:t>
            </w:r>
            <w:r w:rsidRPr="00744635">
              <w:rPr>
                <w:color w:val="000000"/>
                <w:spacing w:val="7"/>
                <w:sz w:val="26"/>
                <w:szCs w:val="26"/>
                <w:lang w:eastAsia="ru-RU"/>
              </w:rPr>
              <w:t>моделюванні та виготовленні виробів та розробці проектно-</w:t>
            </w:r>
            <w:r w:rsidRPr="00744635">
              <w:rPr>
                <w:color w:val="000000"/>
                <w:spacing w:val="4"/>
                <w:sz w:val="26"/>
                <w:szCs w:val="26"/>
                <w:lang w:eastAsia="ru-RU"/>
              </w:rPr>
              <w:t xml:space="preserve">технологічної    документації    без    помилок,    використовує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додаткові джерела інформації. Правильно і впевнено виконує </w:t>
            </w:r>
            <w:r w:rsidRPr="00744635">
              <w:rPr>
                <w:color w:val="000000"/>
                <w:spacing w:val="4"/>
                <w:sz w:val="26"/>
                <w:szCs w:val="26"/>
                <w:lang w:eastAsia="ru-RU"/>
              </w:rPr>
              <w:t xml:space="preserve">усі прийоми і технологічні операції в межах визначених норм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часу.  Виготовлений  об'єкт  проектування  (виконана робота) </w:t>
            </w:r>
            <w:r w:rsidRPr="00744635">
              <w:rPr>
                <w:color w:val="000000"/>
                <w:spacing w:val="6"/>
                <w:sz w:val="26"/>
                <w:szCs w:val="26"/>
                <w:lang w:eastAsia="ru-RU"/>
              </w:rPr>
              <w:t xml:space="preserve">високого рівня якості. Забезпечує високий рівень організації </w:t>
            </w:r>
            <w:r w:rsidRPr="00744635">
              <w:rPr>
                <w:color w:val="000000"/>
                <w:spacing w:val="9"/>
                <w:sz w:val="26"/>
                <w:szCs w:val="26"/>
                <w:lang w:eastAsia="ru-RU"/>
              </w:rPr>
              <w:t>праці та дотримання  правил техніки безпеки та санітарно-</w:t>
            </w:r>
            <w:r w:rsidRPr="00744635">
              <w:rPr>
                <w:color w:val="000000"/>
                <w:spacing w:val="1"/>
                <w:sz w:val="26"/>
                <w:szCs w:val="26"/>
                <w:lang w:eastAsia="ru-RU"/>
              </w:rPr>
              <w:t>гігієнічних вимог.</w:t>
            </w:r>
          </w:p>
        </w:tc>
      </w:tr>
      <w:tr w:rsidR="00744635" w:rsidRPr="00744635" w:rsidTr="00744635">
        <w:trPr>
          <w:cantSplit/>
          <w:trHeight w:val="1134"/>
        </w:trPr>
        <w:tc>
          <w:tcPr>
            <w:tcW w:w="707" w:type="dxa"/>
            <w:tcBorders>
              <w:bottom w:val="single" w:sz="4" w:space="0" w:color="auto"/>
            </w:tcBorders>
            <w:textDirection w:val="btLr"/>
          </w:tcPr>
          <w:p w:rsidR="00744635" w:rsidRPr="00744635" w:rsidRDefault="00744635" w:rsidP="00744635">
            <w:pPr>
              <w:ind w:left="113" w:right="113"/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Високий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744635" w:rsidRPr="00744635" w:rsidRDefault="00744635" w:rsidP="00744635">
            <w:pPr>
              <w:jc w:val="center"/>
              <w:rPr>
                <w:sz w:val="28"/>
                <w:szCs w:val="28"/>
                <w:lang w:eastAsia="ru-RU"/>
              </w:rPr>
            </w:pPr>
            <w:r w:rsidRPr="00744635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18" w:type="dxa"/>
            <w:tcBorders>
              <w:bottom w:val="single" w:sz="4" w:space="0" w:color="auto"/>
            </w:tcBorders>
          </w:tcPr>
          <w:p w:rsidR="00744635" w:rsidRPr="00744635" w:rsidRDefault="00744635" w:rsidP="00744635">
            <w:pPr>
              <w:rPr>
                <w:color w:val="000000"/>
                <w:spacing w:val="1"/>
                <w:sz w:val="26"/>
                <w:szCs w:val="26"/>
                <w:lang w:eastAsia="ru-RU"/>
              </w:rPr>
            </w:pPr>
            <w:r w:rsidRPr="00744635">
              <w:rPr>
                <w:color w:val="000000"/>
                <w:spacing w:val="8"/>
                <w:sz w:val="26"/>
                <w:szCs w:val="26"/>
                <w:lang w:eastAsia="ru-RU"/>
              </w:rPr>
              <w:t xml:space="preserve">Учень виявляє здатність творчо аргументувати вибір об'єкт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>проектування з високим обсягом і повнотою творчої розробки. Вільно   розробляє   та   володіє   різними   видами   проектно-</w:t>
            </w:r>
            <w:r w:rsidRPr="00744635">
              <w:rPr>
                <w:color w:val="000000"/>
                <w:spacing w:val="2"/>
                <w:sz w:val="26"/>
                <w:szCs w:val="26"/>
                <w:lang w:eastAsia="ru-RU"/>
              </w:rPr>
              <w:t xml:space="preserve">технологічної     документації,     систематично     користується </w:t>
            </w:r>
            <w:r w:rsidRPr="00744635">
              <w:rPr>
                <w:color w:val="000000"/>
                <w:spacing w:val="6"/>
                <w:sz w:val="26"/>
                <w:szCs w:val="26"/>
                <w:lang w:eastAsia="ru-RU"/>
              </w:rPr>
              <w:t xml:space="preserve">додатковими джерелами інформації. Бездоганно виконує всі </w:t>
            </w:r>
            <w:r w:rsidRPr="00744635">
              <w:rPr>
                <w:color w:val="000000"/>
                <w:spacing w:val="1"/>
                <w:sz w:val="26"/>
                <w:szCs w:val="26"/>
                <w:lang w:eastAsia="ru-RU"/>
              </w:rPr>
              <w:t xml:space="preserve">прийоми і технологічні операції у межах визначених норм часу. </w:t>
            </w:r>
            <w:r w:rsidRPr="00744635">
              <w:rPr>
                <w:color w:val="000000"/>
                <w:spacing w:val="3"/>
                <w:sz w:val="26"/>
                <w:szCs w:val="26"/>
                <w:lang w:eastAsia="ru-RU"/>
              </w:rPr>
              <w:t xml:space="preserve">Виготовлений об'єкт проектування (виконана робота) високого </w:t>
            </w:r>
            <w:r w:rsidRPr="00744635">
              <w:rPr>
                <w:color w:val="000000"/>
                <w:spacing w:val="5"/>
                <w:sz w:val="26"/>
                <w:szCs w:val="26"/>
                <w:lang w:eastAsia="ru-RU"/>
              </w:rPr>
              <w:t xml:space="preserve">рівня якості. Самостійно й систематично забезпечує зразкову </w:t>
            </w:r>
            <w:r w:rsidRPr="00744635">
              <w:rPr>
                <w:color w:val="000000"/>
                <w:spacing w:val="2"/>
                <w:sz w:val="26"/>
                <w:szCs w:val="26"/>
                <w:lang w:eastAsia="ru-RU"/>
              </w:rPr>
              <w:t xml:space="preserve">організацію праці і робочого місця, дотримання правил техніки </w:t>
            </w:r>
            <w:r w:rsidRPr="00744635">
              <w:rPr>
                <w:color w:val="000000"/>
                <w:spacing w:val="1"/>
                <w:sz w:val="26"/>
                <w:szCs w:val="26"/>
                <w:lang w:eastAsia="ru-RU"/>
              </w:rPr>
              <w:t>безпеки та санітарно-гігієнічних вимог.</w:t>
            </w:r>
          </w:p>
        </w:tc>
      </w:tr>
    </w:tbl>
    <w:p w:rsidR="00DE53AA" w:rsidRDefault="00DE53AA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3AA" w:rsidRDefault="00DE53AA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0E0" w:rsidRDefault="005310E0" w:rsidP="007446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5310E0" w:rsidSect="004500D6">
      <w:type w:val="nextColumn"/>
      <w:pgSz w:w="11906" w:h="16838"/>
      <w:pgMar w:top="1134" w:right="1021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D3131"/>
    <w:multiLevelType w:val="hybridMultilevel"/>
    <w:tmpl w:val="A224D8C6"/>
    <w:lvl w:ilvl="0" w:tplc="BE86CC96">
      <w:start w:val="1"/>
      <w:numFmt w:val="decimal"/>
      <w:lvlText w:val="%1."/>
      <w:lvlJc w:val="left"/>
      <w:pPr>
        <w:ind w:left="4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A928B14">
      <w:numFmt w:val="bullet"/>
      <w:lvlText w:val="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0A0A9ABE">
      <w:numFmt w:val="bullet"/>
      <w:lvlText w:val="•"/>
      <w:lvlJc w:val="left"/>
      <w:pPr>
        <w:ind w:left="1809" w:hanging="360"/>
      </w:pPr>
      <w:rPr>
        <w:rFonts w:hint="default"/>
      </w:rPr>
    </w:lvl>
    <w:lvl w:ilvl="3" w:tplc="FE64D0E0">
      <w:numFmt w:val="bullet"/>
      <w:lvlText w:val="•"/>
      <w:lvlJc w:val="left"/>
      <w:pPr>
        <w:ind w:left="2779" w:hanging="360"/>
      </w:pPr>
      <w:rPr>
        <w:rFonts w:hint="default"/>
      </w:rPr>
    </w:lvl>
    <w:lvl w:ilvl="4" w:tplc="96142384">
      <w:numFmt w:val="bullet"/>
      <w:lvlText w:val="•"/>
      <w:lvlJc w:val="left"/>
      <w:pPr>
        <w:ind w:left="3748" w:hanging="360"/>
      </w:pPr>
      <w:rPr>
        <w:rFonts w:hint="default"/>
      </w:rPr>
    </w:lvl>
    <w:lvl w:ilvl="5" w:tplc="D6C4CB7C">
      <w:numFmt w:val="bullet"/>
      <w:lvlText w:val="•"/>
      <w:lvlJc w:val="left"/>
      <w:pPr>
        <w:ind w:left="4718" w:hanging="360"/>
      </w:pPr>
      <w:rPr>
        <w:rFonts w:hint="default"/>
      </w:rPr>
    </w:lvl>
    <w:lvl w:ilvl="6" w:tplc="0F98A9E4">
      <w:numFmt w:val="bullet"/>
      <w:lvlText w:val="•"/>
      <w:lvlJc w:val="left"/>
      <w:pPr>
        <w:ind w:left="5688" w:hanging="360"/>
      </w:pPr>
      <w:rPr>
        <w:rFonts w:hint="default"/>
      </w:rPr>
    </w:lvl>
    <w:lvl w:ilvl="7" w:tplc="400A262C">
      <w:numFmt w:val="bullet"/>
      <w:lvlText w:val="•"/>
      <w:lvlJc w:val="left"/>
      <w:pPr>
        <w:ind w:left="6657" w:hanging="360"/>
      </w:pPr>
      <w:rPr>
        <w:rFonts w:hint="default"/>
      </w:rPr>
    </w:lvl>
    <w:lvl w:ilvl="8" w:tplc="E638809A"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1">
    <w:nsid w:val="62DA0A6A"/>
    <w:multiLevelType w:val="hybridMultilevel"/>
    <w:tmpl w:val="60980C86"/>
    <w:lvl w:ilvl="0" w:tplc="D97C1D76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DF665F0">
      <w:start w:val="1"/>
      <w:numFmt w:val="decimal"/>
      <w:lvlText w:val="%2."/>
      <w:lvlJc w:val="left"/>
      <w:pPr>
        <w:ind w:left="8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180853EC"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FECED94E">
      <w:numFmt w:val="bullet"/>
      <w:lvlText w:val="•"/>
      <w:lvlJc w:val="left"/>
      <w:pPr>
        <w:ind w:left="2763" w:hanging="360"/>
      </w:pPr>
      <w:rPr>
        <w:rFonts w:hint="default"/>
      </w:rPr>
    </w:lvl>
    <w:lvl w:ilvl="4" w:tplc="3704EFB2"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27960F0A"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79B206C0"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388A5AA8">
      <w:numFmt w:val="bullet"/>
      <w:lvlText w:val="•"/>
      <w:lvlJc w:val="left"/>
      <w:pPr>
        <w:ind w:left="6650" w:hanging="360"/>
      </w:pPr>
      <w:rPr>
        <w:rFonts w:hint="default"/>
      </w:rPr>
    </w:lvl>
    <w:lvl w:ilvl="8" w:tplc="5CA6CD72">
      <w:numFmt w:val="bullet"/>
      <w:lvlText w:val="•"/>
      <w:lvlJc w:val="left"/>
      <w:pPr>
        <w:ind w:left="762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C5F20"/>
    <w:rsid w:val="000C5F20"/>
    <w:rsid w:val="000E1BC9"/>
    <w:rsid w:val="0011009B"/>
    <w:rsid w:val="00411D78"/>
    <w:rsid w:val="004500D6"/>
    <w:rsid w:val="005310E0"/>
    <w:rsid w:val="007110D0"/>
    <w:rsid w:val="00711E4A"/>
    <w:rsid w:val="00744635"/>
    <w:rsid w:val="00763DA2"/>
    <w:rsid w:val="007C3A0D"/>
    <w:rsid w:val="008372D5"/>
    <w:rsid w:val="00982E08"/>
    <w:rsid w:val="00A1630E"/>
    <w:rsid w:val="00A828B0"/>
    <w:rsid w:val="00B61B50"/>
    <w:rsid w:val="00DE53AA"/>
    <w:rsid w:val="00E0778A"/>
    <w:rsid w:val="00E75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2E0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82E0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763DA2"/>
    <w:pPr>
      <w:widowControl w:val="0"/>
      <w:spacing w:before="5" w:after="0" w:line="240" w:lineRule="auto"/>
      <w:ind w:left="10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763DA2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a8">
    <w:name w:val="Table Grid"/>
    <w:basedOn w:val="a1"/>
    <w:rsid w:val="00744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1B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2E0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82E0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763DA2"/>
    <w:pPr>
      <w:widowControl w:val="0"/>
      <w:spacing w:before="5" w:after="0" w:line="240" w:lineRule="auto"/>
      <w:ind w:left="10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Основний текст Знак"/>
    <w:basedOn w:val="a0"/>
    <w:link w:val="a6"/>
    <w:uiPriority w:val="1"/>
    <w:rsid w:val="00763DA2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a8">
    <w:name w:val="Table Grid"/>
    <w:basedOn w:val="a1"/>
    <w:rsid w:val="00744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User</cp:lastModifiedBy>
  <cp:revision>12</cp:revision>
  <cp:lastPrinted>2017-09-14T05:49:00Z</cp:lastPrinted>
  <dcterms:created xsi:type="dcterms:W3CDTF">2017-09-08T10:59:00Z</dcterms:created>
  <dcterms:modified xsi:type="dcterms:W3CDTF">2017-09-14T05:50:00Z</dcterms:modified>
</cp:coreProperties>
</file>