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38" w:rsidRPr="00431C31" w:rsidRDefault="00432838" w:rsidP="002B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1C3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РЕЗОЛЮЦІЯ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31C31">
        <w:rPr>
          <w:rFonts w:ascii="Times New Roman" w:hAnsi="Times New Roman"/>
          <w:b/>
          <w:bCs/>
          <w:sz w:val="28"/>
          <w:szCs w:val="28"/>
          <w:lang w:val="uk-UA"/>
        </w:rPr>
        <w:t>ВСЕУКРАЇНСЬКОЇ НАУКОВО-ПРАКТИЧНОЇ КОНФЕРЕНЦІЇ</w:t>
      </w:r>
    </w:p>
    <w:p w:rsidR="00432838" w:rsidRPr="00431C31" w:rsidRDefault="00432838" w:rsidP="002B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431C31">
        <w:rPr>
          <w:rFonts w:ascii="Times New Roman" w:hAnsi="Times New Roman"/>
          <w:b/>
          <w:sz w:val="28"/>
          <w:szCs w:val="28"/>
          <w:lang w:val="uk-UA"/>
        </w:rPr>
        <w:t>Інноваційні освітньо-виховні стратегії в сучасному світі:  змістовний та технологічний аспект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432838" w:rsidRPr="00431C31" w:rsidRDefault="00432838" w:rsidP="002B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1C31">
        <w:rPr>
          <w:rFonts w:ascii="Times New Roman" w:hAnsi="Times New Roman"/>
          <w:b/>
          <w:bCs/>
          <w:sz w:val="28"/>
          <w:szCs w:val="28"/>
          <w:lang w:val="uk-UA"/>
        </w:rPr>
        <w:t>КЗ Сумський ОІППО</w:t>
      </w:r>
    </w:p>
    <w:p w:rsidR="00432838" w:rsidRPr="00431C31" w:rsidRDefault="00432838" w:rsidP="002B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26-27 листопада 2015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432838" w:rsidRPr="00431C31" w:rsidRDefault="00432838" w:rsidP="002B3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sz w:val="28"/>
          <w:szCs w:val="28"/>
          <w:lang w:val="uk-UA"/>
        </w:rPr>
        <w:t xml:space="preserve">До оргкомітету конференції надійшло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431C31">
        <w:rPr>
          <w:rFonts w:ascii="Times New Roman" w:hAnsi="Times New Roman"/>
          <w:sz w:val="28"/>
          <w:szCs w:val="28"/>
          <w:lang w:val="uk-UA"/>
        </w:rPr>
        <w:t xml:space="preserve"> доповід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31C31">
        <w:rPr>
          <w:rFonts w:ascii="Times New Roman" w:hAnsi="Times New Roman"/>
          <w:sz w:val="28"/>
          <w:szCs w:val="28"/>
          <w:lang w:val="uk-UA"/>
        </w:rPr>
        <w:t xml:space="preserve"> від навчальних закладів та організацій, з них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431C31">
        <w:rPr>
          <w:rFonts w:ascii="Times New Roman" w:hAnsi="Times New Roman"/>
          <w:sz w:val="28"/>
          <w:szCs w:val="28"/>
          <w:lang w:val="uk-UA"/>
        </w:rPr>
        <w:t xml:space="preserve"> доповідей представлені науковцями з різних навчальних закладів області та України.</w:t>
      </w:r>
    </w:p>
    <w:p w:rsidR="00432838" w:rsidRPr="00431C31" w:rsidRDefault="00432838" w:rsidP="003060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Учасники науково-практичної конференції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</w:p>
    <w:p w:rsidR="00432838" w:rsidRPr="00431C31" w:rsidRDefault="00432838" w:rsidP="002B3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заслухавши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 доповіді учасників конференції (заявлено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доповід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432838" w:rsidRPr="00431C31" w:rsidRDefault="00432838" w:rsidP="002B3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обговоривши</w:t>
      </w:r>
      <w:r w:rsidRPr="00431C3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31C31">
        <w:rPr>
          <w:rFonts w:ascii="Times New Roman" w:hAnsi="Times New Roman"/>
          <w:sz w:val="28"/>
          <w:szCs w:val="28"/>
          <w:lang w:val="uk-UA"/>
        </w:rPr>
        <w:t>змістовний та технологічний аспект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C31">
        <w:rPr>
          <w:rFonts w:ascii="Times New Roman" w:hAnsi="Times New Roman"/>
          <w:sz w:val="28"/>
          <w:szCs w:val="28"/>
          <w:lang w:val="uk-UA"/>
        </w:rPr>
        <w:t xml:space="preserve">інноваційних освітньо-виховних стратегії в сучасній освіті 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реалії їх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застосув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ання загальноосвітніми навчальними закладами;</w:t>
      </w:r>
    </w:p>
    <w:p w:rsidR="00432838" w:rsidRPr="00431C31" w:rsidRDefault="00432838" w:rsidP="002B3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431C3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усвідомлюючи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важливість втілення </w:t>
      </w:r>
      <w:r w:rsidRPr="00431C31">
        <w:rPr>
          <w:rFonts w:ascii="Times New Roman" w:hAnsi="Times New Roman"/>
          <w:sz w:val="28"/>
          <w:szCs w:val="28"/>
          <w:lang w:val="uk-UA"/>
        </w:rPr>
        <w:t xml:space="preserve">нагальних вимог до сучасних освітніх установ що сформульовані в Законі України «Про освіту» та конкретизовані в національній Доктрині освіти, де одним з </w:t>
      </w:r>
      <w:r>
        <w:rPr>
          <w:rFonts w:ascii="Times New Roman" w:hAnsi="Times New Roman"/>
          <w:sz w:val="28"/>
          <w:szCs w:val="28"/>
          <w:lang w:val="uk-UA"/>
        </w:rPr>
        <w:t>ключових</w:t>
      </w:r>
      <w:r w:rsidRPr="00431C31">
        <w:rPr>
          <w:rFonts w:ascii="Times New Roman" w:hAnsi="Times New Roman"/>
          <w:sz w:val="28"/>
          <w:szCs w:val="28"/>
          <w:lang w:val="uk-UA"/>
        </w:rPr>
        <w:t xml:space="preserve"> завдань стоїть стимулювання та розвиток інноваційних процесів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07841">
        <w:rPr>
          <w:rFonts w:ascii="Times New Roman" w:hAnsi="Times New Roman"/>
          <w:bCs/>
          <w:color w:val="000000"/>
          <w:sz w:val="28"/>
          <w:szCs w:val="28"/>
          <w:lang w:val="uk-UA"/>
        </w:rPr>
        <w:t>констатують:</w:t>
      </w:r>
      <w:r w:rsidRPr="00E0784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 </w:t>
      </w:r>
      <w:r w:rsidRPr="00431C31">
        <w:rPr>
          <w:rFonts w:ascii="Times New Roman" w:hAnsi="Times New Roman"/>
          <w:sz w:val="28"/>
          <w:szCs w:val="28"/>
          <w:lang w:val="uk-UA"/>
        </w:rPr>
        <w:t xml:space="preserve">запровадження та поширення в освітній практиці нових ідей, засобів, педагогічних та управлінських 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інновацій є достатнім, хоча даний напрям роботи потребує активізації за окремими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аспектами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32838" w:rsidRPr="00377C3F" w:rsidRDefault="00432838" w:rsidP="002B368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77C3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 результатами обговорення доповідей та обміну досвідом вирішено:</w:t>
      </w:r>
    </w:p>
    <w:p w:rsidR="00432838" w:rsidRPr="00431C31" w:rsidRDefault="00432838" w:rsidP="002B36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Схвалити основні положення доповідей учасників конференції, відзначити їх актуальність, ґрунтовність, наукове та практичне значення, а також належну якість та глибину досліджень.</w:t>
      </w:r>
    </w:p>
    <w:p w:rsidR="00432838" w:rsidRPr="00431C31" w:rsidRDefault="00432838" w:rsidP="002B36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Підтримати ініціативу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стосовно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співпрац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закладів освіти щодо проведення спільних організаційних заходів з впровадження інновацій та нових методичних підходів у навчально-виховний процес загальноосвітніх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позашкільних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навчальних закладів.</w:t>
      </w:r>
    </w:p>
    <w:p w:rsidR="00432838" w:rsidRPr="00431C31" w:rsidRDefault="00432838" w:rsidP="002B36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Продовжувати роботу з опрацювання досвіду провідних вищих педагогічних навчальних закладів з питань розробки та впровадження інформаційно-комунікаційних технологій у роботі загальноосвітніх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позашкільних 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навчальних закладів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забезпечення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ної освіти.</w:t>
      </w:r>
    </w:p>
    <w:p w:rsidR="00432838" w:rsidRPr="00431C31" w:rsidRDefault="00432838" w:rsidP="002B36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Факультет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431C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підвищення кваліфікації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перепідготовки</w:t>
      </w:r>
      <w:r w:rsidRPr="00431C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активізувати інноваційну діяльність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питань освітньо-виховної роботи</w:t>
      </w:r>
      <w:r w:rsidRPr="00431C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поширювати перспективний педагогічний досвід роботи вчителів, працювати над власними навчальними й науковими проектами, які б ґрунтувалися на найновіших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досягненнях педагогічної науки, практики та оздоровчо-виховної роботи.</w:t>
      </w:r>
    </w:p>
    <w:p w:rsidR="00432838" w:rsidRPr="00431C31" w:rsidRDefault="00432838" w:rsidP="002B36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Вважати за доцільне розширювати і поглиблювати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різні аспекти наукових пошуків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напрямами 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які висвітлені в рамках проведення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науково-практичної конференції.</w:t>
      </w:r>
    </w:p>
    <w:p w:rsidR="00432838" w:rsidRPr="00431C31" w:rsidRDefault="00432838" w:rsidP="002B36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>Відобразити інформацію про результати конференції на сайті Сумського ОІППО.</w:t>
      </w:r>
    </w:p>
    <w:p w:rsidR="00432838" w:rsidRPr="00431C31" w:rsidRDefault="00432838" w:rsidP="002B36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Організаторам та учасникам конференції довести її рішення до відповідних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освітніх установ</w:t>
      </w:r>
      <w:r w:rsidRPr="00431C3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науково-педагогічної спільноти.</w:t>
      </w:r>
    </w:p>
    <w:p w:rsidR="00432838" w:rsidRPr="00431C31" w:rsidRDefault="00432838" w:rsidP="002B3681">
      <w:pPr>
        <w:pStyle w:val="ListParagraph"/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31C31">
        <w:rPr>
          <w:rFonts w:ascii="Times New Roman" w:hAnsi="Times New Roman"/>
          <w:sz w:val="28"/>
          <w:szCs w:val="28"/>
          <w:lang w:val="uk-UA"/>
        </w:rPr>
        <w:t>Оргкомітет конференції</w:t>
      </w:r>
    </w:p>
    <w:sectPr w:rsidR="00432838" w:rsidRPr="00431C31" w:rsidSect="00F267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488"/>
    <w:multiLevelType w:val="multilevel"/>
    <w:tmpl w:val="5FBAF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5B1BAC"/>
    <w:multiLevelType w:val="multilevel"/>
    <w:tmpl w:val="8B8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819A3"/>
    <w:multiLevelType w:val="hybridMultilevel"/>
    <w:tmpl w:val="797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B5190"/>
    <w:multiLevelType w:val="multilevel"/>
    <w:tmpl w:val="AA8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F03670"/>
    <w:multiLevelType w:val="multilevel"/>
    <w:tmpl w:val="3DE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03BAF"/>
    <w:multiLevelType w:val="multilevel"/>
    <w:tmpl w:val="C4FE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00F"/>
    <w:rsid w:val="001E5923"/>
    <w:rsid w:val="002362B9"/>
    <w:rsid w:val="00281A1D"/>
    <w:rsid w:val="002B3681"/>
    <w:rsid w:val="003060B8"/>
    <w:rsid w:val="00321CF2"/>
    <w:rsid w:val="00355874"/>
    <w:rsid w:val="00357DF0"/>
    <w:rsid w:val="00377C3F"/>
    <w:rsid w:val="003A4143"/>
    <w:rsid w:val="003C2312"/>
    <w:rsid w:val="003E131E"/>
    <w:rsid w:val="00410543"/>
    <w:rsid w:val="00431C31"/>
    <w:rsid w:val="00432838"/>
    <w:rsid w:val="004B6907"/>
    <w:rsid w:val="005514D8"/>
    <w:rsid w:val="005556D2"/>
    <w:rsid w:val="00555B9A"/>
    <w:rsid w:val="0056000F"/>
    <w:rsid w:val="00677215"/>
    <w:rsid w:val="007256BC"/>
    <w:rsid w:val="00727105"/>
    <w:rsid w:val="007907D3"/>
    <w:rsid w:val="00831702"/>
    <w:rsid w:val="008C3A35"/>
    <w:rsid w:val="008C7BBE"/>
    <w:rsid w:val="008C7CEC"/>
    <w:rsid w:val="009140DE"/>
    <w:rsid w:val="00A456A8"/>
    <w:rsid w:val="00A8291C"/>
    <w:rsid w:val="00A93291"/>
    <w:rsid w:val="00B27F2D"/>
    <w:rsid w:val="00C42DD8"/>
    <w:rsid w:val="00C55F41"/>
    <w:rsid w:val="00D157A4"/>
    <w:rsid w:val="00DE4EBA"/>
    <w:rsid w:val="00E03BB7"/>
    <w:rsid w:val="00E07841"/>
    <w:rsid w:val="00F2672B"/>
    <w:rsid w:val="00F414D4"/>
    <w:rsid w:val="00F5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600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600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00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000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560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6000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600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600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1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337">
              <w:marLeft w:val="4725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3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3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5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390</Words>
  <Characters>2224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</dc:title>
  <dc:subject/>
  <dc:creator>User</dc:creator>
  <cp:keywords/>
  <dc:description/>
  <cp:lastModifiedBy>204_a</cp:lastModifiedBy>
  <cp:revision>2</cp:revision>
  <cp:lastPrinted>2015-11-18T07:40:00Z</cp:lastPrinted>
  <dcterms:created xsi:type="dcterms:W3CDTF">2015-11-30T07:19:00Z</dcterms:created>
  <dcterms:modified xsi:type="dcterms:W3CDTF">2015-11-30T07:19:00Z</dcterms:modified>
</cp:coreProperties>
</file>