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B" w:rsidRPr="00704F7B" w:rsidRDefault="00704F7B" w:rsidP="00704F7B">
      <w:pPr>
        <w:pStyle w:val="FR1"/>
        <w:tabs>
          <w:tab w:val="left" w:pos="9639"/>
        </w:tabs>
        <w:spacing w:before="0"/>
        <w:ind w:left="0" w:right="0"/>
      </w:pPr>
      <w:r w:rsidRPr="00704F7B"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7" o:title=""/>
          </v:shape>
          <o:OLEObject Type="Embed" ProgID="MSPhotoEd.3" ShapeID="_x0000_i1025" DrawAspect="Content" ObjectID="_1485683151" r:id="rId8"/>
        </w:object>
      </w:r>
      <w:r w:rsidRPr="00704F7B">
        <w:t xml:space="preserve"> </w:t>
      </w:r>
    </w:p>
    <w:p w:rsidR="00704F7B" w:rsidRPr="00704F7B" w:rsidRDefault="00704F7B" w:rsidP="00704F7B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704F7B">
        <w:rPr>
          <w:b/>
          <w:color w:val="0000FF"/>
          <w:sz w:val="40"/>
        </w:rPr>
        <w:t>МІНІСТЕРСТВО  ОСВІТИ  І  НАУКИ  УКРАЇНИ</w:t>
      </w:r>
    </w:p>
    <w:p w:rsidR="00704F7B" w:rsidRPr="00704F7B" w:rsidRDefault="00704F7B" w:rsidP="00704F7B">
      <w:pPr>
        <w:pStyle w:val="FR3"/>
        <w:ind w:left="0" w:right="-1"/>
        <w:jc w:val="left"/>
        <w:rPr>
          <w:rFonts w:ascii="Times New Roman" w:hAnsi="Times New Roman"/>
          <w:i w:val="0"/>
          <w:color w:val="0000FF"/>
          <w:sz w:val="20"/>
          <w:u w:val="single"/>
        </w:rPr>
      </w:pPr>
      <w:r w:rsidRPr="00704F7B">
        <w:rPr>
          <w:noProof/>
          <w:snapToGrid/>
          <w:color w:val="0000FF"/>
        </w:rPr>
        <w:pict>
          <v:line id="_x0000_s1026" style="position:absolute;z-index:251657216;mso-wrap-edited:f" from="-11.45pt,22.85pt" to="464.75pt,22.85pt" wrapcoords="-64 0 -64 0 21632 0 21632 0 -64 0" strokecolor="blue" strokeweight="2.25pt"/>
        </w:pict>
      </w:r>
      <w:r w:rsidRPr="00704F7B">
        <w:rPr>
          <w:rFonts w:ascii="Times New Roman" w:hAnsi="Times New Roman"/>
          <w:i w:val="0"/>
          <w:color w:val="0000FF"/>
          <w:sz w:val="20"/>
        </w:rPr>
        <w:t>01135, м. Київ, проспект Перемоги,</w:t>
      </w:r>
      <w:r w:rsidRPr="00704F7B"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 w:rsidRPr="00704F7B">
        <w:rPr>
          <w:rFonts w:ascii="Times New Roman" w:hAnsi="Times New Roman"/>
          <w:i w:val="0"/>
          <w:color w:val="0000FF"/>
          <w:sz w:val="20"/>
        </w:rPr>
        <w:t xml:space="preserve"> тел. (044)</w:t>
      </w:r>
      <w:r w:rsidRPr="00704F7B">
        <w:rPr>
          <w:rFonts w:ascii="Times New Roman" w:hAnsi="Times New Roman"/>
          <w:b w:val="0"/>
          <w:i w:val="0"/>
          <w:color w:val="0000FF"/>
          <w:sz w:val="20"/>
        </w:rPr>
        <w:t xml:space="preserve"> 486 24 42,</w:t>
      </w:r>
      <w:r w:rsidRPr="00704F7B">
        <w:rPr>
          <w:rFonts w:ascii="Times New Roman" w:hAnsi="Times New Roman"/>
          <w:i w:val="0"/>
          <w:color w:val="0000FF"/>
          <w:sz w:val="20"/>
        </w:rPr>
        <w:t xml:space="preserve"> факс (044) 236-1049, </w:t>
      </w:r>
      <w:hyperlink r:id="rId9" w:history="1">
        <w:r w:rsidRPr="00704F7B">
          <w:rPr>
            <w:rStyle w:val="a9"/>
            <w:rFonts w:ascii="Times New Roman" w:hAnsi="Times New Roman"/>
            <w:i w:val="0"/>
            <w:sz w:val="20"/>
          </w:rPr>
          <w:t>ministry@mon.gov.ua</w:t>
        </w:r>
      </w:hyperlink>
    </w:p>
    <w:p w:rsidR="00704F7B" w:rsidRPr="00704F7B" w:rsidRDefault="00704F7B" w:rsidP="00704F7B">
      <w:pPr>
        <w:pStyle w:val="FR3"/>
        <w:ind w:left="0" w:right="0"/>
        <w:rPr>
          <w:color w:val="0000FF"/>
          <w:sz w:val="8"/>
          <w:szCs w:val="8"/>
        </w:rPr>
      </w:pPr>
      <w:r w:rsidRPr="00704F7B">
        <w:rPr>
          <w:noProof/>
          <w:snapToGrid/>
          <w:color w:val="0000FF"/>
          <w:sz w:val="8"/>
          <w:szCs w:val="8"/>
        </w:rPr>
        <w:pict>
          <v:line id="_x0000_s1027" style="position:absolute;left:0;text-align:left;flip:y;z-index:251658240;mso-position-vertical-relative:page" from="-11.45pt,155.95pt" to="464.75pt,156.9pt" strokecolor="yellow" strokeweight="2pt">
            <w10:wrap anchory="page"/>
          </v:line>
        </w:pict>
      </w:r>
    </w:p>
    <w:p w:rsidR="00704F7B" w:rsidRPr="00704F7B" w:rsidRDefault="00704F7B" w:rsidP="00704F7B">
      <w:pPr>
        <w:pStyle w:val="FR2"/>
        <w:ind w:left="0"/>
        <w:rPr>
          <w:sz w:val="28"/>
          <w:szCs w:val="28"/>
        </w:rPr>
      </w:pPr>
      <w:r w:rsidRPr="00704F7B">
        <w:rPr>
          <w:sz w:val="28"/>
          <w:szCs w:val="28"/>
        </w:rPr>
        <w:t xml:space="preserve">від </w:t>
      </w:r>
      <w:r w:rsidRPr="00704F7B">
        <w:rPr>
          <w:sz w:val="28"/>
          <w:szCs w:val="28"/>
          <w:u w:val="single"/>
        </w:rPr>
        <w:t xml:space="preserve"> 27.11.2014  </w:t>
      </w:r>
      <w:r w:rsidRPr="00704F7B">
        <w:rPr>
          <w:sz w:val="28"/>
          <w:szCs w:val="28"/>
        </w:rPr>
        <w:t>№ _</w:t>
      </w:r>
      <w:r w:rsidRPr="00704F7B">
        <w:rPr>
          <w:sz w:val="28"/>
          <w:szCs w:val="28"/>
          <w:u w:val="single"/>
        </w:rPr>
        <w:t>1/9-614</w:t>
      </w:r>
      <w:r w:rsidRPr="00704F7B">
        <w:rPr>
          <w:sz w:val="28"/>
          <w:szCs w:val="28"/>
        </w:rPr>
        <w:t>_</w:t>
      </w:r>
      <w:r w:rsidRPr="00704F7B">
        <w:rPr>
          <w:sz w:val="28"/>
          <w:szCs w:val="28"/>
          <w:u w:val="single"/>
        </w:rPr>
        <w:t xml:space="preserve"> </w:t>
      </w:r>
      <w:r w:rsidRPr="00704F7B">
        <w:rPr>
          <w:sz w:val="28"/>
          <w:szCs w:val="28"/>
        </w:rPr>
        <w:t xml:space="preserve"> </w:t>
      </w:r>
      <w:r w:rsidRPr="00704F7B">
        <w:rPr>
          <w:sz w:val="28"/>
          <w:szCs w:val="28"/>
          <w:u w:val="single"/>
        </w:rPr>
        <w:t xml:space="preserve">                 </w:t>
      </w:r>
    </w:p>
    <w:p w:rsidR="00704F7B" w:rsidRPr="00704F7B" w:rsidRDefault="00704F7B" w:rsidP="00704F7B">
      <w:pPr>
        <w:pStyle w:val="FR2"/>
        <w:ind w:left="0"/>
        <w:rPr>
          <w:sz w:val="28"/>
          <w:szCs w:val="28"/>
          <w:u w:val="single"/>
        </w:rPr>
      </w:pPr>
      <w:r w:rsidRPr="00704F7B">
        <w:rPr>
          <w:sz w:val="28"/>
          <w:szCs w:val="28"/>
        </w:rPr>
        <w:t xml:space="preserve">від ___________ на № </w:t>
      </w:r>
      <w:r w:rsidRPr="00704F7B">
        <w:rPr>
          <w:sz w:val="28"/>
          <w:szCs w:val="28"/>
          <w:u w:val="single"/>
        </w:rPr>
        <w:tab/>
      </w:r>
      <w:r w:rsidRPr="00704F7B">
        <w:rPr>
          <w:sz w:val="28"/>
          <w:szCs w:val="28"/>
          <w:u w:val="single"/>
        </w:rPr>
        <w:tab/>
      </w:r>
    </w:p>
    <w:p w:rsidR="00704F7B" w:rsidRPr="00704F7B" w:rsidRDefault="00704F7B" w:rsidP="00704F7B">
      <w:pPr>
        <w:pStyle w:val="11"/>
        <w:ind w:left="4820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Департаменти (управління) освіти і науки обласних, Київської міської державних адміністрацій </w:t>
      </w:r>
    </w:p>
    <w:p w:rsidR="00704F7B" w:rsidRPr="00704F7B" w:rsidRDefault="00704F7B" w:rsidP="00704F7B">
      <w:pPr>
        <w:pStyle w:val="11"/>
        <w:ind w:left="4820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ind w:left="4820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Інститути післядипломної педагогічної освіти</w:t>
      </w:r>
    </w:p>
    <w:p w:rsidR="00704F7B" w:rsidRPr="00704F7B" w:rsidRDefault="00704F7B" w:rsidP="00704F7B">
      <w:pPr>
        <w:pStyle w:val="11"/>
        <w:ind w:left="4820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ind w:left="4820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Про методичні рекомендації </w:t>
      </w: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з патріотичного виховання</w:t>
      </w: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На виконання пункту 2 Плану заходів щодо посилення національно-патріотичного виховання дітей та учнівської молоді, затвердженого наказом Міністерства освіти і науки України від 27.10.2014 № 1232, надсилає методичні рекомендації з організації патріотичного виховання дітей та учнівської молоді для використання у навчальних закладах України.</w:t>
      </w:r>
    </w:p>
    <w:p w:rsidR="00704F7B" w:rsidRPr="00704F7B" w:rsidRDefault="00704F7B" w:rsidP="00704F7B">
      <w:pPr>
        <w:pStyle w:val="11"/>
        <w:ind w:left="4820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ind w:left="4820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HTML"/>
        <w:shd w:val="clear" w:color="auto" w:fill="FFFFFF"/>
        <w:tabs>
          <w:tab w:val="left" w:pos="-3402"/>
          <w:tab w:val="left" w:pos="-3261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4F7B">
        <w:rPr>
          <w:rFonts w:ascii="Times New Roman" w:hAnsi="Times New Roman"/>
          <w:color w:val="000000"/>
          <w:sz w:val="28"/>
          <w:szCs w:val="28"/>
          <w:lang w:val="uk-UA"/>
        </w:rPr>
        <w:t>Додаток: на 8 арк.</w:t>
      </w: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Заступник Міністра</w:t>
      </w:r>
      <w:r w:rsidRPr="00704F7B">
        <w:rPr>
          <w:sz w:val="28"/>
          <w:szCs w:val="28"/>
          <w:lang w:val="uk-UA"/>
        </w:rPr>
        <w:tab/>
      </w:r>
      <w:r w:rsidRPr="00704F7B">
        <w:rPr>
          <w:sz w:val="28"/>
          <w:szCs w:val="28"/>
          <w:lang w:val="uk-UA"/>
        </w:rPr>
        <w:tab/>
      </w:r>
      <w:r w:rsidRPr="00704F7B">
        <w:rPr>
          <w:sz w:val="28"/>
          <w:szCs w:val="28"/>
          <w:lang w:val="uk-UA"/>
        </w:rPr>
        <w:tab/>
      </w:r>
      <w:r w:rsidRPr="00704F7B">
        <w:rPr>
          <w:sz w:val="28"/>
          <w:szCs w:val="28"/>
          <w:lang w:val="uk-UA"/>
        </w:rPr>
        <w:tab/>
      </w:r>
      <w:r w:rsidRPr="00704F7B">
        <w:rPr>
          <w:sz w:val="28"/>
          <w:szCs w:val="28"/>
          <w:lang w:val="uk-UA"/>
        </w:rPr>
        <w:tab/>
      </w:r>
      <w:r w:rsidRPr="00704F7B">
        <w:rPr>
          <w:sz w:val="28"/>
          <w:szCs w:val="28"/>
          <w:lang w:val="uk-UA"/>
        </w:rPr>
        <w:tab/>
      </w:r>
      <w:r w:rsidRPr="00704F7B">
        <w:rPr>
          <w:sz w:val="28"/>
          <w:szCs w:val="28"/>
          <w:lang w:val="uk-UA"/>
        </w:rPr>
        <w:tab/>
        <w:t>Павло Полянський</w:t>
      </w: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pStyle w:val="11"/>
        <w:rPr>
          <w:sz w:val="28"/>
          <w:szCs w:val="28"/>
          <w:lang w:val="uk-UA"/>
        </w:rPr>
      </w:pPr>
    </w:p>
    <w:p w:rsidR="00704F7B" w:rsidRPr="00704F7B" w:rsidRDefault="00704F7B" w:rsidP="00704F7B">
      <w:pPr>
        <w:rPr>
          <w:lang w:val="uk-UA"/>
        </w:rPr>
      </w:pPr>
    </w:p>
    <w:p w:rsidR="00704F7B" w:rsidRPr="00704F7B" w:rsidRDefault="00704F7B" w:rsidP="00704F7B">
      <w:pPr>
        <w:rPr>
          <w:lang w:val="uk-UA"/>
        </w:rPr>
      </w:pPr>
    </w:p>
    <w:p w:rsidR="00704F7B" w:rsidRPr="00704F7B" w:rsidRDefault="00704F7B" w:rsidP="00704F7B">
      <w:pPr>
        <w:rPr>
          <w:lang w:val="uk-UA"/>
        </w:rPr>
      </w:pPr>
    </w:p>
    <w:p w:rsidR="00E41934" w:rsidRDefault="00E41934" w:rsidP="002C0B74">
      <w:pPr>
        <w:pStyle w:val="a3"/>
        <w:spacing w:before="0" w:beforeAutospacing="0" w:after="0" w:afterAutospacing="0"/>
        <w:ind w:left="5954"/>
        <w:rPr>
          <w:sz w:val="28"/>
          <w:szCs w:val="28"/>
          <w:lang w:val="uk-UA"/>
        </w:rPr>
      </w:pPr>
    </w:p>
    <w:p w:rsidR="002C0B74" w:rsidRPr="00704F7B" w:rsidRDefault="002C0B74" w:rsidP="002C0B74">
      <w:pPr>
        <w:pStyle w:val="a3"/>
        <w:spacing w:before="0" w:beforeAutospacing="0" w:after="0" w:afterAutospacing="0"/>
        <w:ind w:left="5954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lastRenderedPageBreak/>
        <w:t xml:space="preserve">Додаток </w:t>
      </w:r>
    </w:p>
    <w:p w:rsidR="002C0B74" w:rsidRPr="00704F7B" w:rsidRDefault="002C0B74" w:rsidP="002C0B74">
      <w:pPr>
        <w:pStyle w:val="11"/>
        <w:ind w:left="5954"/>
        <w:rPr>
          <w:sz w:val="28"/>
          <w:lang w:val="uk-UA"/>
        </w:rPr>
      </w:pPr>
      <w:r w:rsidRPr="00704F7B">
        <w:rPr>
          <w:sz w:val="28"/>
          <w:lang w:val="uk-UA"/>
        </w:rPr>
        <w:t>до листа Міністерства освіти і науки України</w:t>
      </w:r>
    </w:p>
    <w:p w:rsidR="002C0B74" w:rsidRPr="00704F7B" w:rsidRDefault="002C0B74" w:rsidP="002C0B74">
      <w:pPr>
        <w:pStyle w:val="a3"/>
        <w:spacing w:before="0" w:beforeAutospacing="0" w:after="0" w:afterAutospacing="0"/>
        <w:ind w:left="5954"/>
        <w:rPr>
          <w:b/>
          <w:sz w:val="32"/>
          <w:szCs w:val="28"/>
          <w:lang w:val="uk-UA"/>
        </w:rPr>
      </w:pPr>
      <w:r w:rsidRPr="00704F7B">
        <w:rPr>
          <w:sz w:val="28"/>
          <w:lang w:val="uk-UA"/>
        </w:rPr>
        <w:t xml:space="preserve">від </w:t>
      </w:r>
      <w:r w:rsidR="00704F7B" w:rsidRPr="00704F7B">
        <w:rPr>
          <w:sz w:val="28"/>
          <w:lang w:val="uk-UA"/>
        </w:rPr>
        <w:t>27.11.2014</w:t>
      </w:r>
      <w:r w:rsidRPr="00704F7B">
        <w:rPr>
          <w:sz w:val="28"/>
          <w:lang w:val="uk-UA"/>
        </w:rPr>
        <w:t xml:space="preserve"> № </w:t>
      </w:r>
      <w:r w:rsidR="00704F7B" w:rsidRPr="00704F7B">
        <w:rPr>
          <w:sz w:val="28"/>
          <w:lang w:val="uk-UA"/>
        </w:rPr>
        <w:t>1/9-614</w:t>
      </w:r>
    </w:p>
    <w:p w:rsidR="002C0B74" w:rsidRPr="00704F7B" w:rsidRDefault="002C0B74" w:rsidP="006018F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07FD9" w:rsidRPr="00704F7B" w:rsidRDefault="00707FD9" w:rsidP="006018F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04F7B">
        <w:rPr>
          <w:b/>
          <w:sz w:val="28"/>
          <w:szCs w:val="28"/>
          <w:lang w:val="uk-UA"/>
        </w:rPr>
        <w:t xml:space="preserve">Методичні рекомендації </w:t>
      </w:r>
    </w:p>
    <w:p w:rsidR="00F54BE9" w:rsidRPr="00704F7B" w:rsidRDefault="00707FD9" w:rsidP="006018F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04F7B">
        <w:rPr>
          <w:b/>
          <w:sz w:val="28"/>
          <w:szCs w:val="28"/>
          <w:lang w:val="uk-UA"/>
        </w:rPr>
        <w:t>з організації патріотичного виховання дітей та учнівської молоді</w:t>
      </w:r>
      <w:r w:rsidR="00493383" w:rsidRPr="00704F7B">
        <w:rPr>
          <w:b/>
          <w:sz w:val="28"/>
          <w:szCs w:val="28"/>
          <w:lang w:val="uk-UA"/>
        </w:rPr>
        <w:t xml:space="preserve">                           у 2014/2015 навчальному році</w:t>
      </w:r>
    </w:p>
    <w:p w:rsidR="00F54BE9" w:rsidRPr="00704F7B" w:rsidRDefault="00F54BE9" w:rsidP="006018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944D0" w:rsidRPr="00704F7B" w:rsidRDefault="008944D0" w:rsidP="006018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У сучасних суспільно-політичних умовах, коли Україн</w:t>
      </w:r>
      <w:r w:rsidR="00F135E7" w:rsidRPr="00704F7B">
        <w:rPr>
          <w:sz w:val="28"/>
          <w:szCs w:val="28"/>
          <w:lang w:val="uk-UA"/>
        </w:rPr>
        <w:t>а</w:t>
      </w:r>
      <w:r w:rsidRPr="00704F7B">
        <w:rPr>
          <w:sz w:val="28"/>
          <w:szCs w:val="28"/>
          <w:lang w:val="uk-UA"/>
        </w:rPr>
        <w:t xml:space="preserve"> </w:t>
      </w:r>
      <w:r w:rsidR="00446637" w:rsidRPr="00704F7B">
        <w:rPr>
          <w:sz w:val="28"/>
          <w:szCs w:val="28"/>
          <w:lang w:val="uk-UA"/>
        </w:rPr>
        <w:t xml:space="preserve">ціною </w:t>
      </w:r>
      <w:r w:rsidR="00875F52" w:rsidRPr="00704F7B">
        <w:rPr>
          <w:sz w:val="28"/>
          <w:szCs w:val="28"/>
          <w:lang w:val="uk-UA"/>
        </w:rPr>
        <w:t xml:space="preserve">життя Героїв Небесної </w:t>
      </w:r>
      <w:r w:rsidR="00536107" w:rsidRPr="00704F7B">
        <w:rPr>
          <w:sz w:val="28"/>
          <w:szCs w:val="28"/>
          <w:lang w:val="uk-UA"/>
        </w:rPr>
        <w:t>С</w:t>
      </w:r>
      <w:r w:rsidR="00875F52" w:rsidRPr="00704F7B">
        <w:rPr>
          <w:sz w:val="28"/>
          <w:szCs w:val="28"/>
          <w:lang w:val="uk-UA"/>
        </w:rPr>
        <w:t xml:space="preserve">отні, </w:t>
      </w:r>
      <w:r w:rsidR="00F135E7" w:rsidRPr="00704F7B">
        <w:rPr>
          <w:sz w:val="28"/>
          <w:szCs w:val="28"/>
          <w:lang w:val="uk-UA"/>
        </w:rPr>
        <w:t xml:space="preserve">зусиллями </w:t>
      </w:r>
      <w:r w:rsidR="00875F52" w:rsidRPr="00704F7B">
        <w:rPr>
          <w:sz w:val="28"/>
          <w:szCs w:val="28"/>
          <w:lang w:val="uk-UA"/>
        </w:rPr>
        <w:t>українських військових</w:t>
      </w:r>
      <w:r w:rsidR="00F135E7" w:rsidRPr="00704F7B">
        <w:rPr>
          <w:sz w:val="28"/>
          <w:szCs w:val="28"/>
          <w:lang w:val="uk-UA"/>
        </w:rPr>
        <w:t>,</w:t>
      </w:r>
      <w:r w:rsidR="00875F52" w:rsidRPr="00704F7B">
        <w:rPr>
          <w:sz w:val="28"/>
          <w:szCs w:val="28"/>
          <w:lang w:val="uk-UA"/>
        </w:rPr>
        <w:t xml:space="preserve"> добровольців</w:t>
      </w:r>
      <w:r w:rsidR="00F135E7" w:rsidRPr="00704F7B">
        <w:rPr>
          <w:sz w:val="28"/>
          <w:szCs w:val="28"/>
          <w:lang w:val="uk-UA"/>
        </w:rPr>
        <w:t>, волонтерів</w:t>
      </w:r>
      <w:r w:rsidR="00875F52" w:rsidRPr="00704F7B">
        <w:rPr>
          <w:sz w:val="28"/>
          <w:szCs w:val="28"/>
          <w:lang w:val="uk-UA"/>
        </w:rPr>
        <w:t xml:space="preserve"> </w:t>
      </w:r>
      <w:r w:rsidR="00446637" w:rsidRPr="00704F7B">
        <w:rPr>
          <w:sz w:val="28"/>
          <w:szCs w:val="28"/>
          <w:lang w:val="uk-UA"/>
        </w:rPr>
        <w:t>в</w:t>
      </w:r>
      <w:r w:rsidR="00F135E7" w:rsidRPr="00704F7B">
        <w:rPr>
          <w:sz w:val="28"/>
          <w:szCs w:val="28"/>
          <w:lang w:val="uk-UA"/>
        </w:rPr>
        <w:t xml:space="preserve">ідстоює </w:t>
      </w:r>
      <w:r w:rsidR="00CC4116" w:rsidRPr="00704F7B">
        <w:rPr>
          <w:sz w:val="28"/>
          <w:szCs w:val="28"/>
          <w:lang w:val="uk-UA"/>
        </w:rPr>
        <w:t>свободу</w:t>
      </w:r>
      <w:r w:rsidR="00875F52" w:rsidRPr="00704F7B">
        <w:rPr>
          <w:sz w:val="28"/>
          <w:szCs w:val="28"/>
          <w:lang w:val="uk-UA"/>
        </w:rPr>
        <w:t xml:space="preserve"> і</w:t>
      </w:r>
      <w:r w:rsidRPr="00704F7B">
        <w:rPr>
          <w:sz w:val="28"/>
          <w:szCs w:val="28"/>
          <w:lang w:val="uk-UA"/>
        </w:rPr>
        <w:t xml:space="preserve"> територіальну цілісність, пріоритетного значення набуває патріотичне виховання дітей та учнівської молоді.</w:t>
      </w:r>
    </w:p>
    <w:p w:rsidR="00F135E7" w:rsidRPr="00704F7B" w:rsidRDefault="00F135E7" w:rsidP="00F135E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Події останніх місяців дають підстави стверджувати, що переважна більшість громадян України, серед яких є і діти, і молодь, виявили високу патріотичну свідомість та міцну громадянську позицію. Це є свідченням системної виховної роботи педагогічних колективів навчальних закладів. Тому одним із найважливіших завдань педагогів є продовження роботи з формування у дітей та молоді громадянських якостей, розуміння приналежності до Українського народу. Особливу увагу слід приділити дітям та сім’ям, які переїхали із території військових дій, сприяти їх адаптації у нових умовах та нових колективах, залучати їх до активної діяльності та участі у позаурочних заходах, надавати можливість реалізовувати свій інтелектуальний, творчий, фізичний потенціал на благо України.</w:t>
      </w:r>
    </w:p>
    <w:p w:rsidR="00025909" w:rsidRPr="00704F7B" w:rsidRDefault="00D65126" w:rsidP="006018F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Патріотичне виховання </w:t>
      </w:r>
      <w:r w:rsidR="00F135E7" w:rsidRPr="00704F7B">
        <w:rPr>
          <w:color w:val="000000"/>
          <w:sz w:val="28"/>
          <w:szCs w:val="28"/>
          <w:lang w:val="uk-UA"/>
        </w:rPr>
        <w:t>ма</w:t>
      </w:r>
      <w:r w:rsidRPr="00704F7B">
        <w:rPr>
          <w:color w:val="000000"/>
          <w:sz w:val="28"/>
          <w:szCs w:val="28"/>
          <w:lang w:val="uk-UA"/>
        </w:rPr>
        <w:t>є наскрізн</w:t>
      </w:r>
      <w:r w:rsidR="003612DB">
        <w:rPr>
          <w:color w:val="000000"/>
          <w:sz w:val="28"/>
          <w:szCs w:val="28"/>
          <w:lang w:val="uk-UA"/>
        </w:rPr>
        <w:t>о прони</w:t>
      </w:r>
      <w:r w:rsidR="00F135E7" w:rsidRPr="00704F7B">
        <w:rPr>
          <w:color w:val="000000"/>
          <w:sz w:val="28"/>
          <w:szCs w:val="28"/>
          <w:lang w:val="uk-UA"/>
        </w:rPr>
        <w:t>зувати весь навчально-виховний</w:t>
      </w:r>
      <w:r w:rsidR="003612DB">
        <w:rPr>
          <w:color w:val="000000"/>
          <w:sz w:val="28"/>
          <w:szCs w:val="28"/>
          <w:lang w:val="uk-UA"/>
        </w:rPr>
        <w:t xml:space="preserve"> процес</w:t>
      </w:r>
      <w:r w:rsidR="00342CDD" w:rsidRPr="00704F7B">
        <w:rPr>
          <w:color w:val="000000"/>
          <w:sz w:val="28"/>
          <w:szCs w:val="28"/>
          <w:lang w:val="uk-UA"/>
        </w:rPr>
        <w:t>,</w:t>
      </w:r>
      <w:r w:rsidR="000C639A" w:rsidRPr="00704F7B">
        <w:rPr>
          <w:color w:val="000000"/>
          <w:sz w:val="28"/>
          <w:szCs w:val="28"/>
          <w:lang w:val="uk-UA"/>
        </w:rPr>
        <w:t xml:space="preserve"> </w:t>
      </w:r>
      <w:r w:rsidR="00DB6C0F" w:rsidRPr="00704F7B">
        <w:rPr>
          <w:sz w:val="28"/>
          <w:lang w:val="uk-UA"/>
        </w:rPr>
        <w:t>органічно поєдну</w:t>
      </w:r>
      <w:r w:rsidR="00F135E7" w:rsidRPr="00704F7B">
        <w:rPr>
          <w:sz w:val="28"/>
          <w:lang w:val="uk-UA"/>
        </w:rPr>
        <w:t>вати</w:t>
      </w:r>
      <w:r w:rsidR="00DB6C0F" w:rsidRPr="00704F7B">
        <w:rPr>
          <w:sz w:val="28"/>
          <w:lang w:val="uk-UA"/>
        </w:rPr>
        <w:t xml:space="preserve"> національн</w:t>
      </w:r>
      <w:r w:rsidR="00F135E7" w:rsidRPr="00704F7B">
        <w:rPr>
          <w:sz w:val="28"/>
          <w:lang w:val="uk-UA"/>
        </w:rPr>
        <w:t>е</w:t>
      </w:r>
      <w:r w:rsidR="00DB6C0F" w:rsidRPr="00704F7B">
        <w:rPr>
          <w:sz w:val="28"/>
          <w:lang w:val="uk-UA"/>
        </w:rPr>
        <w:t xml:space="preserve">, </w:t>
      </w:r>
      <w:r w:rsidR="00342CDD" w:rsidRPr="00704F7B">
        <w:rPr>
          <w:sz w:val="28"/>
          <w:lang w:val="uk-UA"/>
        </w:rPr>
        <w:t>громадянськ</w:t>
      </w:r>
      <w:r w:rsidR="00F135E7" w:rsidRPr="00704F7B">
        <w:rPr>
          <w:sz w:val="28"/>
          <w:lang w:val="uk-UA"/>
        </w:rPr>
        <w:t>е</w:t>
      </w:r>
      <w:r w:rsidR="00342CDD" w:rsidRPr="00704F7B">
        <w:rPr>
          <w:sz w:val="28"/>
          <w:lang w:val="uk-UA"/>
        </w:rPr>
        <w:t xml:space="preserve">, </w:t>
      </w:r>
      <w:r w:rsidR="00F135E7" w:rsidRPr="00704F7B">
        <w:rPr>
          <w:sz w:val="28"/>
          <w:lang w:val="uk-UA"/>
        </w:rPr>
        <w:t>моральне</w:t>
      </w:r>
      <w:r w:rsidR="00DB6C0F" w:rsidRPr="00704F7B">
        <w:rPr>
          <w:sz w:val="28"/>
          <w:lang w:val="uk-UA"/>
        </w:rPr>
        <w:t>, родинно-сімейн</w:t>
      </w:r>
      <w:r w:rsidR="00F135E7" w:rsidRPr="00704F7B">
        <w:rPr>
          <w:sz w:val="28"/>
          <w:lang w:val="uk-UA"/>
        </w:rPr>
        <w:t>е</w:t>
      </w:r>
      <w:r w:rsidR="00DB6C0F" w:rsidRPr="00704F7B">
        <w:rPr>
          <w:sz w:val="28"/>
          <w:lang w:val="uk-UA"/>
        </w:rPr>
        <w:t>, естетичн</w:t>
      </w:r>
      <w:r w:rsidR="00F135E7" w:rsidRPr="00704F7B">
        <w:rPr>
          <w:sz w:val="28"/>
          <w:lang w:val="uk-UA"/>
        </w:rPr>
        <w:t>е</w:t>
      </w:r>
      <w:r w:rsidR="00DB6C0F" w:rsidRPr="00704F7B">
        <w:rPr>
          <w:sz w:val="28"/>
          <w:lang w:val="uk-UA"/>
        </w:rPr>
        <w:t>, правов</w:t>
      </w:r>
      <w:r w:rsidR="00F135E7" w:rsidRPr="00704F7B">
        <w:rPr>
          <w:sz w:val="28"/>
          <w:lang w:val="uk-UA"/>
        </w:rPr>
        <w:t>е</w:t>
      </w:r>
      <w:r w:rsidR="00DB6C0F" w:rsidRPr="00704F7B">
        <w:rPr>
          <w:sz w:val="28"/>
          <w:lang w:val="uk-UA"/>
        </w:rPr>
        <w:t>, екологічн</w:t>
      </w:r>
      <w:r w:rsidR="00F135E7" w:rsidRPr="00704F7B">
        <w:rPr>
          <w:sz w:val="28"/>
          <w:lang w:val="uk-UA"/>
        </w:rPr>
        <w:t>е</w:t>
      </w:r>
      <w:r w:rsidR="00DB6C0F" w:rsidRPr="00704F7B">
        <w:rPr>
          <w:sz w:val="28"/>
          <w:lang w:val="uk-UA"/>
        </w:rPr>
        <w:t xml:space="preserve">, </w:t>
      </w:r>
      <w:r w:rsidR="00F135E7" w:rsidRPr="00704F7B">
        <w:rPr>
          <w:sz w:val="28"/>
          <w:szCs w:val="28"/>
          <w:lang w:val="uk-UA"/>
        </w:rPr>
        <w:t>фізичне</w:t>
      </w:r>
      <w:r w:rsidR="00864EF3" w:rsidRPr="00704F7B">
        <w:rPr>
          <w:sz w:val="28"/>
          <w:szCs w:val="28"/>
          <w:lang w:val="uk-UA"/>
        </w:rPr>
        <w:t>, трудов</w:t>
      </w:r>
      <w:r w:rsidR="00F135E7" w:rsidRPr="00704F7B">
        <w:rPr>
          <w:sz w:val="28"/>
          <w:szCs w:val="28"/>
          <w:lang w:val="uk-UA"/>
        </w:rPr>
        <w:t>е виховання,</w:t>
      </w:r>
      <w:r w:rsidR="00DB6C0F" w:rsidRPr="00704F7B">
        <w:rPr>
          <w:sz w:val="28"/>
          <w:szCs w:val="28"/>
          <w:lang w:val="uk-UA"/>
        </w:rPr>
        <w:t xml:space="preserve"> </w:t>
      </w:r>
      <w:r w:rsidR="000C639A" w:rsidRPr="00704F7B">
        <w:rPr>
          <w:color w:val="000000"/>
          <w:sz w:val="28"/>
          <w:szCs w:val="28"/>
          <w:lang w:val="uk-UA"/>
        </w:rPr>
        <w:t>базу</w:t>
      </w:r>
      <w:r w:rsidR="00F135E7" w:rsidRPr="00704F7B">
        <w:rPr>
          <w:color w:val="000000"/>
          <w:sz w:val="28"/>
          <w:szCs w:val="28"/>
          <w:lang w:val="uk-UA"/>
        </w:rPr>
        <w:t>ватися</w:t>
      </w:r>
      <w:r w:rsidR="000C639A" w:rsidRPr="00704F7B">
        <w:rPr>
          <w:color w:val="000000"/>
          <w:sz w:val="28"/>
          <w:szCs w:val="28"/>
          <w:lang w:val="uk-UA"/>
        </w:rPr>
        <w:t xml:space="preserve"> на </w:t>
      </w:r>
      <w:r w:rsidR="00F135E7" w:rsidRPr="00704F7B">
        <w:rPr>
          <w:color w:val="000000"/>
          <w:sz w:val="28"/>
          <w:szCs w:val="28"/>
          <w:lang w:val="uk-UA"/>
        </w:rPr>
        <w:t xml:space="preserve">національній </w:t>
      </w:r>
      <w:r w:rsidR="000C639A" w:rsidRPr="00704F7B">
        <w:rPr>
          <w:color w:val="000000"/>
          <w:sz w:val="28"/>
          <w:szCs w:val="28"/>
          <w:lang w:val="uk-UA"/>
        </w:rPr>
        <w:t>історії</w:t>
      </w:r>
      <w:r w:rsidR="00F135E7" w:rsidRPr="00704F7B">
        <w:rPr>
          <w:color w:val="000000"/>
          <w:sz w:val="28"/>
          <w:szCs w:val="28"/>
          <w:lang w:val="uk-UA"/>
        </w:rPr>
        <w:t>,</w:t>
      </w:r>
      <w:r w:rsidR="000C639A" w:rsidRPr="00704F7B">
        <w:rPr>
          <w:color w:val="000000"/>
          <w:sz w:val="28"/>
          <w:szCs w:val="28"/>
          <w:lang w:val="uk-UA"/>
        </w:rPr>
        <w:t xml:space="preserve"> знанні </w:t>
      </w:r>
      <w:r w:rsidR="00F135E7" w:rsidRPr="00704F7B">
        <w:rPr>
          <w:color w:val="000000"/>
          <w:sz w:val="28"/>
          <w:szCs w:val="28"/>
          <w:lang w:val="uk-UA"/>
        </w:rPr>
        <w:t xml:space="preserve">та відстоюванні </w:t>
      </w:r>
      <w:r w:rsidR="000C639A" w:rsidRPr="00704F7B">
        <w:rPr>
          <w:color w:val="000000"/>
          <w:sz w:val="28"/>
          <w:szCs w:val="28"/>
          <w:lang w:val="uk-UA"/>
        </w:rPr>
        <w:t>своїх прав</w:t>
      </w:r>
      <w:r w:rsidR="00F135E7" w:rsidRPr="00704F7B">
        <w:rPr>
          <w:color w:val="000000"/>
          <w:sz w:val="28"/>
          <w:szCs w:val="28"/>
          <w:lang w:val="uk-UA"/>
        </w:rPr>
        <w:t>,</w:t>
      </w:r>
      <w:r w:rsidR="000C639A" w:rsidRPr="00704F7B">
        <w:rPr>
          <w:color w:val="000000"/>
          <w:sz w:val="28"/>
          <w:szCs w:val="28"/>
          <w:lang w:val="uk-UA"/>
        </w:rPr>
        <w:t xml:space="preserve"> виконанні конституційних і громадянських обов’язків</w:t>
      </w:r>
      <w:r w:rsidR="00195154" w:rsidRPr="00704F7B">
        <w:rPr>
          <w:color w:val="000000"/>
          <w:sz w:val="28"/>
          <w:szCs w:val="28"/>
          <w:lang w:val="uk-UA"/>
        </w:rPr>
        <w:t>, відповідальності за власне майбутнє, добробут та долю країни.</w:t>
      </w:r>
    </w:p>
    <w:p w:rsidR="00025909" w:rsidRPr="00704F7B" w:rsidRDefault="00025909" w:rsidP="00493383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Патріотичне виховання </w:t>
      </w:r>
      <w:r w:rsidR="00875F52" w:rsidRPr="00704F7B">
        <w:rPr>
          <w:color w:val="000000"/>
          <w:sz w:val="28"/>
          <w:szCs w:val="28"/>
          <w:lang w:val="uk-UA"/>
        </w:rPr>
        <w:t>має охоплювати</w:t>
      </w:r>
      <w:r w:rsidRPr="00704F7B">
        <w:rPr>
          <w:color w:val="000000"/>
          <w:sz w:val="28"/>
          <w:szCs w:val="28"/>
          <w:lang w:val="uk-UA"/>
        </w:rPr>
        <w:t xml:space="preserve"> всіх учасників навчально-виховного процесу, сприя</w:t>
      </w:r>
      <w:r w:rsidR="00875F52" w:rsidRPr="00704F7B">
        <w:rPr>
          <w:color w:val="000000"/>
          <w:sz w:val="28"/>
          <w:szCs w:val="28"/>
          <w:lang w:val="uk-UA"/>
        </w:rPr>
        <w:t>ти</w:t>
      </w:r>
      <w:r w:rsidRPr="00704F7B">
        <w:rPr>
          <w:color w:val="000000"/>
          <w:sz w:val="28"/>
          <w:szCs w:val="28"/>
          <w:lang w:val="uk-UA"/>
        </w:rPr>
        <w:t xml:space="preserve"> формуванню </w:t>
      </w:r>
      <w:r w:rsidR="00875F52" w:rsidRPr="00704F7B">
        <w:rPr>
          <w:color w:val="000000"/>
          <w:sz w:val="28"/>
          <w:szCs w:val="28"/>
          <w:lang w:val="uk-UA"/>
        </w:rPr>
        <w:t>у</w:t>
      </w:r>
      <w:r w:rsidRPr="00704F7B">
        <w:rPr>
          <w:color w:val="000000"/>
          <w:sz w:val="28"/>
          <w:szCs w:val="28"/>
          <w:lang w:val="uk-UA"/>
        </w:rPr>
        <w:t xml:space="preserve"> дітей та </w:t>
      </w:r>
      <w:r w:rsidR="00875F52" w:rsidRPr="00704F7B">
        <w:rPr>
          <w:color w:val="000000"/>
          <w:sz w:val="28"/>
          <w:szCs w:val="28"/>
          <w:lang w:val="uk-UA"/>
        </w:rPr>
        <w:t>у</w:t>
      </w:r>
      <w:r w:rsidRPr="00704F7B">
        <w:rPr>
          <w:color w:val="000000"/>
          <w:sz w:val="28"/>
          <w:szCs w:val="28"/>
          <w:lang w:val="uk-UA"/>
        </w:rPr>
        <w:t xml:space="preserve">твердженню у педагогів і батьків </w:t>
      </w:r>
      <w:r w:rsidR="00875F52" w:rsidRPr="00704F7B">
        <w:rPr>
          <w:color w:val="000000"/>
          <w:sz w:val="28"/>
          <w:szCs w:val="28"/>
          <w:lang w:val="uk-UA"/>
        </w:rPr>
        <w:t>національних та загальнолюдських цінностей</w:t>
      </w:r>
      <w:r w:rsidR="00312141" w:rsidRPr="00704F7B">
        <w:rPr>
          <w:color w:val="000000"/>
          <w:sz w:val="28"/>
          <w:szCs w:val="28"/>
          <w:lang w:val="uk-UA"/>
        </w:rPr>
        <w:t xml:space="preserve">, особистісних </w:t>
      </w:r>
      <w:r w:rsidRPr="00704F7B">
        <w:rPr>
          <w:color w:val="000000"/>
          <w:sz w:val="28"/>
          <w:szCs w:val="28"/>
          <w:lang w:val="uk-UA"/>
        </w:rPr>
        <w:t>якостей, що притаманні громадянину України</w:t>
      </w:r>
      <w:r w:rsidR="00493383" w:rsidRPr="00704F7B">
        <w:rPr>
          <w:color w:val="000000"/>
          <w:sz w:val="28"/>
          <w:szCs w:val="28"/>
          <w:lang w:val="uk-UA"/>
        </w:rPr>
        <w:t>.</w:t>
      </w:r>
    </w:p>
    <w:p w:rsidR="00CA147C" w:rsidRPr="00704F7B" w:rsidRDefault="00A16447" w:rsidP="006018F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П</w:t>
      </w:r>
      <w:r w:rsidR="00CA147C" w:rsidRPr="00704F7B">
        <w:rPr>
          <w:sz w:val="28"/>
          <w:szCs w:val="28"/>
          <w:lang w:val="uk-UA"/>
        </w:rPr>
        <w:t>роявом патріотичного духу</w:t>
      </w:r>
      <w:r w:rsidR="00F135E7" w:rsidRPr="00704F7B">
        <w:rPr>
          <w:sz w:val="28"/>
          <w:szCs w:val="28"/>
          <w:lang w:val="uk-UA"/>
        </w:rPr>
        <w:t>, свідченням формування Української політичної нації</w:t>
      </w:r>
      <w:r w:rsidR="00CA147C" w:rsidRPr="00704F7B">
        <w:rPr>
          <w:sz w:val="28"/>
          <w:szCs w:val="28"/>
          <w:lang w:val="uk-UA"/>
        </w:rPr>
        <w:t xml:space="preserve"> стало </w:t>
      </w:r>
      <w:r w:rsidR="009757E9" w:rsidRPr="00704F7B">
        <w:rPr>
          <w:sz w:val="28"/>
          <w:szCs w:val="28"/>
          <w:lang w:val="uk-UA"/>
        </w:rPr>
        <w:t>масове</w:t>
      </w:r>
      <w:r w:rsidR="00CA147C" w:rsidRPr="00704F7B">
        <w:rPr>
          <w:sz w:val="28"/>
          <w:szCs w:val="28"/>
          <w:lang w:val="uk-UA"/>
        </w:rPr>
        <w:t xml:space="preserve"> використання української національної та державної символіки, українського традиційного одягу, жовто-блакитних кольорів</w:t>
      </w:r>
      <w:r w:rsidR="009757E9" w:rsidRPr="00704F7B">
        <w:rPr>
          <w:sz w:val="28"/>
          <w:szCs w:val="28"/>
          <w:lang w:val="uk-UA"/>
        </w:rPr>
        <w:t>.</w:t>
      </w:r>
      <w:r w:rsidR="00CA147C" w:rsidRPr="00704F7B">
        <w:rPr>
          <w:sz w:val="28"/>
          <w:szCs w:val="28"/>
          <w:lang w:val="uk-UA"/>
        </w:rPr>
        <w:t xml:space="preserve"> </w:t>
      </w:r>
      <w:r w:rsidR="009757E9" w:rsidRPr="00704F7B">
        <w:rPr>
          <w:sz w:val="28"/>
          <w:szCs w:val="28"/>
          <w:lang w:val="uk-UA"/>
        </w:rPr>
        <w:t>При цьому</w:t>
      </w:r>
      <w:r w:rsidR="00CA147C" w:rsidRPr="00704F7B">
        <w:rPr>
          <w:sz w:val="28"/>
          <w:szCs w:val="28"/>
          <w:lang w:val="uk-UA"/>
        </w:rPr>
        <w:t xml:space="preserve"> важливо не підмінити зовнішніми ознаками патріотизму його глибокої ідейної сутності – готовності </w:t>
      </w:r>
      <w:r w:rsidR="00535656" w:rsidRPr="00704F7B">
        <w:rPr>
          <w:sz w:val="28"/>
          <w:szCs w:val="28"/>
          <w:lang w:val="uk-UA"/>
        </w:rPr>
        <w:t>своєю працею, науковими, творчими й спортивними досягненнями, службою із захисту країни сприяти</w:t>
      </w:r>
      <w:r w:rsidR="00CA147C" w:rsidRPr="00704F7B">
        <w:rPr>
          <w:sz w:val="28"/>
          <w:szCs w:val="28"/>
          <w:lang w:val="uk-UA"/>
        </w:rPr>
        <w:t xml:space="preserve"> розвитку української </w:t>
      </w:r>
      <w:r w:rsidR="00535656" w:rsidRPr="00704F7B">
        <w:rPr>
          <w:sz w:val="28"/>
          <w:szCs w:val="28"/>
          <w:lang w:val="uk-UA"/>
        </w:rPr>
        <w:t xml:space="preserve">демократичної </w:t>
      </w:r>
      <w:r w:rsidR="00CA147C" w:rsidRPr="00704F7B">
        <w:rPr>
          <w:sz w:val="28"/>
          <w:szCs w:val="28"/>
          <w:lang w:val="uk-UA"/>
        </w:rPr>
        <w:t>держави</w:t>
      </w:r>
      <w:r w:rsidR="00535656" w:rsidRPr="00704F7B">
        <w:rPr>
          <w:sz w:val="28"/>
          <w:szCs w:val="28"/>
          <w:lang w:val="uk-UA"/>
        </w:rPr>
        <w:t>.</w:t>
      </w:r>
    </w:p>
    <w:p w:rsidR="00535656" w:rsidRPr="00704F7B" w:rsidRDefault="00535656" w:rsidP="00535656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Відповідно, </w:t>
      </w:r>
      <w:r w:rsidR="009757E9" w:rsidRPr="00704F7B">
        <w:rPr>
          <w:color w:val="000000"/>
          <w:sz w:val="28"/>
          <w:szCs w:val="28"/>
          <w:lang w:val="uk-UA"/>
        </w:rPr>
        <w:t>в</w:t>
      </w:r>
      <w:r w:rsidRPr="00704F7B">
        <w:rPr>
          <w:color w:val="000000"/>
          <w:sz w:val="28"/>
          <w:szCs w:val="28"/>
          <w:lang w:val="uk-UA"/>
        </w:rPr>
        <w:t>сі заходи</w:t>
      </w:r>
      <w:r w:rsidR="009757E9" w:rsidRPr="00704F7B">
        <w:rPr>
          <w:color w:val="000000"/>
          <w:sz w:val="28"/>
          <w:szCs w:val="28"/>
          <w:lang w:val="uk-UA"/>
        </w:rPr>
        <w:t xml:space="preserve"> </w:t>
      </w:r>
      <w:r w:rsidRPr="00704F7B">
        <w:rPr>
          <w:color w:val="000000"/>
          <w:sz w:val="28"/>
          <w:szCs w:val="28"/>
          <w:lang w:val="uk-UA"/>
        </w:rPr>
        <w:t xml:space="preserve">мають бути наповнені громадянсько-патріотичним змістом, </w:t>
      </w:r>
      <w:r w:rsidRPr="00704F7B">
        <w:rPr>
          <w:sz w:val="28"/>
          <w:szCs w:val="28"/>
          <w:lang w:val="uk-UA"/>
        </w:rPr>
        <w:t xml:space="preserve">стверджувати ідею спільності інтересів </w:t>
      </w:r>
      <w:r w:rsidR="00651DFE" w:rsidRPr="00704F7B">
        <w:rPr>
          <w:sz w:val="28"/>
          <w:szCs w:val="28"/>
          <w:lang w:val="uk-UA"/>
        </w:rPr>
        <w:t xml:space="preserve">та взаємоповаги </w:t>
      </w:r>
      <w:r w:rsidRPr="00704F7B">
        <w:rPr>
          <w:sz w:val="28"/>
          <w:szCs w:val="28"/>
          <w:lang w:val="uk-UA"/>
        </w:rPr>
        <w:t xml:space="preserve">усіх громадян України, підтримувати прагнення кожної особистості до </w:t>
      </w:r>
      <w:r w:rsidR="00651DFE" w:rsidRPr="00704F7B">
        <w:rPr>
          <w:sz w:val="28"/>
          <w:szCs w:val="28"/>
          <w:lang w:val="uk-UA"/>
        </w:rPr>
        <w:t xml:space="preserve">духовного, </w:t>
      </w:r>
      <w:r w:rsidRPr="00704F7B">
        <w:rPr>
          <w:sz w:val="28"/>
          <w:szCs w:val="28"/>
          <w:lang w:val="uk-UA"/>
        </w:rPr>
        <w:lastRenderedPageBreak/>
        <w:t>інтелектуального, творчого та фізичного розвитку задля розквіту держави в цілому.</w:t>
      </w:r>
    </w:p>
    <w:p w:rsidR="00403099" w:rsidRPr="00704F7B" w:rsidRDefault="002931AD" w:rsidP="006018F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Доцільно </w:t>
      </w:r>
      <w:r w:rsidRPr="00704F7B">
        <w:rPr>
          <w:sz w:val="28"/>
          <w:lang w:val="uk-UA"/>
        </w:rPr>
        <w:t xml:space="preserve">добирати </w:t>
      </w:r>
      <w:r w:rsidR="003612DB">
        <w:rPr>
          <w:sz w:val="28"/>
          <w:lang w:val="uk-UA"/>
        </w:rPr>
        <w:t>та</w:t>
      </w:r>
      <w:r w:rsidRPr="00704F7B">
        <w:rPr>
          <w:sz w:val="28"/>
          <w:lang w:val="uk-UA"/>
        </w:rPr>
        <w:t xml:space="preserve"> поєднувати різноманітні методи і форми патріотичного виховання, уникати</w:t>
      </w:r>
      <w:r w:rsidR="009757E9" w:rsidRPr="00704F7B">
        <w:rPr>
          <w:sz w:val="28"/>
          <w:lang w:val="uk-UA"/>
        </w:rPr>
        <w:t xml:space="preserve"> формалізму й</w:t>
      </w:r>
      <w:r w:rsidRPr="00704F7B">
        <w:rPr>
          <w:sz w:val="28"/>
          <w:lang w:val="uk-UA"/>
        </w:rPr>
        <w:t xml:space="preserve"> одноманітності, насичувати їх патріотичними емоціями та п</w:t>
      </w:r>
      <w:r w:rsidRPr="00704F7B">
        <w:rPr>
          <w:sz w:val="28"/>
          <w:lang w:val="uk-UA"/>
        </w:rPr>
        <w:t>е</w:t>
      </w:r>
      <w:r w:rsidRPr="00704F7B">
        <w:rPr>
          <w:sz w:val="28"/>
          <w:lang w:val="uk-UA"/>
        </w:rPr>
        <w:t xml:space="preserve">реживаннями, активно використовувати приклади мужності </w:t>
      </w:r>
      <w:r w:rsidR="009757E9" w:rsidRPr="00704F7B">
        <w:rPr>
          <w:sz w:val="28"/>
          <w:lang w:val="uk-UA"/>
        </w:rPr>
        <w:t>й</w:t>
      </w:r>
      <w:r w:rsidRPr="00704F7B">
        <w:rPr>
          <w:sz w:val="28"/>
          <w:lang w:val="uk-UA"/>
        </w:rPr>
        <w:t xml:space="preserve"> звитяги захисників України як </w:t>
      </w:r>
      <w:r w:rsidR="009757E9" w:rsidRPr="00704F7B">
        <w:rPr>
          <w:sz w:val="28"/>
          <w:lang w:val="uk-UA"/>
        </w:rPr>
        <w:t xml:space="preserve">з </w:t>
      </w:r>
      <w:r w:rsidRPr="00704F7B">
        <w:rPr>
          <w:sz w:val="28"/>
          <w:lang w:val="uk-UA"/>
        </w:rPr>
        <w:t>історичного минулого, так і нинішніх воїнів-героїв</w:t>
      </w:r>
      <w:r w:rsidR="000D2798" w:rsidRPr="00704F7B">
        <w:rPr>
          <w:sz w:val="28"/>
          <w:lang w:val="uk-UA"/>
        </w:rPr>
        <w:t>, які боронять нашу державу від російськ</w:t>
      </w:r>
      <w:r w:rsidR="009757E9" w:rsidRPr="00704F7B">
        <w:rPr>
          <w:sz w:val="28"/>
          <w:lang w:val="uk-UA"/>
        </w:rPr>
        <w:t>ої агресії</w:t>
      </w:r>
      <w:r w:rsidR="000D2798" w:rsidRPr="00704F7B">
        <w:rPr>
          <w:sz w:val="28"/>
          <w:lang w:val="uk-UA"/>
        </w:rPr>
        <w:t>.</w:t>
      </w:r>
      <w:r w:rsidRPr="00704F7B">
        <w:rPr>
          <w:sz w:val="28"/>
          <w:lang w:val="uk-UA"/>
        </w:rPr>
        <w:t xml:space="preserve"> </w:t>
      </w:r>
    </w:p>
    <w:p w:rsidR="009757E9" w:rsidRPr="00704F7B" w:rsidRDefault="009757E9" w:rsidP="009757E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Громадянський компонент виховання найвиразніше втілено у змісті навчальних предметів суспільно-гуманітарного циклу. Вивчення української мови, літератури, історії, географії, правознавства спрямовано на формування переконливого почуття патріотизму й громадянської свідомості дітей та учнівської молоді, знань про права і свободи громадян, сутні</w:t>
      </w:r>
      <w:r w:rsidR="003612DB">
        <w:rPr>
          <w:color w:val="000000"/>
          <w:sz w:val="28"/>
          <w:szCs w:val="28"/>
          <w:lang w:val="uk-UA"/>
        </w:rPr>
        <w:t>сть громадянського суспільства.</w:t>
      </w:r>
    </w:p>
    <w:p w:rsidR="009757E9" w:rsidRPr="00704F7B" w:rsidRDefault="009757E9" w:rsidP="009757E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Вихованню сучасного громадянина-патріота Української держави, підготовці молоді до виконання ролі активних громадян, формуванню громадянських навичок і цінностей, необхідних для ефективної участі у житті громади, сприяють курси за вибором: «Вчимося бути громадянами» (для учнів 7(8) класу), «Ми – громадяни України» (для учнів 9(10) класу), «Громадянська освіта: основи демократії» (для учнів 11 класу).</w:t>
      </w:r>
    </w:p>
    <w:p w:rsidR="009757E9" w:rsidRPr="00704F7B" w:rsidRDefault="009757E9" w:rsidP="009757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Рекомендуємо використати досвід роботи з виховання культури демократії, політичної культури учнів педагогічних колективів навчально-виховних комплексів Черкаської області: «Загальноосвітня школа І-ІІІ ступенів № 3 – колегіум» Смілянської міської ради (http://smila-nvk3.edukit.ck.ua) та «Загальноосвітня школа І-ІІІ ступенів № 2 – ліцей» Шполянської районної ради (http://shpola2licey.ucoz.ru), на базі яких протягом 2010-2014 років здійснювалась дослідно-експериментальна робота всеукраїнського рівня.                     У варіативну складову навчальних планів цих закладів було введено факультативи «Громадянознавство»; «Основи демократії», «Вчимося демократії» (</w:t>
      </w:r>
      <w:hyperlink r:id="rId10" w:history="1">
        <w:r w:rsidRPr="00704F7B">
          <w:rPr>
            <w:sz w:val="28"/>
            <w:szCs w:val="28"/>
            <w:lang w:val="uk-UA"/>
          </w:rPr>
          <w:t>http: //democraty.ippro.com.ua</w:t>
        </w:r>
      </w:hyperlink>
      <w:r w:rsidRPr="00704F7B">
        <w:rPr>
          <w:sz w:val="28"/>
          <w:szCs w:val="28"/>
          <w:lang w:val="uk-UA"/>
        </w:rPr>
        <w:t>). Педагогами спільно з учнями та батьками було реалізовано проекти «Громадянська взаємодія у віртуальній мережі», «Роль громадянських організацій у становленні демократії в Україні», «Ми – різні, ми – рівні», «Ініціюємо співпрацю з владою», «Вчимося взаємодіяти з владою», «Вчимося захищати свої права і свободи», «Вчимося поліпшувати життя місцевої громади», започатковано Інтернет-клуб «Я – суб’єкт громадянського суспільства».</w:t>
      </w:r>
    </w:p>
    <w:p w:rsidR="00691446" w:rsidRPr="00704F7B" w:rsidRDefault="009757E9" w:rsidP="006018F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Пропонуємо</w:t>
      </w:r>
      <w:r w:rsidR="00757804" w:rsidRPr="00704F7B">
        <w:rPr>
          <w:sz w:val="28"/>
          <w:szCs w:val="28"/>
          <w:lang w:val="uk-UA"/>
        </w:rPr>
        <w:t xml:space="preserve"> </w:t>
      </w:r>
      <w:r w:rsidR="00E80B9E" w:rsidRPr="00704F7B">
        <w:rPr>
          <w:sz w:val="28"/>
          <w:szCs w:val="28"/>
          <w:lang w:val="uk-UA"/>
        </w:rPr>
        <w:t xml:space="preserve">надавати </w:t>
      </w:r>
      <w:r w:rsidR="00757804" w:rsidRPr="00704F7B">
        <w:rPr>
          <w:sz w:val="28"/>
          <w:szCs w:val="28"/>
          <w:lang w:val="uk-UA"/>
        </w:rPr>
        <w:t>перевагу а</w:t>
      </w:r>
      <w:r w:rsidR="003115D2" w:rsidRPr="00704F7B">
        <w:rPr>
          <w:sz w:val="28"/>
          <w:szCs w:val="28"/>
          <w:lang w:val="uk-UA"/>
        </w:rPr>
        <w:t>ктивн</w:t>
      </w:r>
      <w:r w:rsidR="00757804" w:rsidRPr="00704F7B">
        <w:rPr>
          <w:sz w:val="28"/>
          <w:szCs w:val="28"/>
          <w:lang w:val="uk-UA"/>
        </w:rPr>
        <w:t>им</w:t>
      </w:r>
      <w:r w:rsidR="003115D2" w:rsidRPr="00704F7B">
        <w:rPr>
          <w:sz w:val="28"/>
          <w:szCs w:val="28"/>
          <w:lang w:val="uk-UA"/>
        </w:rPr>
        <w:t xml:space="preserve"> форм</w:t>
      </w:r>
      <w:r w:rsidR="00757804" w:rsidRPr="00704F7B">
        <w:rPr>
          <w:sz w:val="28"/>
          <w:szCs w:val="28"/>
          <w:lang w:val="uk-UA"/>
        </w:rPr>
        <w:t>ам</w:t>
      </w:r>
      <w:r w:rsidR="003115D2" w:rsidRPr="00704F7B">
        <w:rPr>
          <w:sz w:val="28"/>
          <w:szCs w:val="28"/>
          <w:lang w:val="uk-UA"/>
        </w:rPr>
        <w:t xml:space="preserve"> роботи</w:t>
      </w:r>
      <w:r w:rsidR="00477A8B" w:rsidRPr="00704F7B">
        <w:rPr>
          <w:sz w:val="28"/>
          <w:szCs w:val="28"/>
          <w:lang w:val="uk-UA"/>
        </w:rPr>
        <w:t xml:space="preserve">, що </w:t>
      </w:r>
      <w:r w:rsidR="00E80B9E" w:rsidRPr="00704F7B">
        <w:rPr>
          <w:sz w:val="28"/>
          <w:szCs w:val="28"/>
          <w:lang w:val="uk-UA"/>
        </w:rPr>
        <w:t>передбачають самостійну або спільну роботу, набуття дітьми та учнівською молоддю соціального досвіду</w:t>
      </w:r>
      <w:r w:rsidR="00493383" w:rsidRPr="00704F7B">
        <w:rPr>
          <w:sz w:val="28"/>
          <w:szCs w:val="28"/>
          <w:lang w:val="uk-UA"/>
        </w:rPr>
        <w:t>;</w:t>
      </w:r>
      <w:r w:rsidR="00E80B9E" w:rsidRPr="00704F7B">
        <w:rPr>
          <w:sz w:val="28"/>
          <w:szCs w:val="28"/>
          <w:lang w:val="uk-UA"/>
        </w:rPr>
        <w:t xml:space="preserve"> </w:t>
      </w:r>
      <w:r w:rsidR="00477A8B" w:rsidRPr="00704F7B">
        <w:rPr>
          <w:sz w:val="28"/>
          <w:szCs w:val="28"/>
          <w:lang w:val="uk-UA"/>
        </w:rPr>
        <w:t>сприяють формуванню національної свідомості, критичного мислення, ініціативності, творчого підходу до справи, відповідальності за свої дії та вчинки</w:t>
      </w:r>
      <w:r w:rsidR="00657093" w:rsidRPr="00704F7B">
        <w:rPr>
          <w:sz w:val="28"/>
          <w:szCs w:val="28"/>
          <w:lang w:val="uk-UA"/>
        </w:rPr>
        <w:t>:</w:t>
      </w:r>
      <w:r w:rsidR="003115D2" w:rsidRPr="00704F7B">
        <w:rPr>
          <w:sz w:val="28"/>
          <w:szCs w:val="28"/>
          <w:lang w:val="uk-UA"/>
        </w:rPr>
        <w:t xml:space="preserve"> громадськ</w:t>
      </w:r>
      <w:r w:rsidR="00757804" w:rsidRPr="00704F7B">
        <w:rPr>
          <w:sz w:val="28"/>
          <w:szCs w:val="28"/>
          <w:lang w:val="uk-UA"/>
        </w:rPr>
        <w:t>ій</w:t>
      </w:r>
      <w:r w:rsidR="003115D2" w:rsidRPr="00704F7B">
        <w:rPr>
          <w:sz w:val="28"/>
          <w:szCs w:val="28"/>
          <w:lang w:val="uk-UA"/>
        </w:rPr>
        <w:t>, волонтерськ</w:t>
      </w:r>
      <w:r w:rsidR="00757804" w:rsidRPr="00704F7B">
        <w:rPr>
          <w:sz w:val="28"/>
          <w:szCs w:val="28"/>
          <w:lang w:val="uk-UA"/>
        </w:rPr>
        <w:t>ій</w:t>
      </w:r>
      <w:r w:rsidR="003115D2" w:rsidRPr="00704F7B">
        <w:rPr>
          <w:sz w:val="28"/>
          <w:szCs w:val="28"/>
          <w:lang w:val="uk-UA"/>
        </w:rPr>
        <w:t xml:space="preserve"> діяльн</w:t>
      </w:r>
      <w:r w:rsidR="00757804" w:rsidRPr="00704F7B">
        <w:rPr>
          <w:sz w:val="28"/>
          <w:szCs w:val="28"/>
          <w:lang w:val="uk-UA"/>
        </w:rPr>
        <w:t>ості</w:t>
      </w:r>
      <w:r w:rsidR="003115D2" w:rsidRPr="00704F7B">
        <w:rPr>
          <w:sz w:val="28"/>
          <w:szCs w:val="28"/>
          <w:lang w:val="uk-UA"/>
        </w:rPr>
        <w:t>, соціальн</w:t>
      </w:r>
      <w:r w:rsidR="00757804" w:rsidRPr="00704F7B">
        <w:rPr>
          <w:sz w:val="28"/>
          <w:szCs w:val="28"/>
          <w:lang w:val="uk-UA"/>
        </w:rPr>
        <w:t>им</w:t>
      </w:r>
      <w:r w:rsidR="003115D2" w:rsidRPr="00704F7B">
        <w:rPr>
          <w:sz w:val="28"/>
          <w:szCs w:val="28"/>
          <w:lang w:val="uk-UA"/>
        </w:rPr>
        <w:t xml:space="preserve"> практик</w:t>
      </w:r>
      <w:r w:rsidR="00757804" w:rsidRPr="00704F7B">
        <w:rPr>
          <w:sz w:val="28"/>
          <w:szCs w:val="28"/>
          <w:lang w:val="uk-UA"/>
        </w:rPr>
        <w:t>ам</w:t>
      </w:r>
      <w:r w:rsidR="003115D2" w:rsidRPr="00704F7B">
        <w:rPr>
          <w:sz w:val="28"/>
          <w:szCs w:val="28"/>
          <w:lang w:val="uk-UA"/>
        </w:rPr>
        <w:t xml:space="preserve">, </w:t>
      </w:r>
      <w:r w:rsidR="00657093" w:rsidRPr="00704F7B">
        <w:rPr>
          <w:sz w:val="28"/>
          <w:szCs w:val="28"/>
          <w:lang w:val="uk-UA"/>
        </w:rPr>
        <w:t>пошуков</w:t>
      </w:r>
      <w:r w:rsidR="00757804" w:rsidRPr="00704F7B">
        <w:rPr>
          <w:sz w:val="28"/>
          <w:szCs w:val="28"/>
          <w:lang w:val="uk-UA"/>
        </w:rPr>
        <w:t>ій</w:t>
      </w:r>
      <w:r w:rsidR="001406E8" w:rsidRPr="00704F7B">
        <w:rPr>
          <w:sz w:val="28"/>
          <w:szCs w:val="28"/>
          <w:lang w:val="uk-UA"/>
        </w:rPr>
        <w:t>,</w:t>
      </w:r>
      <w:r w:rsidR="00657093" w:rsidRPr="00704F7B">
        <w:rPr>
          <w:sz w:val="28"/>
          <w:szCs w:val="28"/>
          <w:lang w:val="uk-UA"/>
        </w:rPr>
        <w:t xml:space="preserve"> дослідницьк</w:t>
      </w:r>
      <w:r w:rsidR="00757804" w:rsidRPr="00704F7B">
        <w:rPr>
          <w:sz w:val="28"/>
          <w:szCs w:val="28"/>
          <w:lang w:val="uk-UA"/>
        </w:rPr>
        <w:t>ій</w:t>
      </w:r>
      <w:r w:rsidR="00657093" w:rsidRPr="00704F7B">
        <w:rPr>
          <w:sz w:val="28"/>
          <w:szCs w:val="28"/>
          <w:lang w:val="uk-UA"/>
        </w:rPr>
        <w:t xml:space="preserve"> </w:t>
      </w:r>
      <w:r w:rsidR="001406E8" w:rsidRPr="00704F7B">
        <w:rPr>
          <w:sz w:val="28"/>
          <w:szCs w:val="28"/>
          <w:lang w:val="uk-UA"/>
        </w:rPr>
        <w:t xml:space="preserve">та проектній </w:t>
      </w:r>
      <w:r w:rsidR="00657093" w:rsidRPr="00704F7B">
        <w:rPr>
          <w:sz w:val="28"/>
          <w:szCs w:val="28"/>
          <w:lang w:val="uk-UA"/>
        </w:rPr>
        <w:t>діяльн</w:t>
      </w:r>
      <w:r w:rsidR="00757804" w:rsidRPr="00704F7B">
        <w:rPr>
          <w:sz w:val="28"/>
          <w:szCs w:val="28"/>
          <w:lang w:val="uk-UA"/>
        </w:rPr>
        <w:t xml:space="preserve">ості, </w:t>
      </w:r>
      <w:r w:rsidR="00BC1566" w:rsidRPr="00704F7B">
        <w:rPr>
          <w:sz w:val="28"/>
          <w:szCs w:val="28"/>
          <w:lang w:val="uk-UA"/>
        </w:rPr>
        <w:t>дискусійним клубам, діяльності учнівських прес-центрів</w:t>
      </w:r>
      <w:r w:rsidR="00195154" w:rsidRPr="00704F7B">
        <w:rPr>
          <w:sz w:val="28"/>
          <w:szCs w:val="28"/>
          <w:lang w:val="uk-UA"/>
        </w:rPr>
        <w:t>, флеш-мобам, акціям</w:t>
      </w:r>
      <w:r w:rsidR="00657093" w:rsidRPr="00704F7B">
        <w:rPr>
          <w:sz w:val="28"/>
          <w:szCs w:val="28"/>
          <w:lang w:val="uk-UA"/>
        </w:rPr>
        <w:t>.</w:t>
      </w:r>
    </w:p>
    <w:p w:rsidR="009757E9" w:rsidRPr="00704F7B" w:rsidRDefault="009757E9" w:rsidP="009757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Окремої уваги заслуговує волонтерська діяльність педагогів, учнів, батьків, яка </w:t>
      </w:r>
      <w:r w:rsidRPr="00704F7B">
        <w:rPr>
          <w:rFonts w:eastAsia="TimesNewRomanPSMT"/>
          <w:sz w:val="28"/>
          <w:szCs w:val="28"/>
          <w:lang w:val="uk-UA"/>
        </w:rPr>
        <w:t>через конкретну, практичну діяльність</w:t>
      </w:r>
      <w:r w:rsidRPr="00704F7B">
        <w:rPr>
          <w:sz w:val="28"/>
          <w:szCs w:val="28"/>
          <w:lang w:val="uk-UA"/>
        </w:rPr>
        <w:t xml:space="preserve"> сприяє встановленню соціальних зв’язків, опануванню дітьми новими навичками, формуванню у них </w:t>
      </w:r>
      <w:r w:rsidRPr="00704F7B">
        <w:rPr>
          <w:rFonts w:eastAsia="TimesNewRomanPSMT"/>
          <w:sz w:val="28"/>
          <w:szCs w:val="28"/>
          <w:lang w:val="uk-UA"/>
        </w:rPr>
        <w:lastRenderedPageBreak/>
        <w:t xml:space="preserve">прагнення до відповідальної патріотичної поведінки, </w:t>
      </w:r>
      <w:r w:rsidRPr="00704F7B">
        <w:rPr>
          <w:sz w:val="28"/>
          <w:szCs w:val="28"/>
          <w:lang w:val="uk-UA"/>
        </w:rPr>
        <w:t xml:space="preserve">моральних </w:t>
      </w:r>
      <w:r w:rsidR="002531D5">
        <w:rPr>
          <w:sz w:val="28"/>
          <w:szCs w:val="28"/>
          <w:lang w:val="uk-UA"/>
        </w:rPr>
        <w:t>і</w:t>
      </w:r>
      <w:r w:rsidRPr="00704F7B">
        <w:rPr>
          <w:sz w:val="28"/>
          <w:szCs w:val="28"/>
          <w:lang w:val="uk-UA"/>
        </w:rPr>
        <w:t xml:space="preserve"> духовних якостей, світогляду справжнього громадянина України. Зазвичай діяльність волонтерських груп здійснюється в інформаційно-просвітницькому, профілактичному, соціальному, охоронно-захисному напрямах. Реалії сьогодення визначили новий напрям волонтерської роботи – психологічна та моральна підтримка воїнів Збройних Сил України, Національної гвардії, інших військових формувань; допомога родинам, що були </w:t>
      </w:r>
      <w:r w:rsidR="002531D5">
        <w:rPr>
          <w:sz w:val="28"/>
          <w:szCs w:val="28"/>
          <w:lang w:val="uk-UA"/>
        </w:rPr>
        <w:t>з</w:t>
      </w:r>
      <w:r w:rsidRPr="00704F7B">
        <w:rPr>
          <w:sz w:val="28"/>
          <w:szCs w:val="28"/>
          <w:lang w:val="uk-UA"/>
        </w:rPr>
        <w:t>мушені покинути свої домівки у результаті анексії Росією Криму та окупації окремих територій східної України. Рекомендуємо продовжити участь дітей та учнівської молоді у таких всеукраїнських акціях, як «Лист пораненому», «Хвиля доброти», а також у волонтерських акціях, що започатковані за ініціативи громадських організацій та навчальних закладів.</w:t>
      </w:r>
    </w:p>
    <w:p w:rsidR="00A40E7C" w:rsidRPr="00704F7B" w:rsidRDefault="00A40E7C" w:rsidP="006018F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04F7B">
        <w:rPr>
          <w:sz w:val="28"/>
          <w:lang w:val="uk-UA"/>
        </w:rPr>
        <w:t xml:space="preserve">Важливо, </w:t>
      </w:r>
      <w:r w:rsidR="00312141" w:rsidRPr="00704F7B">
        <w:rPr>
          <w:sz w:val="28"/>
          <w:lang w:val="uk-UA"/>
        </w:rPr>
        <w:t>щоб учні</w:t>
      </w:r>
      <w:r w:rsidR="009757E9" w:rsidRPr="00704F7B">
        <w:rPr>
          <w:sz w:val="28"/>
          <w:lang w:val="uk-UA"/>
        </w:rPr>
        <w:t xml:space="preserve"> незалежно від їх національності та регіону проживання</w:t>
      </w:r>
      <w:r w:rsidR="00312141" w:rsidRPr="00704F7B">
        <w:rPr>
          <w:sz w:val="28"/>
          <w:lang w:val="uk-UA"/>
        </w:rPr>
        <w:t xml:space="preserve"> ідентифікували себе з У</w:t>
      </w:r>
      <w:r w:rsidRPr="00704F7B">
        <w:rPr>
          <w:sz w:val="28"/>
          <w:lang w:val="uk-UA"/>
        </w:rPr>
        <w:t>країн</w:t>
      </w:r>
      <w:r w:rsidR="009757E9" w:rsidRPr="00704F7B">
        <w:rPr>
          <w:sz w:val="28"/>
          <w:lang w:val="uk-UA"/>
        </w:rPr>
        <w:t>ою</w:t>
      </w:r>
      <w:r w:rsidRPr="00704F7B">
        <w:rPr>
          <w:sz w:val="28"/>
          <w:lang w:val="uk-UA"/>
        </w:rPr>
        <w:t>, прагнули жити в Україні</w:t>
      </w:r>
      <w:r w:rsidR="00493383" w:rsidRPr="00704F7B">
        <w:rPr>
          <w:sz w:val="28"/>
          <w:lang w:val="uk-UA"/>
        </w:rPr>
        <w:t>;</w:t>
      </w:r>
      <w:r w:rsidRPr="00704F7B">
        <w:rPr>
          <w:sz w:val="28"/>
          <w:lang w:val="uk-UA"/>
        </w:rPr>
        <w:t xml:space="preserve"> розуміли необхідність дотримання конституційних </w:t>
      </w:r>
      <w:r w:rsidR="002531D5">
        <w:rPr>
          <w:sz w:val="28"/>
          <w:lang w:val="uk-UA"/>
        </w:rPr>
        <w:t>і</w:t>
      </w:r>
      <w:r w:rsidRPr="00704F7B">
        <w:rPr>
          <w:sz w:val="28"/>
          <w:lang w:val="uk-UA"/>
        </w:rPr>
        <w:t xml:space="preserve"> правових </w:t>
      </w:r>
      <w:r w:rsidR="00E46EB5" w:rsidRPr="00704F7B">
        <w:rPr>
          <w:sz w:val="28"/>
          <w:lang w:val="uk-UA"/>
        </w:rPr>
        <w:t>норм, володіння державною мовою</w:t>
      </w:r>
      <w:r w:rsidR="00493383" w:rsidRPr="00704F7B">
        <w:rPr>
          <w:sz w:val="28"/>
          <w:lang w:val="uk-UA"/>
        </w:rPr>
        <w:t xml:space="preserve">; сприймали регіональну історію як частину загальної історії України, відчували власну причетність до майбутньої долі рідного краю як невід’ємної складової єдиної </w:t>
      </w:r>
      <w:r w:rsidR="00E46EB5" w:rsidRPr="00704F7B">
        <w:rPr>
          <w:sz w:val="28"/>
          <w:lang w:val="uk-UA"/>
        </w:rPr>
        <w:t>країни</w:t>
      </w:r>
      <w:r w:rsidRPr="00704F7B">
        <w:rPr>
          <w:sz w:val="28"/>
          <w:lang w:val="uk-UA"/>
        </w:rPr>
        <w:t>.</w:t>
      </w:r>
    </w:p>
    <w:p w:rsidR="00E72876" w:rsidRPr="00704F7B" w:rsidRDefault="007C5B8F" w:rsidP="00E46EB5">
      <w:pPr>
        <w:ind w:firstLine="709"/>
        <w:jc w:val="both"/>
        <w:rPr>
          <w:sz w:val="28"/>
          <w:szCs w:val="32"/>
          <w:shd w:val="clear" w:color="auto" w:fill="FFFFFF"/>
          <w:lang w:val="uk-UA"/>
        </w:rPr>
      </w:pPr>
      <w:r w:rsidRPr="00704F7B">
        <w:rPr>
          <w:sz w:val="28"/>
          <w:szCs w:val="32"/>
          <w:lang w:val="uk-UA"/>
        </w:rPr>
        <w:t xml:space="preserve">Важливу роль у патріотичному вихованні дітей та учнівської молоді відіграє педагог, його особистий приклад, його </w:t>
      </w:r>
      <w:r w:rsidRPr="00704F7B">
        <w:rPr>
          <w:sz w:val="28"/>
          <w:szCs w:val="28"/>
          <w:lang w:val="uk-UA"/>
        </w:rPr>
        <w:t xml:space="preserve">погляди та практичні дії, що мають бути взірцем для наслідування. </w:t>
      </w:r>
      <w:r w:rsidR="00881A68" w:rsidRPr="00704F7B">
        <w:rPr>
          <w:sz w:val="28"/>
          <w:szCs w:val="32"/>
          <w:shd w:val="clear" w:color="auto" w:fill="FFFFFF"/>
          <w:lang w:val="uk-UA"/>
        </w:rPr>
        <w:t xml:space="preserve">Якість виховного процесу напряму залежить від рівня підготовленості педагогів до кожного заходу; використання </w:t>
      </w:r>
      <w:r w:rsidR="00881A68" w:rsidRPr="00704F7B">
        <w:rPr>
          <w:sz w:val="28"/>
          <w:szCs w:val="28"/>
          <w:lang w:val="uk-UA"/>
        </w:rPr>
        <w:t>різноманітних методів і форм;</w:t>
      </w:r>
      <w:r w:rsidR="00881A68" w:rsidRPr="00704F7B">
        <w:rPr>
          <w:spacing w:val="-2"/>
          <w:sz w:val="28"/>
          <w:szCs w:val="28"/>
          <w:lang w:val="uk-UA"/>
        </w:rPr>
        <w:t xml:space="preserve"> </w:t>
      </w:r>
      <w:r w:rsidR="00881A68" w:rsidRPr="00704F7B">
        <w:rPr>
          <w:sz w:val="28"/>
          <w:szCs w:val="28"/>
          <w:lang w:val="uk-UA"/>
        </w:rPr>
        <w:t xml:space="preserve">знання </w:t>
      </w:r>
      <w:r w:rsidR="002531D5">
        <w:rPr>
          <w:sz w:val="28"/>
          <w:szCs w:val="28"/>
          <w:lang w:val="uk-UA"/>
        </w:rPr>
        <w:t>та</w:t>
      </w:r>
      <w:r w:rsidR="00881A68" w:rsidRPr="00704F7B">
        <w:rPr>
          <w:sz w:val="28"/>
          <w:szCs w:val="28"/>
          <w:lang w:val="uk-UA"/>
        </w:rPr>
        <w:t xml:space="preserve"> вмілого врахування вікових й психологічних особливостей дітей; відвертості, емоційності</w:t>
      </w:r>
      <w:r w:rsidR="00707FD9" w:rsidRPr="00704F7B">
        <w:rPr>
          <w:sz w:val="28"/>
          <w:szCs w:val="28"/>
          <w:lang w:val="uk-UA"/>
        </w:rPr>
        <w:t>,</w:t>
      </w:r>
      <w:r w:rsidR="00881A68" w:rsidRPr="00704F7B">
        <w:rPr>
          <w:sz w:val="28"/>
          <w:szCs w:val="28"/>
          <w:lang w:val="uk-UA"/>
        </w:rPr>
        <w:t xml:space="preserve"> оптимізму </w:t>
      </w:r>
      <w:r w:rsidR="002531D5">
        <w:rPr>
          <w:sz w:val="28"/>
          <w:szCs w:val="28"/>
          <w:lang w:val="uk-UA"/>
        </w:rPr>
        <w:t>та</w:t>
      </w:r>
      <w:r w:rsidR="00881A68" w:rsidRPr="00704F7B">
        <w:rPr>
          <w:sz w:val="28"/>
          <w:szCs w:val="28"/>
          <w:lang w:val="uk-UA"/>
        </w:rPr>
        <w:t xml:space="preserve"> активної патріотичної позиції вчителя.</w:t>
      </w:r>
      <w:r w:rsidR="00881A68" w:rsidRPr="00704F7B">
        <w:rPr>
          <w:spacing w:val="-2"/>
          <w:sz w:val="28"/>
          <w:szCs w:val="28"/>
          <w:lang w:val="uk-UA"/>
        </w:rPr>
        <w:t xml:space="preserve"> </w:t>
      </w:r>
      <w:r w:rsidR="00E46EB5" w:rsidRPr="00704F7B">
        <w:rPr>
          <w:spacing w:val="-2"/>
          <w:sz w:val="28"/>
          <w:szCs w:val="28"/>
          <w:lang w:val="uk-UA"/>
        </w:rPr>
        <w:t>Патріотичне в</w:t>
      </w:r>
      <w:r w:rsidR="00F922AB" w:rsidRPr="00704F7B">
        <w:rPr>
          <w:sz w:val="28"/>
          <w:szCs w:val="28"/>
          <w:lang w:val="uk-UA"/>
        </w:rPr>
        <w:t xml:space="preserve">иховання громадянина має здійснюватися кожним педагогом на кожному уроці </w:t>
      </w:r>
      <w:r w:rsidR="00E46EB5" w:rsidRPr="00704F7B">
        <w:rPr>
          <w:sz w:val="28"/>
          <w:szCs w:val="28"/>
          <w:lang w:val="uk-UA"/>
        </w:rPr>
        <w:t xml:space="preserve">та в позаурочний час. </w:t>
      </w:r>
    </w:p>
    <w:p w:rsidR="00453869" w:rsidRPr="00704F7B" w:rsidRDefault="00453869" w:rsidP="006018F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6A3BE5" w:rsidRPr="00704F7B" w:rsidRDefault="006A3BE5" w:rsidP="006018F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04F7B">
        <w:rPr>
          <w:b/>
          <w:sz w:val="28"/>
          <w:szCs w:val="28"/>
          <w:lang w:val="uk-UA"/>
        </w:rPr>
        <w:t>Сім’я – основа виховання громадянина-патріота України</w:t>
      </w:r>
    </w:p>
    <w:p w:rsidR="006A3BE5" w:rsidRPr="00704F7B" w:rsidRDefault="006A3BE5" w:rsidP="006018F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6A3BE5" w:rsidRPr="00704F7B" w:rsidRDefault="006A3BE5" w:rsidP="006018FC">
      <w:pPr>
        <w:ind w:firstLine="720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Важлива роль у формуванні патріотизму належить сім’ї</w:t>
      </w:r>
      <w:r w:rsidR="00AC58BD" w:rsidRPr="00704F7B">
        <w:rPr>
          <w:sz w:val="28"/>
          <w:szCs w:val="28"/>
          <w:lang w:val="uk-UA"/>
        </w:rPr>
        <w:t xml:space="preserve">. </w:t>
      </w:r>
      <w:r w:rsidRPr="00704F7B">
        <w:rPr>
          <w:sz w:val="28"/>
          <w:szCs w:val="28"/>
          <w:lang w:val="uk-UA"/>
        </w:rPr>
        <w:t xml:space="preserve">Завданням навчальних закладів є залучення батьків учнів, студентів, вихованців до активної участі у навчально-виховному процесі, організації та проведенні позанавчальних виховних заходів. </w:t>
      </w:r>
      <w:r w:rsidR="00C55826" w:rsidRPr="00704F7B">
        <w:rPr>
          <w:sz w:val="28"/>
          <w:szCs w:val="28"/>
          <w:lang w:val="uk-UA"/>
        </w:rPr>
        <w:t xml:space="preserve">Батьки </w:t>
      </w:r>
      <w:r w:rsidRPr="00704F7B">
        <w:rPr>
          <w:sz w:val="28"/>
          <w:szCs w:val="28"/>
          <w:lang w:val="uk-UA"/>
        </w:rPr>
        <w:t xml:space="preserve">мають стати не тільки гостями на заходах, не тільки спостерігачами за здобутками їх дітей, </w:t>
      </w:r>
      <w:r w:rsidR="00C55826" w:rsidRPr="00704F7B">
        <w:rPr>
          <w:sz w:val="28"/>
          <w:szCs w:val="28"/>
          <w:lang w:val="uk-UA"/>
        </w:rPr>
        <w:t xml:space="preserve">вони </w:t>
      </w:r>
      <w:r w:rsidRPr="00704F7B">
        <w:rPr>
          <w:sz w:val="28"/>
          <w:szCs w:val="28"/>
          <w:lang w:val="uk-UA"/>
        </w:rPr>
        <w:t>мають безпосередньо впливати на формування молодого покоління сво</w:t>
      </w:r>
      <w:r w:rsidR="002531D5">
        <w:rPr>
          <w:sz w:val="28"/>
          <w:szCs w:val="28"/>
          <w:lang w:val="uk-UA"/>
        </w:rPr>
        <w:t>їм досвідом та своїм прикладом.</w:t>
      </w:r>
    </w:p>
    <w:p w:rsidR="006A3BE5" w:rsidRPr="00704F7B" w:rsidRDefault="006A3BE5" w:rsidP="006018F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Зусилля педагогів мають бути спрямовані на підтримку ініціативи батьківської громади, взаємодію </w:t>
      </w:r>
      <w:r w:rsidR="00C55826" w:rsidRPr="00704F7B">
        <w:rPr>
          <w:sz w:val="28"/>
          <w:szCs w:val="28"/>
          <w:lang w:val="uk-UA"/>
        </w:rPr>
        <w:t>у</w:t>
      </w:r>
      <w:r w:rsidRPr="00704F7B">
        <w:rPr>
          <w:sz w:val="28"/>
          <w:szCs w:val="28"/>
          <w:lang w:val="uk-UA"/>
        </w:rPr>
        <w:t xml:space="preserve"> розробленн</w:t>
      </w:r>
      <w:r w:rsidR="00C55826" w:rsidRPr="00704F7B">
        <w:rPr>
          <w:sz w:val="28"/>
          <w:szCs w:val="28"/>
          <w:lang w:val="uk-UA"/>
        </w:rPr>
        <w:t>і</w:t>
      </w:r>
      <w:r w:rsidRPr="00704F7B">
        <w:rPr>
          <w:sz w:val="28"/>
          <w:szCs w:val="28"/>
          <w:lang w:val="uk-UA"/>
        </w:rPr>
        <w:t xml:space="preserve"> та виконанн</w:t>
      </w:r>
      <w:r w:rsidR="00C55826" w:rsidRPr="00704F7B">
        <w:rPr>
          <w:sz w:val="28"/>
          <w:szCs w:val="28"/>
          <w:lang w:val="uk-UA"/>
        </w:rPr>
        <w:t>і</w:t>
      </w:r>
      <w:r w:rsidRPr="00704F7B">
        <w:rPr>
          <w:sz w:val="28"/>
          <w:szCs w:val="28"/>
          <w:lang w:val="uk-UA"/>
        </w:rPr>
        <w:t xml:space="preserve"> рішень щодо патріотичного виховання дітей та учнівської молоді. Особливу увагу слід приділити педагогізації батьків, </w:t>
      </w:r>
      <w:r w:rsidR="00E80B9E" w:rsidRPr="00704F7B">
        <w:rPr>
          <w:sz w:val="28"/>
          <w:szCs w:val="28"/>
          <w:lang w:val="uk-UA"/>
        </w:rPr>
        <w:t>ознайомленню</w:t>
      </w:r>
      <w:r w:rsidRPr="00704F7B">
        <w:rPr>
          <w:sz w:val="28"/>
          <w:szCs w:val="28"/>
          <w:lang w:val="uk-UA"/>
        </w:rPr>
        <w:t xml:space="preserve"> їх </w:t>
      </w:r>
      <w:r w:rsidR="00E80B9E" w:rsidRPr="00704F7B">
        <w:rPr>
          <w:sz w:val="28"/>
          <w:szCs w:val="28"/>
          <w:lang w:val="uk-UA"/>
        </w:rPr>
        <w:t xml:space="preserve">із </w:t>
      </w:r>
      <w:r w:rsidRPr="00704F7B">
        <w:rPr>
          <w:sz w:val="28"/>
          <w:szCs w:val="28"/>
          <w:lang w:val="uk-UA"/>
        </w:rPr>
        <w:t xml:space="preserve">сучасними психолого-педагогічними знаннями. З цією метою доцільно використовувати активні методи: тренінги, дискусії, дебати, аналіз виховних ситуацій, </w:t>
      </w:r>
      <w:r w:rsidR="00C55826" w:rsidRPr="00704F7B">
        <w:rPr>
          <w:sz w:val="28"/>
          <w:szCs w:val="28"/>
          <w:lang w:val="uk-UA"/>
        </w:rPr>
        <w:t>які</w:t>
      </w:r>
      <w:r w:rsidRPr="00704F7B">
        <w:rPr>
          <w:sz w:val="28"/>
          <w:szCs w:val="28"/>
          <w:lang w:val="uk-UA"/>
        </w:rPr>
        <w:t xml:space="preserve"> сприяють усвідомленню батьками ролі сім’ї у вихованні дітей, формуванні патріотичних почуттів та готовності служити своїми знаннями, працею Україні.     </w:t>
      </w:r>
    </w:p>
    <w:p w:rsidR="006A3BE5" w:rsidRPr="00704F7B" w:rsidRDefault="006A3BE5" w:rsidP="006018F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2A3153" w:rsidRPr="00704F7B" w:rsidRDefault="002A3153" w:rsidP="006018FC">
      <w:pPr>
        <w:jc w:val="center"/>
        <w:rPr>
          <w:b/>
          <w:color w:val="000000"/>
          <w:sz w:val="28"/>
          <w:szCs w:val="28"/>
          <w:lang w:val="uk-UA"/>
        </w:rPr>
      </w:pPr>
      <w:r w:rsidRPr="00704F7B">
        <w:rPr>
          <w:b/>
          <w:color w:val="000000"/>
          <w:sz w:val="28"/>
          <w:szCs w:val="28"/>
          <w:lang w:val="uk-UA"/>
        </w:rPr>
        <w:lastRenderedPageBreak/>
        <w:t>Дитячі та молодіжні громадські організації</w:t>
      </w:r>
    </w:p>
    <w:p w:rsidR="00A852D8" w:rsidRPr="00704F7B" w:rsidRDefault="00A852D8" w:rsidP="006018FC">
      <w:pPr>
        <w:jc w:val="center"/>
        <w:rPr>
          <w:b/>
          <w:color w:val="000000"/>
          <w:sz w:val="28"/>
          <w:szCs w:val="28"/>
          <w:lang w:val="uk-UA"/>
        </w:rPr>
      </w:pPr>
    </w:p>
    <w:p w:rsidR="00CB136C" w:rsidRPr="00704F7B" w:rsidRDefault="00CB136C" w:rsidP="00CB13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Вагому роль </w:t>
      </w:r>
      <w:r w:rsidRPr="00704F7B">
        <w:rPr>
          <w:sz w:val="28"/>
          <w:szCs w:val="28"/>
          <w:lang w:val="uk-UA"/>
        </w:rPr>
        <w:t>у пропагуванні ідеї патріотичного виховання як національного пріоритету України</w:t>
      </w:r>
      <w:r w:rsidRPr="00704F7B">
        <w:rPr>
          <w:color w:val="000000"/>
          <w:sz w:val="28"/>
          <w:szCs w:val="28"/>
          <w:lang w:val="uk-UA"/>
        </w:rPr>
        <w:t>, набутті підростаючою особистістю  громадянських якостей, соціального досвіду</w:t>
      </w:r>
      <w:r w:rsidRPr="00704F7B">
        <w:rPr>
          <w:sz w:val="28"/>
          <w:szCs w:val="28"/>
          <w:lang w:val="uk-UA"/>
        </w:rPr>
        <w:t xml:space="preserve"> </w:t>
      </w:r>
      <w:r w:rsidRPr="00704F7B">
        <w:rPr>
          <w:color w:val="000000"/>
          <w:sz w:val="28"/>
          <w:szCs w:val="28"/>
          <w:lang w:val="uk-UA"/>
        </w:rPr>
        <w:t>відіграють дитячі та молодіжні громадські організації.</w:t>
      </w:r>
    </w:p>
    <w:p w:rsidR="00CB136C" w:rsidRPr="00704F7B" w:rsidRDefault="00CB136C" w:rsidP="00CB136C">
      <w:pPr>
        <w:ind w:firstLine="709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З-поміж таких організацій досвід </w:t>
      </w:r>
      <w:r w:rsidR="00B81B47">
        <w:rPr>
          <w:sz w:val="28"/>
          <w:szCs w:val="28"/>
          <w:lang w:val="uk-UA"/>
        </w:rPr>
        <w:t>проведення</w:t>
      </w:r>
      <w:r w:rsidRPr="00704F7B">
        <w:rPr>
          <w:sz w:val="28"/>
          <w:szCs w:val="28"/>
          <w:lang w:val="uk-UA"/>
        </w:rPr>
        <w:t xml:space="preserve"> заходів, </w:t>
      </w:r>
      <w:r w:rsidR="00B81B47">
        <w:rPr>
          <w:sz w:val="28"/>
          <w:szCs w:val="28"/>
          <w:lang w:val="uk-UA"/>
        </w:rPr>
        <w:t xml:space="preserve">реалізації </w:t>
      </w:r>
      <w:r w:rsidRPr="00704F7B">
        <w:rPr>
          <w:sz w:val="28"/>
          <w:szCs w:val="28"/>
          <w:lang w:val="uk-UA"/>
        </w:rPr>
        <w:t xml:space="preserve">проектів, програм </w:t>
      </w:r>
      <w:r w:rsidR="00F80F4E" w:rsidRPr="00704F7B">
        <w:rPr>
          <w:sz w:val="28"/>
          <w:szCs w:val="28"/>
          <w:lang w:val="uk-UA"/>
        </w:rPr>
        <w:t>з</w:t>
      </w:r>
      <w:r w:rsidRPr="00704F7B">
        <w:rPr>
          <w:sz w:val="28"/>
          <w:szCs w:val="28"/>
          <w:lang w:val="uk-UA"/>
        </w:rPr>
        <w:t xml:space="preserve"> патріотичного виховання дітей та учнівської молоді мають: Національна організація скаутів України (НОСУ), Національна скаутська організація ПЛАСТ, Всеукраїнська дитяча скаутська організація «Січ», Асоціація гайдів України, Всеукраїнський дитячий рух «Школа безпеки», </w:t>
      </w:r>
      <w:r w:rsidRPr="00704F7B">
        <w:rPr>
          <w:rFonts w:eastAsia="Calibri"/>
          <w:sz w:val="28"/>
          <w:szCs w:val="28"/>
          <w:lang w:val="uk-UA" w:eastAsia="en-US"/>
        </w:rPr>
        <w:t xml:space="preserve">ВДС «Екологічна варта», </w:t>
      </w:r>
      <w:r w:rsidRPr="00704F7B">
        <w:rPr>
          <w:sz w:val="28"/>
          <w:szCs w:val="28"/>
          <w:lang w:val="uk-UA"/>
        </w:rPr>
        <w:t>Всеукраїнське патріотичне об’єднання «Майбутнє України» та ін</w:t>
      </w:r>
      <w:r w:rsidR="00F80F4E" w:rsidRPr="00704F7B">
        <w:rPr>
          <w:sz w:val="28"/>
          <w:szCs w:val="28"/>
          <w:lang w:val="uk-UA"/>
        </w:rPr>
        <w:t>ші</w:t>
      </w:r>
      <w:r w:rsidRPr="00704F7B">
        <w:rPr>
          <w:sz w:val="28"/>
          <w:szCs w:val="28"/>
          <w:lang w:val="uk-UA"/>
        </w:rPr>
        <w:t>. Окрім цього, до уваги доцільно брати кращий досвід роботи у зазначеному напрямі дитячих об’єднань самоврядування.</w:t>
      </w:r>
    </w:p>
    <w:p w:rsidR="00CB136C" w:rsidRPr="00704F7B" w:rsidRDefault="00CB136C" w:rsidP="00CB13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Основними способами використання потенціалу дитячих </w:t>
      </w:r>
      <w:r w:rsidR="00A73108">
        <w:rPr>
          <w:sz w:val="28"/>
          <w:szCs w:val="28"/>
          <w:lang w:val="uk-UA"/>
        </w:rPr>
        <w:t>і</w:t>
      </w:r>
      <w:r w:rsidR="00F80F4E" w:rsidRPr="00704F7B">
        <w:rPr>
          <w:sz w:val="28"/>
          <w:szCs w:val="28"/>
          <w:lang w:val="uk-UA"/>
        </w:rPr>
        <w:t xml:space="preserve"> молодіжних </w:t>
      </w:r>
      <w:r w:rsidRPr="00704F7B">
        <w:rPr>
          <w:sz w:val="28"/>
          <w:szCs w:val="28"/>
          <w:lang w:val="uk-UA"/>
        </w:rPr>
        <w:t xml:space="preserve">громадських організації у вихованні дітей та учнівської молоді може стати проведення </w:t>
      </w:r>
      <w:r w:rsidR="00F80F4E" w:rsidRPr="00704F7B">
        <w:rPr>
          <w:sz w:val="28"/>
          <w:szCs w:val="28"/>
          <w:lang w:val="uk-UA"/>
        </w:rPr>
        <w:t xml:space="preserve">спільних з навчальними закладами </w:t>
      </w:r>
      <w:r w:rsidRPr="00704F7B">
        <w:rPr>
          <w:sz w:val="28"/>
          <w:szCs w:val="28"/>
          <w:lang w:val="uk-UA"/>
        </w:rPr>
        <w:t>акцій</w:t>
      </w:r>
      <w:r w:rsidR="00F80F4E" w:rsidRPr="00704F7B">
        <w:rPr>
          <w:sz w:val="28"/>
          <w:szCs w:val="28"/>
          <w:lang w:val="uk-UA"/>
        </w:rPr>
        <w:t>,</w:t>
      </w:r>
      <w:r w:rsidRPr="00704F7B">
        <w:rPr>
          <w:sz w:val="28"/>
          <w:szCs w:val="28"/>
          <w:lang w:val="uk-UA"/>
        </w:rPr>
        <w:t xml:space="preserve"> </w:t>
      </w:r>
      <w:r w:rsidR="00F80F4E" w:rsidRPr="00704F7B">
        <w:rPr>
          <w:sz w:val="28"/>
          <w:szCs w:val="28"/>
          <w:lang w:val="uk-UA"/>
        </w:rPr>
        <w:t>флешмобів, фестивалів, проектів, інших заходів патріотичного спрямування</w:t>
      </w:r>
      <w:r w:rsidRPr="00704F7B">
        <w:rPr>
          <w:sz w:val="28"/>
          <w:szCs w:val="28"/>
          <w:lang w:val="uk-UA"/>
        </w:rPr>
        <w:t xml:space="preserve">; залучення фахівців дитячого руху до виховної роботи </w:t>
      </w:r>
      <w:r w:rsidR="00A73108">
        <w:rPr>
          <w:sz w:val="28"/>
          <w:szCs w:val="28"/>
          <w:lang w:val="uk-UA"/>
        </w:rPr>
        <w:t>в навчальних закладах</w:t>
      </w:r>
      <w:r w:rsidRPr="00704F7B">
        <w:rPr>
          <w:sz w:val="28"/>
          <w:szCs w:val="28"/>
          <w:lang w:val="uk-UA"/>
        </w:rPr>
        <w:t xml:space="preserve">; ознайомлення педагогів </w:t>
      </w:r>
      <w:r w:rsidR="00A73108">
        <w:rPr>
          <w:sz w:val="28"/>
          <w:szCs w:val="28"/>
          <w:lang w:val="uk-UA"/>
        </w:rPr>
        <w:t>і</w:t>
      </w:r>
      <w:r w:rsidRPr="00704F7B">
        <w:rPr>
          <w:sz w:val="28"/>
          <w:szCs w:val="28"/>
          <w:lang w:val="uk-UA"/>
        </w:rPr>
        <w:t>з методикою виховної роботи громадських організацій через систему спільних семінарів, конференцій, тренінгів. Доцільним буде залучення регіональних осередків дитячих</w:t>
      </w:r>
      <w:r w:rsidR="00F80F4E" w:rsidRPr="00704F7B">
        <w:rPr>
          <w:sz w:val="28"/>
          <w:szCs w:val="28"/>
          <w:lang w:val="uk-UA"/>
        </w:rPr>
        <w:t xml:space="preserve"> і молодіжних</w:t>
      </w:r>
      <w:r w:rsidRPr="00704F7B">
        <w:rPr>
          <w:sz w:val="28"/>
          <w:szCs w:val="28"/>
          <w:lang w:val="uk-UA"/>
        </w:rPr>
        <w:t xml:space="preserve"> громадських організацій до проведення туристських змагань та</w:t>
      </w:r>
      <w:r w:rsidRPr="00704F7B">
        <w:rPr>
          <w:b/>
          <w:sz w:val="28"/>
          <w:szCs w:val="28"/>
          <w:lang w:val="uk-UA"/>
        </w:rPr>
        <w:t xml:space="preserve"> </w:t>
      </w:r>
      <w:r w:rsidRPr="00704F7B">
        <w:rPr>
          <w:sz w:val="28"/>
          <w:szCs w:val="28"/>
          <w:lang w:val="uk-UA"/>
        </w:rPr>
        <w:t>зльотів, військово-спортивних патріотичних ігор, спортивних змагань тощо.</w:t>
      </w:r>
    </w:p>
    <w:p w:rsidR="006A3BE5" w:rsidRPr="00704F7B" w:rsidRDefault="00CB136C" w:rsidP="00F80F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Звертаємо увагу, що Закон України «Про громадські об’єднання» </w:t>
      </w:r>
      <w:r w:rsidR="00F80F4E" w:rsidRPr="00704F7B">
        <w:rPr>
          <w:sz w:val="28"/>
          <w:szCs w:val="28"/>
          <w:lang w:val="uk-UA"/>
        </w:rPr>
        <w:t>д</w:t>
      </w:r>
      <w:r w:rsidRPr="00704F7B">
        <w:rPr>
          <w:sz w:val="28"/>
          <w:szCs w:val="28"/>
          <w:lang w:val="uk-UA"/>
        </w:rPr>
        <w:t>ає право громадським організаціям пропагувати свою діяльність, звертатись до керівників навчальних закладів з пропозиціями щодо співпраці у питаннях навчання, виховання та розвитку дітей. У свою чергу, педагогічна, учнівська, батьківська громада визначає доцільність та необхідність такої взаємодії, виходячи із своїх можливостей, пріоритетів навчально-виховної роботи.</w:t>
      </w:r>
    </w:p>
    <w:p w:rsidR="00536069" w:rsidRPr="00704F7B" w:rsidRDefault="00536069" w:rsidP="006018F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3B0B61" w:rsidRPr="00704F7B" w:rsidRDefault="003B0B61" w:rsidP="006018F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04F7B">
        <w:rPr>
          <w:b/>
          <w:color w:val="000000"/>
          <w:sz w:val="28"/>
          <w:szCs w:val="28"/>
          <w:lang w:val="uk-UA"/>
        </w:rPr>
        <w:t>Військово-патріотичне виховання</w:t>
      </w:r>
    </w:p>
    <w:p w:rsidR="003B0B61" w:rsidRPr="00704F7B" w:rsidRDefault="003B0B61" w:rsidP="006018F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095770" w:rsidRPr="00704F7B" w:rsidRDefault="00095770" w:rsidP="006018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Військово-патріотичне виховання </w:t>
      </w:r>
      <w:r w:rsidR="0095458F" w:rsidRPr="00704F7B">
        <w:rPr>
          <w:sz w:val="28"/>
          <w:szCs w:val="28"/>
          <w:lang w:val="uk-UA"/>
        </w:rPr>
        <w:t xml:space="preserve">дітей та молоді </w:t>
      </w:r>
      <w:r w:rsidRPr="00704F7B">
        <w:rPr>
          <w:sz w:val="28"/>
          <w:szCs w:val="28"/>
          <w:lang w:val="uk-UA"/>
        </w:rPr>
        <w:t xml:space="preserve">– це процес цілеспрямованого систематичного формування почуття патріотизму, духовної та психологічної готовності до виконання громадянського </w:t>
      </w:r>
      <w:r w:rsidR="00F874B7" w:rsidRPr="00704F7B">
        <w:rPr>
          <w:sz w:val="28"/>
          <w:szCs w:val="28"/>
          <w:lang w:val="uk-UA"/>
        </w:rPr>
        <w:t>і</w:t>
      </w:r>
      <w:r w:rsidRPr="00704F7B">
        <w:rPr>
          <w:sz w:val="28"/>
          <w:szCs w:val="28"/>
          <w:lang w:val="uk-UA"/>
        </w:rPr>
        <w:t xml:space="preserve"> конституційного обов’язку щодо захисту </w:t>
      </w:r>
      <w:r w:rsidR="00DE3EB7" w:rsidRPr="00704F7B">
        <w:rPr>
          <w:sz w:val="28"/>
          <w:szCs w:val="28"/>
          <w:lang w:val="uk-UA"/>
        </w:rPr>
        <w:t>суверенітету, територіальної цілісності</w:t>
      </w:r>
      <w:r w:rsidR="000200E8" w:rsidRPr="00704F7B">
        <w:rPr>
          <w:sz w:val="28"/>
          <w:szCs w:val="28"/>
          <w:lang w:val="uk-UA"/>
        </w:rPr>
        <w:t xml:space="preserve"> держави</w:t>
      </w:r>
      <w:r w:rsidRPr="00704F7B">
        <w:rPr>
          <w:sz w:val="28"/>
          <w:szCs w:val="28"/>
          <w:lang w:val="uk-UA"/>
        </w:rPr>
        <w:t>.</w:t>
      </w:r>
    </w:p>
    <w:p w:rsidR="000438BD" w:rsidRPr="00704F7B" w:rsidRDefault="00574856" w:rsidP="006018F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32"/>
          <w:lang w:val="uk-UA"/>
        </w:rPr>
      </w:pPr>
      <w:r w:rsidRPr="00704F7B">
        <w:rPr>
          <w:bCs/>
          <w:sz w:val="28"/>
          <w:szCs w:val="32"/>
          <w:lang w:val="uk-UA"/>
        </w:rPr>
        <w:t xml:space="preserve">Реалії сьогодення визначили пріоритетні напрями </w:t>
      </w:r>
      <w:r w:rsidR="008507F5" w:rsidRPr="00704F7B">
        <w:rPr>
          <w:bCs/>
          <w:sz w:val="28"/>
          <w:szCs w:val="32"/>
          <w:lang w:val="uk-UA"/>
        </w:rPr>
        <w:t>роботи з</w:t>
      </w:r>
      <w:r w:rsidRPr="00704F7B">
        <w:rPr>
          <w:bCs/>
          <w:sz w:val="28"/>
          <w:szCs w:val="32"/>
          <w:lang w:val="uk-UA"/>
        </w:rPr>
        <w:t xml:space="preserve"> військово-патріотично</w:t>
      </w:r>
      <w:r w:rsidR="008507F5" w:rsidRPr="00704F7B">
        <w:rPr>
          <w:bCs/>
          <w:sz w:val="28"/>
          <w:szCs w:val="32"/>
          <w:lang w:val="uk-UA"/>
        </w:rPr>
        <w:t>го</w:t>
      </w:r>
      <w:r w:rsidRPr="00704F7B">
        <w:rPr>
          <w:bCs/>
          <w:sz w:val="28"/>
          <w:szCs w:val="32"/>
          <w:lang w:val="uk-UA"/>
        </w:rPr>
        <w:t xml:space="preserve"> вихованн</w:t>
      </w:r>
      <w:r w:rsidR="008507F5" w:rsidRPr="00704F7B">
        <w:rPr>
          <w:bCs/>
          <w:sz w:val="28"/>
          <w:szCs w:val="32"/>
          <w:lang w:val="uk-UA"/>
        </w:rPr>
        <w:t>я</w:t>
      </w:r>
      <w:r w:rsidRPr="00704F7B">
        <w:rPr>
          <w:bCs/>
          <w:sz w:val="28"/>
          <w:szCs w:val="32"/>
          <w:lang w:val="uk-UA"/>
        </w:rPr>
        <w:t xml:space="preserve"> дітей і молоді. Актуальними є Уроки мужності</w:t>
      </w:r>
      <w:r w:rsidR="002F202C" w:rsidRPr="00704F7B">
        <w:rPr>
          <w:bCs/>
          <w:sz w:val="28"/>
          <w:szCs w:val="32"/>
          <w:lang w:val="uk-UA"/>
        </w:rPr>
        <w:t xml:space="preserve"> (лист МОН від 13.08.2014 № 1/9-412)</w:t>
      </w:r>
      <w:r w:rsidRPr="00704F7B">
        <w:rPr>
          <w:bCs/>
          <w:sz w:val="28"/>
          <w:szCs w:val="32"/>
          <w:lang w:val="uk-UA"/>
        </w:rPr>
        <w:t>, зустрічі з учасниками бойових дій на Сході України</w:t>
      </w:r>
      <w:r w:rsidR="008507F5" w:rsidRPr="00704F7B">
        <w:rPr>
          <w:bCs/>
          <w:sz w:val="28"/>
          <w:szCs w:val="32"/>
          <w:lang w:val="uk-UA"/>
        </w:rPr>
        <w:t xml:space="preserve"> та</w:t>
      </w:r>
      <w:r w:rsidR="006A381E" w:rsidRPr="00704F7B">
        <w:rPr>
          <w:bCs/>
          <w:sz w:val="28"/>
          <w:szCs w:val="32"/>
          <w:lang w:val="uk-UA"/>
        </w:rPr>
        <w:t xml:space="preserve"> волонтерами, відвідання військовослужбовців, які отримали поранення та проходять реабілітацію у медичних закладах, написання листів у рамках Всеукраїнської акції «Лист пораненому», встановлення у навчальних закладах меморіальних дощок </w:t>
      </w:r>
      <w:r w:rsidR="00DD7A59" w:rsidRPr="00704F7B">
        <w:rPr>
          <w:bCs/>
          <w:sz w:val="28"/>
          <w:szCs w:val="32"/>
          <w:lang w:val="uk-UA"/>
        </w:rPr>
        <w:t xml:space="preserve">(знаків) </w:t>
      </w:r>
      <w:r w:rsidR="006A381E" w:rsidRPr="00704F7B">
        <w:rPr>
          <w:bCs/>
          <w:sz w:val="28"/>
          <w:szCs w:val="32"/>
          <w:lang w:val="uk-UA"/>
        </w:rPr>
        <w:t xml:space="preserve">на вшанування пам’яті загиблих воїнів-героїв. </w:t>
      </w:r>
    </w:p>
    <w:p w:rsidR="00574856" w:rsidRPr="00704F7B" w:rsidRDefault="006A381E" w:rsidP="006018F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32"/>
          <w:lang w:val="uk-UA"/>
        </w:rPr>
      </w:pPr>
      <w:r w:rsidRPr="00704F7B">
        <w:rPr>
          <w:bCs/>
          <w:sz w:val="28"/>
          <w:szCs w:val="32"/>
          <w:lang w:val="uk-UA"/>
        </w:rPr>
        <w:lastRenderedPageBreak/>
        <w:t>Рекомендуємо відновити діяльність пошукових загонів з метою вивчення бойового шляху військових частин, що розміщені на території населеного пункту, військовослужбовців, що є випускниками або працівниками навчального закладу.</w:t>
      </w:r>
    </w:p>
    <w:p w:rsidR="002F202C" w:rsidRPr="00704F7B" w:rsidRDefault="002F202C" w:rsidP="006018F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32"/>
          <w:lang w:val="uk-UA"/>
        </w:rPr>
      </w:pPr>
      <w:r w:rsidRPr="00704F7B">
        <w:rPr>
          <w:bCs/>
          <w:sz w:val="28"/>
          <w:szCs w:val="32"/>
          <w:lang w:val="uk-UA"/>
        </w:rPr>
        <w:t xml:space="preserve">Пропонуємо </w:t>
      </w:r>
      <w:r w:rsidR="004401DB">
        <w:rPr>
          <w:bCs/>
          <w:sz w:val="28"/>
          <w:szCs w:val="32"/>
          <w:lang w:val="uk-UA"/>
        </w:rPr>
        <w:t>в</w:t>
      </w:r>
      <w:r w:rsidRPr="00704F7B">
        <w:rPr>
          <w:bCs/>
          <w:sz w:val="28"/>
          <w:szCs w:val="32"/>
          <w:lang w:val="uk-UA"/>
        </w:rPr>
        <w:t xml:space="preserve"> музеях при навчальних закладах створити постійно діючі стенди, що відображають події збройної боротьби </w:t>
      </w:r>
      <w:r w:rsidR="008507F5" w:rsidRPr="00704F7B">
        <w:rPr>
          <w:bCs/>
          <w:sz w:val="28"/>
          <w:szCs w:val="32"/>
          <w:lang w:val="uk-UA"/>
        </w:rPr>
        <w:t>У</w:t>
      </w:r>
      <w:r w:rsidRPr="00704F7B">
        <w:rPr>
          <w:bCs/>
          <w:sz w:val="28"/>
          <w:szCs w:val="32"/>
          <w:lang w:val="uk-UA"/>
        </w:rPr>
        <w:t>країнського народу</w:t>
      </w:r>
      <w:r w:rsidR="006A3BE5" w:rsidRPr="00704F7B">
        <w:rPr>
          <w:bCs/>
          <w:sz w:val="28"/>
          <w:szCs w:val="32"/>
          <w:lang w:val="uk-UA"/>
        </w:rPr>
        <w:t xml:space="preserve"> за територіальну цілісність нашої країни</w:t>
      </w:r>
      <w:r w:rsidR="00F740AD" w:rsidRPr="00704F7B">
        <w:rPr>
          <w:bCs/>
          <w:sz w:val="28"/>
          <w:szCs w:val="32"/>
          <w:lang w:val="uk-UA"/>
        </w:rPr>
        <w:t>, участь випускників навчальних закладів, односельців в антитерористичній операції</w:t>
      </w:r>
      <w:r w:rsidRPr="00704F7B">
        <w:rPr>
          <w:bCs/>
          <w:sz w:val="28"/>
          <w:szCs w:val="32"/>
          <w:lang w:val="uk-UA"/>
        </w:rPr>
        <w:t>. Корисними будуть фотоматеріали</w:t>
      </w:r>
      <w:r w:rsidR="00102898" w:rsidRPr="00704F7B">
        <w:rPr>
          <w:bCs/>
          <w:sz w:val="28"/>
          <w:szCs w:val="32"/>
          <w:lang w:val="uk-UA"/>
        </w:rPr>
        <w:t xml:space="preserve">, підготовлені Національним військово-історичним музеєм України (для </w:t>
      </w:r>
      <w:r w:rsidR="00E80B9E" w:rsidRPr="00704F7B">
        <w:rPr>
          <w:bCs/>
          <w:sz w:val="28"/>
          <w:szCs w:val="32"/>
          <w:lang w:val="uk-UA"/>
        </w:rPr>
        <w:t>отримання</w:t>
      </w:r>
      <w:r w:rsidR="00102898" w:rsidRPr="00704F7B">
        <w:rPr>
          <w:bCs/>
          <w:sz w:val="28"/>
          <w:szCs w:val="32"/>
          <w:lang w:val="uk-UA"/>
        </w:rPr>
        <w:t xml:space="preserve"> електронних макетів звертатися до заступника директора музею Тинченка Ярослава Юрійовича за тел. (044) 284-62-12, (044) 280-06-00).</w:t>
      </w:r>
    </w:p>
    <w:p w:rsidR="00F740AD" w:rsidRPr="00704F7B" w:rsidRDefault="00F740AD" w:rsidP="006018F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32"/>
          <w:lang w:val="uk-UA"/>
        </w:rPr>
      </w:pPr>
      <w:r w:rsidRPr="00704F7B">
        <w:rPr>
          <w:bCs/>
          <w:sz w:val="28"/>
          <w:szCs w:val="32"/>
          <w:lang w:val="uk-UA"/>
        </w:rPr>
        <w:t xml:space="preserve">Звертаємо увагу, що з метою відновлення, збереження і популяризації у суспільстві здобутків Українського народу у боротьбі за свободу та незалежність; виховання у зростаючого покоління патріотизму, формування національної ідентичності, вшанування подвигу та героїзму захисників </w:t>
      </w:r>
      <w:r w:rsidR="004401DB">
        <w:rPr>
          <w:bCs/>
          <w:sz w:val="28"/>
          <w:szCs w:val="32"/>
          <w:lang w:val="uk-UA"/>
        </w:rPr>
        <w:t>української державності</w:t>
      </w:r>
      <w:r w:rsidR="008653C7" w:rsidRPr="00704F7B">
        <w:rPr>
          <w:bCs/>
          <w:sz w:val="28"/>
          <w:szCs w:val="32"/>
          <w:lang w:val="uk-UA"/>
        </w:rPr>
        <w:t xml:space="preserve"> Указом Президента України від 14 жовтня 2014 року № 806 встановлено День захисника України, що відзначатиметься щорічно </w:t>
      </w:r>
      <w:r w:rsidR="008613A8" w:rsidRPr="00704F7B">
        <w:rPr>
          <w:bCs/>
          <w:sz w:val="28"/>
          <w:szCs w:val="32"/>
          <w:lang w:val="uk-UA"/>
        </w:rPr>
        <w:t xml:space="preserve">              </w:t>
      </w:r>
      <w:r w:rsidR="008653C7" w:rsidRPr="00704F7B">
        <w:rPr>
          <w:bCs/>
          <w:sz w:val="28"/>
          <w:szCs w:val="32"/>
          <w:lang w:val="uk-UA"/>
        </w:rPr>
        <w:t>14 жовтня.</w:t>
      </w:r>
    </w:p>
    <w:p w:rsidR="008653C7" w:rsidRPr="00704F7B" w:rsidRDefault="008653C7" w:rsidP="006018F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32"/>
          <w:lang w:val="uk-UA"/>
        </w:rPr>
      </w:pPr>
      <w:r w:rsidRPr="00704F7B">
        <w:rPr>
          <w:bCs/>
          <w:sz w:val="28"/>
          <w:szCs w:val="32"/>
          <w:lang w:val="uk-UA"/>
        </w:rPr>
        <w:t xml:space="preserve">Рекомендуємо </w:t>
      </w:r>
      <w:r w:rsidR="0075685C" w:rsidRPr="00704F7B">
        <w:rPr>
          <w:sz w:val="28"/>
          <w:szCs w:val="28"/>
          <w:lang w:val="uk-UA"/>
        </w:rPr>
        <w:t xml:space="preserve">при відзначенні </w:t>
      </w:r>
      <w:r w:rsidR="00F2567D" w:rsidRPr="00704F7B">
        <w:rPr>
          <w:bCs/>
          <w:sz w:val="28"/>
          <w:szCs w:val="32"/>
          <w:lang w:val="uk-UA"/>
        </w:rPr>
        <w:t xml:space="preserve">національних свят </w:t>
      </w:r>
      <w:r w:rsidR="004401DB">
        <w:rPr>
          <w:bCs/>
          <w:sz w:val="28"/>
          <w:szCs w:val="32"/>
          <w:lang w:val="uk-UA"/>
        </w:rPr>
        <w:t>і</w:t>
      </w:r>
      <w:r w:rsidR="00F2567D" w:rsidRPr="00704F7B">
        <w:rPr>
          <w:bCs/>
          <w:sz w:val="28"/>
          <w:szCs w:val="32"/>
          <w:lang w:val="uk-UA"/>
        </w:rPr>
        <w:t xml:space="preserve"> пам’ятних дат, зокрема Дня захисника України, Дня Гідності і Свободи, Дня Збройних Сил України, Дня Соборності України тощо</w:t>
      </w:r>
      <w:r w:rsidR="0075685C" w:rsidRPr="00704F7B">
        <w:rPr>
          <w:bCs/>
          <w:sz w:val="28"/>
          <w:szCs w:val="32"/>
          <w:lang w:val="uk-UA"/>
        </w:rPr>
        <w:t>,</w:t>
      </w:r>
      <w:r w:rsidR="00F2567D" w:rsidRPr="00704F7B">
        <w:rPr>
          <w:bCs/>
          <w:sz w:val="28"/>
          <w:szCs w:val="32"/>
          <w:lang w:val="uk-UA"/>
        </w:rPr>
        <w:t xml:space="preserve"> </w:t>
      </w:r>
      <w:r w:rsidR="0075685C" w:rsidRPr="00704F7B">
        <w:rPr>
          <w:sz w:val="28"/>
          <w:szCs w:val="28"/>
          <w:lang w:val="uk-UA"/>
        </w:rPr>
        <w:t>керуватися методичними матеріалами Українського інституту національної пам’яті;</w:t>
      </w:r>
      <w:r w:rsidR="0075685C" w:rsidRPr="00704F7B">
        <w:rPr>
          <w:bCs/>
          <w:sz w:val="28"/>
          <w:szCs w:val="32"/>
          <w:lang w:val="uk-UA"/>
        </w:rPr>
        <w:t xml:space="preserve"> </w:t>
      </w:r>
      <w:r w:rsidR="00F2567D" w:rsidRPr="00704F7B">
        <w:rPr>
          <w:bCs/>
          <w:sz w:val="28"/>
          <w:szCs w:val="32"/>
          <w:lang w:val="uk-UA"/>
        </w:rPr>
        <w:t xml:space="preserve">організовувати </w:t>
      </w:r>
      <w:r w:rsidRPr="00704F7B">
        <w:rPr>
          <w:bCs/>
          <w:sz w:val="28"/>
          <w:szCs w:val="32"/>
          <w:lang w:val="uk-UA"/>
        </w:rPr>
        <w:t xml:space="preserve">наукові конференції, семінари, круглі столи; </w:t>
      </w:r>
      <w:r w:rsidR="008613A8" w:rsidRPr="00704F7B">
        <w:rPr>
          <w:bCs/>
          <w:sz w:val="28"/>
          <w:szCs w:val="32"/>
          <w:lang w:val="uk-UA"/>
        </w:rPr>
        <w:t xml:space="preserve">проводити </w:t>
      </w:r>
      <w:r w:rsidRPr="00704F7B">
        <w:rPr>
          <w:bCs/>
          <w:sz w:val="28"/>
          <w:szCs w:val="32"/>
          <w:lang w:val="uk-UA"/>
        </w:rPr>
        <w:t>військово-спортивні змагання</w:t>
      </w:r>
      <w:r w:rsidR="00AC185F" w:rsidRPr="00704F7B">
        <w:rPr>
          <w:bCs/>
          <w:sz w:val="28"/>
          <w:szCs w:val="32"/>
          <w:lang w:val="uk-UA"/>
        </w:rPr>
        <w:t>,</w:t>
      </w:r>
      <w:r w:rsidR="00AC185F" w:rsidRPr="00704F7B">
        <w:rPr>
          <w:bCs/>
          <w:color w:val="FF0000"/>
          <w:sz w:val="28"/>
          <w:szCs w:val="32"/>
          <w:lang w:val="uk-UA"/>
        </w:rPr>
        <w:t xml:space="preserve"> </w:t>
      </w:r>
      <w:r w:rsidR="00AC185F" w:rsidRPr="00704F7B">
        <w:rPr>
          <w:bCs/>
          <w:sz w:val="28"/>
          <w:szCs w:val="32"/>
          <w:lang w:val="uk-UA"/>
        </w:rPr>
        <w:t xml:space="preserve">фестивалі-конкурси патріотичної пісні, прози </w:t>
      </w:r>
      <w:r w:rsidR="004401DB">
        <w:rPr>
          <w:bCs/>
          <w:sz w:val="28"/>
          <w:szCs w:val="32"/>
          <w:lang w:val="uk-UA"/>
        </w:rPr>
        <w:t>та</w:t>
      </w:r>
      <w:r w:rsidR="00AC185F" w:rsidRPr="00704F7B">
        <w:rPr>
          <w:bCs/>
          <w:sz w:val="28"/>
          <w:szCs w:val="32"/>
          <w:lang w:val="uk-UA"/>
        </w:rPr>
        <w:t xml:space="preserve"> поезії, творів образотворчого мистецтва</w:t>
      </w:r>
      <w:r w:rsidRPr="00704F7B">
        <w:rPr>
          <w:bCs/>
          <w:sz w:val="28"/>
          <w:szCs w:val="32"/>
          <w:lang w:val="uk-UA"/>
        </w:rPr>
        <w:t xml:space="preserve">; </w:t>
      </w:r>
      <w:r w:rsidR="00E7706A" w:rsidRPr="00704F7B">
        <w:rPr>
          <w:bCs/>
          <w:sz w:val="28"/>
          <w:szCs w:val="32"/>
          <w:lang w:val="uk-UA"/>
        </w:rPr>
        <w:t>відвід</w:t>
      </w:r>
      <w:r w:rsidR="008613A8" w:rsidRPr="00704F7B">
        <w:rPr>
          <w:bCs/>
          <w:sz w:val="28"/>
          <w:szCs w:val="32"/>
          <w:lang w:val="uk-UA"/>
        </w:rPr>
        <w:t>увати</w:t>
      </w:r>
      <w:r w:rsidR="00E7706A" w:rsidRPr="00704F7B">
        <w:rPr>
          <w:bCs/>
          <w:sz w:val="28"/>
          <w:szCs w:val="32"/>
          <w:lang w:val="uk-UA"/>
        </w:rPr>
        <w:t xml:space="preserve"> музеї бойової слави; вшановувати сучасних героїв-захисників України та пам'ять загиблих за свободу, єдність </w:t>
      </w:r>
      <w:r w:rsidR="004401DB">
        <w:rPr>
          <w:bCs/>
          <w:sz w:val="28"/>
          <w:szCs w:val="32"/>
          <w:lang w:val="uk-UA"/>
        </w:rPr>
        <w:t>і</w:t>
      </w:r>
      <w:r w:rsidR="00E7706A" w:rsidRPr="00704F7B">
        <w:rPr>
          <w:bCs/>
          <w:sz w:val="28"/>
          <w:szCs w:val="32"/>
          <w:lang w:val="uk-UA"/>
        </w:rPr>
        <w:t xml:space="preserve"> незалежність Українського народу.</w:t>
      </w:r>
    </w:p>
    <w:p w:rsidR="00223F90" w:rsidRPr="00704F7B" w:rsidRDefault="000B0014" w:rsidP="00DD6DCF">
      <w:pPr>
        <w:ind w:firstLine="709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 xml:space="preserve">У 2015 році Україна разом із світовою спільнотою відзначатиме                    </w:t>
      </w:r>
      <w:r w:rsidRPr="00704F7B">
        <w:rPr>
          <w:sz w:val="28"/>
          <w:lang w:val="uk-UA"/>
        </w:rPr>
        <w:t xml:space="preserve">70-ту річницю Перемоги над нацистськими окупантами та завершення війни у </w:t>
      </w:r>
      <w:r w:rsidRPr="00704F7B">
        <w:rPr>
          <w:sz w:val="28"/>
          <w:szCs w:val="28"/>
          <w:lang w:val="uk-UA"/>
        </w:rPr>
        <w:t xml:space="preserve">Європі. </w:t>
      </w:r>
      <w:r w:rsidR="00F2567D" w:rsidRPr="00704F7B">
        <w:rPr>
          <w:sz w:val="28"/>
          <w:szCs w:val="28"/>
          <w:lang w:val="uk-UA"/>
        </w:rPr>
        <w:t>Д</w:t>
      </w:r>
      <w:r w:rsidR="001D0A28" w:rsidRPr="00704F7B">
        <w:rPr>
          <w:sz w:val="28"/>
          <w:szCs w:val="28"/>
          <w:lang w:val="uk-UA"/>
        </w:rPr>
        <w:t>о днів Пам’яті та примирення 8-9 травня 2015 року пропонуємо долучитися до акції</w:t>
      </w:r>
      <w:r w:rsidR="00DE6B30" w:rsidRPr="00704F7B">
        <w:rPr>
          <w:sz w:val="28"/>
          <w:szCs w:val="28"/>
          <w:lang w:val="uk-UA"/>
        </w:rPr>
        <w:t xml:space="preserve"> «Ті, хто боролися за Свободу»</w:t>
      </w:r>
      <w:r w:rsidR="001D0A28" w:rsidRPr="00704F7B">
        <w:rPr>
          <w:sz w:val="28"/>
          <w:szCs w:val="28"/>
          <w:lang w:val="uk-UA"/>
        </w:rPr>
        <w:t>, ініційован</w:t>
      </w:r>
      <w:r w:rsidRPr="00704F7B">
        <w:rPr>
          <w:sz w:val="28"/>
          <w:szCs w:val="28"/>
          <w:lang w:val="uk-UA"/>
        </w:rPr>
        <w:t>ої</w:t>
      </w:r>
      <w:r w:rsidR="001D0A28" w:rsidRPr="00704F7B">
        <w:rPr>
          <w:sz w:val="28"/>
          <w:szCs w:val="28"/>
          <w:lang w:val="uk-UA"/>
        </w:rPr>
        <w:t xml:space="preserve"> </w:t>
      </w:r>
      <w:r w:rsidR="00DE6B30" w:rsidRPr="00704F7B">
        <w:rPr>
          <w:sz w:val="28"/>
          <w:szCs w:val="28"/>
          <w:lang w:val="uk-UA"/>
        </w:rPr>
        <w:t>Українським і</w:t>
      </w:r>
      <w:r w:rsidR="001D0A28" w:rsidRPr="00704F7B">
        <w:rPr>
          <w:sz w:val="28"/>
          <w:szCs w:val="28"/>
          <w:lang w:val="uk-UA"/>
        </w:rPr>
        <w:t>нститутом національної пам’яті</w:t>
      </w:r>
      <w:r w:rsidRPr="00704F7B">
        <w:rPr>
          <w:sz w:val="28"/>
          <w:szCs w:val="28"/>
          <w:lang w:val="uk-UA"/>
        </w:rPr>
        <w:t>, та організувати перегляд</w:t>
      </w:r>
      <w:r w:rsidR="0089795B" w:rsidRPr="00704F7B">
        <w:rPr>
          <w:sz w:val="28"/>
          <w:szCs w:val="28"/>
          <w:lang w:val="uk-UA"/>
        </w:rPr>
        <w:t xml:space="preserve"> вітчизнян</w:t>
      </w:r>
      <w:r w:rsidRPr="00704F7B">
        <w:rPr>
          <w:sz w:val="28"/>
          <w:szCs w:val="28"/>
          <w:lang w:val="uk-UA"/>
        </w:rPr>
        <w:t>их</w:t>
      </w:r>
      <w:r w:rsidR="0089795B" w:rsidRPr="00704F7B">
        <w:rPr>
          <w:sz w:val="28"/>
          <w:szCs w:val="28"/>
          <w:lang w:val="uk-UA"/>
        </w:rPr>
        <w:t xml:space="preserve"> художні</w:t>
      </w:r>
      <w:r w:rsidRPr="00704F7B">
        <w:rPr>
          <w:sz w:val="28"/>
          <w:szCs w:val="28"/>
          <w:lang w:val="uk-UA"/>
        </w:rPr>
        <w:t>х</w:t>
      </w:r>
      <w:r w:rsidR="0089795B" w:rsidRPr="00704F7B">
        <w:rPr>
          <w:sz w:val="28"/>
          <w:szCs w:val="28"/>
          <w:lang w:val="uk-UA"/>
        </w:rPr>
        <w:t xml:space="preserve"> і документальн</w:t>
      </w:r>
      <w:r w:rsidRPr="00704F7B">
        <w:rPr>
          <w:sz w:val="28"/>
          <w:szCs w:val="28"/>
          <w:lang w:val="uk-UA"/>
        </w:rPr>
        <w:t>их</w:t>
      </w:r>
      <w:r w:rsidR="0089795B" w:rsidRPr="00704F7B">
        <w:rPr>
          <w:sz w:val="28"/>
          <w:szCs w:val="28"/>
          <w:lang w:val="uk-UA"/>
        </w:rPr>
        <w:t xml:space="preserve"> фільм</w:t>
      </w:r>
      <w:r w:rsidRPr="00704F7B">
        <w:rPr>
          <w:sz w:val="28"/>
          <w:szCs w:val="28"/>
          <w:lang w:val="uk-UA"/>
        </w:rPr>
        <w:t>ів</w:t>
      </w:r>
      <w:r w:rsidR="0089795B" w:rsidRPr="00704F7B">
        <w:rPr>
          <w:sz w:val="28"/>
          <w:szCs w:val="28"/>
          <w:lang w:val="uk-UA"/>
        </w:rPr>
        <w:t>, що відображають український вимір Другої світової війни, наприклад:</w:t>
      </w:r>
      <w:r w:rsidR="001D0A28" w:rsidRPr="00704F7B">
        <w:rPr>
          <w:sz w:val="28"/>
          <w:szCs w:val="28"/>
          <w:lang w:val="uk-UA"/>
        </w:rPr>
        <w:t xml:space="preserve"> </w:t>
      </w:r>
      <w:r w:rsidR="00223F90" w:rsidRPr="00704F7B">
        <w:rPr>
          <w:sz w:val="28"/>
          <w:szCs w:val="28"/>
          <w:lang w:val="uk-UA"/>
        </w:rPr>
        <w:t xml:space="preserve">«Між Гітлером і Сталіном. Україна в ІІ Світовій війні», 2002 рік, авт. – Святослав Новицький; «Війна – український рахунок», 2002 рік, авт. – Сергій Буковський; «Війна без переможців» 2003 рік, авт. – Ігор Чижов; «ОУН-УПА: війна на два фронти», 2006 рік, авт. – Андрій Санченко; «УПА. Третя сила», 2007 рік, авт. – Сергій Братішко, Віталій Загоруйко; «УПА. Тактика боротьби», 2007 рік, авт. – Сергій Братішко; «Київ. Місто, що зрадили», 2008 рік, авт. – Андрій Цаплієнко; «1377 спалених заживо», 2009 рік, авт – Іван Кравчишин; </w:t>
      </w:r>
      <w:r w:rsidR="0089795B" w:rsidRPr="00704F7B">
        <w:rPr>
          <w:sz w:val="28"/>
          <w:szCs w:val="28"/>
          <w:lang w:val="uk-UA"/>
        </w:rPr>
        <w:t>«Чорна піхота», 2010 рік, авт. – Іван Кравчишин</w:t>
      </w:r>
      <w:r w:rsidR="00223F90" w:rsidRPr="00704F7B">
        <w:rPr>
          <w:sz w:val="28"/>
          <w:szCs w:val="28"/>
          <w:lang w:val="uk-UA"/>
        </w:rPr>
        <w:t>;</w:t>
      </w:r>
      <w:r w:rsidR="0089795B" w:rsidRPr="00704F7B">
        <w:rPr>
          <w:sz w:val="28"/>
          <w:szCs w:val="28"/>
          <w:lang w:val="uk-UA"/>
        </w:rPr>
        <w:t xml:space="preserve"> «Рівень секретності «18», 2011 рік, авт. – Ілларіон Павлюк</w:t>
      </w:r>
      <w:r w:rsidR="00223F90" w:rsidRPr="00704F7B">
        <w:rPr>
          <w:sz w:val="28"/>
          <w:szCs w:val="28"/>
          <w:lang w:val="uk-UA"/>
        </w:rPr>
        <w:t>;</w:t>
      </w:r>
      <w:r w:rsidR="0089795B" w:rsidRPr="00704F7B">
        <w:rPr>
          <w:sz w:val="28"/>
          <w:szCs w:val="28"/>
          <w:lang w:val="uk-UA"/>
        </w:rPr>
        <w:t xml:space="preserve"> </w:t>
      </w:r>
      <w:r w:rsidR="00223F90" w:rsidRPr="00704F7B">
        <w:rPr>
          <w:sz w:val="28"/>
          <w:szCs w:val="28"/>
          <w:lang w:val="uk-UA"/>
        </w:rPr>
        <w:t xml:space="preserve">«Служба безпеки ОУН. Зачинені двері», 2011 рік, авт. – Віталій Загоруйко; «Хайтарма», 2013 рік, авт. – Ахтем Сейтаблаєв; </w:t>
      </w:r>
      <w:r w:rsidR="0089795B" w:rsidRPr="00704F7B">
        <w:rPr>
          <w:sz w:val="28"/>
          <w:szCs w:val="28"/>
          <w:lang w:val="uk-UA"/>
        </w:rPr>
        <w:t xml:space="preserve">«Корюківка. Злочин проти </w:t>
      </w:r>
      <w:r w:rsidR="0089795B" w:rsidRPr="00704F7B">
        <w:rPr>
          <w:sz w:val="28"/>
          <w:szCs w:val="28"/>
          <w:lang w:val="uk-UA"/>
        </w:rPr>
        <w:lastRenderedPageBreak/>
        <w:t>людяності», 2013 рік, авт. – Сніжана Потапчук</w:t>
      </w:r>
      <w:r w:rsidR="00223F90" w:rsidRPr="00704F7B">
        <w:rPr>
          <w:sz w:val="28"/>
          <w:szCs w:val="28"/>
          <w:lang w:val="uk-UA"/>
        </w:rPr>
        <w:t>; «Хроніка Української повстанської армії 1942-1954», 2014 рік, авт. – Тарас Химич.</w:t>
      </w:r>
    </w:p>
    <w:p w:rsidR="000B0014" w:rsidRPr="00704F7B" w:rsidRDefault="00CB136C" w:rsidP="00CB136C">
      <w:pPr>
        <w:pStyle w:val="a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ab/>
      </w:r>
      <w:r w:rsidR="000B0014" w:rsidRPr="00704F7B">
        <w:rPr>
          <w:sz w:val="28"/>
          <w:szCs w:val="28"/>
          <w:lang w:val="uk-UA"/>
        </w:rPr>
        <w:t>Заслуговує на увагу художній фільм «Поводир»</w:t>
      </w:r>
      <w:r w:rsidRPr="00704F7B">
        <w:rPr>
          <w:sz w:val="28"/>
          <w:szCs w:val="28"/>
          <w:lang w:val="uk-UA"/>
        </w:rPr>
        <w:t xml:space="preserve"> (2014 рік, авт. – О. Г. Санін)</w:t>
      </w:r>
      <w:r w:rsidR="000B0014" w:rsidRPr="00704F7B">
        <w:rPr>
          <w:sz w:val="28"/>
          <w:szCs w:val="28"/>
          <w:lang w:val="uk-UA"/>
        </w:rPr>
        <w:t xml:space="preserve">, що перегортає трагічні сторінки української історії, показує незламний дух українського народу та його волю до свободи у драматичні часи Голодомору 30-х років минулого століття, індустріалізації, колективізації та знищення інтелігенції. </w:t>
      </w:r>
    </w:p>
    <w:p w:rsidR="006018FC" w:rsidRPr="00704F7B" w:rsidRDefault="006018FC" w:rsidP="006018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668D6" w:rsidRPr="00704F7B" w:rsidRDefault="006018FC" w:rsidP="006018F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04F7B">
        <w:rPr>
          <w:b/>
          <w:color w:val="000000"/>
          <w:sz w:val="28"/>
          <w:szCs w:val="28"/>
          <w:lang w:val="uk-UA"/>
        </w:rPr>
        <w:t>Нормативно-правова база з питань патріотичного виховання</w:t>
      </w:r>
    </w:p>
    <w:p w:rsidR="006018FC" w:rsidRPr="00704F7B" w:rsidRDefault="006018FC" w:rsidP="006018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36069" w:rsidRPr="00704F7B" w:rsidRDefault="00536069" w:rsidP="00536069">
      <w:pPr>
        <w:tabs>
          <w:tab w:val="num" w:pos="0"/>
        </w:tabs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Указ Президента України від 13.11.2014 № 872 «Про День Гідності та Свободи»</w:t>
      </w:r>
      <w:r w:rsidR="00E7432E" w:rsidRPr="00704F7B">
        <w:rPr>
          <w:sz w:val="28"/>
          <w:lang w:val="uk-UA"/>
        </w:rPr>
        <w:t>;</w:t>
      </w:r>
    </w:p>
    <w:p w:rsidR="00536069" w:rsidRPr="00704F7B" w:rsidRDefault="00536069" w:rsidP="00536069">
      <w:pPr>
        <w:tabs>
          <w:tab w:val="num" w:pos="0"/>
        </w:tabs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Указ Президента України від 13.11.2014 № 871 «Про День Соборності України»</w:t>
      </w:r>
      <w:r w:rsidR="00E7432E" w:rsidRPr="00704F7B">
        <w:rPr>
          <w:sz w:val="28"/>
          <w:lang w:val="uk-UA"/>
        </w:rPr>
        <w:t>;</w:t>
      </w:r>
    </w:p>
    <w:p w:rsidR="00536069" w:rsidRPr="00704F7B" w:rsidRDefault="00536069" w:rsidP="00536069">
      <w:pPr>
        <w:tabs>
          <w:tab w:val="num" w:pos="0"/>
        </w:tabs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Указ Президента України від</w:t>
      </w:r>
      <w:r w:rsidR="00E7432E" w:rsidRPr="00704F7B">
        <w:rPr>
          <w:bCs/>
          <w:sz w:val="28"/>
          <w:szCs w:val="32"/>
          <w:lang w:val="uk-UA"/>
        </w:rPr>
        <w:t xml:space="preserve"> 14.10.2014 № 806 «Про День захисника України»;</w:t>
      </w:r>
    </w:p>
    <w:p w:rsidR="00536069" w:rsidRPr="00704F7B" w:rsidRDefault="00536069" w:rsidP="00536069">
      <w:pPr>
        <w:tabs>
          <w:tab w:val="num" w:pos="0"/>
        </w:tabs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 xml:space="preserve">Указ Президента України від 24.09.2014 № 744 </w:t>
      </w:r>
      <w:r w:rsidR="00E7432E" w:rsidRPr="00704F7B">
        <w:rPr>
          <w:sz w:val="28"/>
          <w:lang w:val="uk-UA"/>
        </w:rPr>
        <w:t>«</w:t>
      </w:r>
      <w:r w:rsidRPr="00704F7B">
        <w:rPr>
          <w:sz w:val="28"/>
          <w:lang w:val="uk-UA"/>
        </w:rPr>
        <w:t>Про невідкладні заходи щодо захисту України та зміцнення її обороноздатності</w:t>
      </w:r>
      <w:r w:rsidR="00E7432E" w:rsidRPr="00704F7B">
        <w:rPr>
          <w:sz w:val="28"/>
          <w:lang w:val="uk-UA"/>
        </w:rPr>
        <w:t>»</w:t>
      </w:r>
      <w:r w:rsidRPr="00704F7B">
        <w:rPr>
          <w:sz w:val="28"/>
          <w:lang w:val="uk-UA"/>
        </w:rPr>
        <w:t>;</w:t>
      </w:r>
    </w:p>
    <w:p w:rsidR="00A852D8" w:rsidRPr="00704F7B" w:rsidRDefault="00A852D8" w:rsidP="00A852D8">
      <w:pPr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Стратегія державної політики сприяння розвитку громадянського суспільства в Україні, затверджена Указом Президента України від 24 березня 2012 року № 212;</w:t>
      </w:r>
    </w:p>
    <w:p w:rsidR="006018FC" w:rsidRPr="00704F7B" w:rsidRDefault="006018FC" w:rsidP="006018FC">
      <w:pPr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 xml:space="preserve">Концепція допризовної підготовки і військово-патріотичного виховання молоді, схвалена Указом Президента України від 25 жовтня 2002 року № 948; </w:t>
      </w:r>
    </w:p>
    <w:p w:rsidR="00536069" w:rsidRPr="00704F7B" w:rsidRDefault="00536069" w:rsidP="00536069">
      <w:pPr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Постанова Кабінету Міністрів України від 28.01.2009 № 41 «Про затвердження Державної цільової соціальної програми «Молодь України» на 2009-2015 роки</w:t>
      </w:r>
      <w:r w:rsidR="00E7432E" w:rsidRPr="00704F7B">
        <w:rPr>
          <w:sz w:val="28"/>
          <w:lang w:val="uk-UA"/>
        </w:rPr>
        <w:t>»</w:t>
      </w:r>
      <w:r w:rsidRPr="00704F7B">
        <w:rPr>
          <w:sz w:val="28"/>
          <w:lang w:val="uk-UA"/>
        </w:rPr>
        <w:t>;</w:t>
      </w:r>
    </w:p>
    <w:p w:rsidR="00536069" w:rsidRPr="00704F7B" w:rsidRDefault="00536069" w:rsidP="00536069">
      <w:pPr>
        <w:tabs>
          <w:tab w:val="num" w:pos="0"/>
        </w:tabs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Розпорядження Кабінету Міністрів України від 08.09.2009 № 1494 «Про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спадщини»;</w:t>
      </w:r>
    </w:p>
    <w:p w:rsidR="00536069" w:rsidRPr="00704F7B" w:rsidRDefault="00536069" w:rsidP="00536069">
      <w:pPr>
        <w:tabs>
          <w:tab w:val="num" w:pos="0"/>
        </w:tabs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Доручення Кабінету Міністрів України від 05.05.2009 № 22966/1/1-09 та План організації виконання положень Указу Президента України від 27.04.2009 № 272 «Про проведення Всеукраїнської молодіжної акції «Пам’ятати. Відродити. Зберегти»</w:t>
      </w:r>
      <w:r w:rsidR="00E7432E" w:rsidRPr="00704F7B">
        <w:rPr>
          <w:sz w:val="28"/>
          <w:lang w:val="uk-UA"/>
        </w:rPr>
        <w:t>;</w:t>
      </w:r>
    </w:p>
    <w:p w:rsidR="006018FC" w:rsidRPr="00704F7B" w:rsidRDefault="006018FC" w:rsidP="006018FC">
      <w:pPr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Концепція національно-патріотичного виховання молоді, затверджена наказом Міністерства України у справах сім’ї, молоді та спорту, Міністерства освіти і науки України, Міністерства оборони України, Міністерства культури і туризму України від 27.10.2009 № 3754/981/538/49;</w:t>
      </w:r>
    </w:p>
    <w:p w:rsidR="000E58EF" w:rsidRPr="00704F7B" w:rsidRDefault="000E58EF" w:rsidP="00676F24">
      <w:pPr>
        <w:pStyle w:val="a3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наказ Міністерства освіти і науки України від 27.10.2014 № 1232 «Про затвердження плану заходів щодо посилення національно-патріотичного виховання дітей та учнівської молоді»;</w:t>
      </w:r>
    </w:p>
    <w:p w:rsidR="00676F24" w:rsidRPr="00704F7B" w:rsidRDefault="00676F24" w:rsidP="00676F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04F7B">
        <w:rPr>
          <w:sz w:val="28"/>
          <w:lang w:val="uk-UA"/>
        </w:rPr>
        <w:t>наказ Міністерства освіти і науки, молоді та спорту України від 31.10.2011</w:t>
      </w:r>
      <w:r w:rsidRPr="00704F7B">
        <w:rPr>
          <w:color w:val="000000"/>
          <w:sz w:val="28"/>
          <w:szCs w:val="28"/>
          <w:lang w:val="uk-UA"/>
        </w:rPr>
        <w:t xml:space="preserve">    № 1243 «Про Основні орієнтири виховання учнів 1-11 класів загальноосвітніх навчальних закладів України»;</w:t>
      </w:r>
    </w:p>
    <w:p w:rsidR="000E58EF" w:rsidRPr="00704F7B" w:rsidRDefault="000E58EF" w:rsidP="000E58EF">
      <w:pPr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lastRenderedPageBreak/>
        <w:t>наказ Міністерства освіти і науки України від 07.09.2000 № 439 «Про затвердження Рекомендацій щодо порядку використання державної символіки в навчальних закладах України»;</w:t>
      </w:r>
    </w:p>
    <w:p w:rsidR="000E58EF" w:rsidRPr="00704F7B" w:rsidRDefault="000E58EF" w:rsidP="000E58EF">
      <w:pPr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лист Міністерства освіти і науки України від 13.08.2014 № 1/9-412 «Про проведення Уроків мужності»;</w:t>
      </w:r>
    </w:p>
    <w:p w:rsidR="006018FC" w:rsidRPr="00704F7B" w:rsidRDefault="00676F24" w:rsidP="006018FC">
      <w:pPr>
        <w:ind w:firstLine="567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лист</w:t>
      </w:r>
      <w:r w:rsidR="006018FC" w:rsidRPr="00704F7B">
        <w:rPr>
          <w:sz w:val="28"/>
          <w:lang w:val="uk-UA"/>
        </w:rPr>
        <w:t xml:space="preserve"> Міністерства освіти і науки України від 25.07.2014 № 1/9-376 «Методичні рекомендації з питань організації виховної роботи у навчальних закладах у 2014/2015 навчальному році»</w:t>
      </w:r>
      <w:r w:rsidR="000E58EF" w:rsidRPr="00704F7B">
        <w:rPr>
          <w:sz w:val="28"/>
          <w:lang w:val="uk-UA"/>
        </w:rPr>
        <w:t>;</w:t>
      </w:r>
    </w:p>
    <w:p w:rsidR="000E58EF" w:rsidRPr="00704F7B" w:rsidRDefault="000E58EF" w:rsidP="000E58EF">
      <w:pPr>
        <w:ind w:firstLine="567"/>
        <w:jc w:val="both"/>
        <w:rPr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лист </w:t>
      </w:r>
      <w:r w:rsidRPr="00704F7B">
        <w:rPr>
          <w:sz w:val="28"/>
          <w:lang w:val="uk-UA"/>
        </w:rPr>
        <w:t xml:space="preserve">Міністерства освіти і науки, молоді та спорту України </w:t>
      </w:r>
      <w:r w:rsidRPr="00704F7B">
        <w:rPr>
          <w:color w:val="000000"/>
          <w:sz w:val="28"/>
          <w:szCs w:val="28"/>
          <w:lang w:val="uk-UA"/>
        </w:rPr>
        <w:t xml:space="preserve">від 09.08.2012               № 1/9-557 «Про </w:t>
      </w:r>
      <w:r w:rsidRPr="00704F7B">
        <w:rPr>
          <w:sz w:val="28"/>
          <w:szCs w:val="28"/>
          <w:lang w:val="uk-UA"/>
        </w:rPr>
        <w:t>методичні рекомендації з громадянської освіти та виховання у навчальних закладах у 2012/2013 навчальному році»</w:t>
      </w:r>
      <w:r w:rsidRPr="00704F7B">
        <w:rPr>
          <w:rStyle w:val="apple-converted-space"/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6018FC" w:rsidRPr="00704F7B" w:rsidRDefault="000E58EF" w:rsidP="000E58E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л</w:t>
      </w:r>
      <w:r w:rsidR="006018FC" w:rsidRPr="00704F7B">
        <w:rPr>
          <w:color w:val="000000"/>
          <w:sz w:val="28"/>
          <w:szCs w:val="28"/>
          <w:lang w:val="uk-UA"/>
        </w:rPr>
        <w:t xml:space="preserve">ист </w:t>
      </w:r>
      <w:r w:rsidRPr="00704F7B">
        <w:rPr>
          <w:sz w:val="28"/>
          <w:lang w:val="uk-UA"/>
        </w:rPr>
        <w:t xml:space="preserve">Міністерства освіти і науки, молоді та спорту України </w:t>
      </w:r>
      <w:r w:rsidR="006018FC" w:rsidRPr="00704F7B">
        <w:rPr>
          <w:color w:val="000000"/>
          <w:sz w:val="28"/>
          <w:szCs w:val="28"/>
          <w:lang w:val="uk-UA"/>
        </w:rPr>
        <w:t>від 27.07.12 №</w:t>
      </w:r>
      <w:r w:rsidR="006018FC" w:rsidRPr="00704F7B">
        <w:rPr>
          <w:rStyle w:val="apple-converted-space"/>
          <w:color w:val="000000"/>
          <w:sz w:val="28"/>
          <w:szCs w:val="28"/>
          <w:lang w:val="uk-UA"/>
        </w:rPr>
        <w:t> </w:t>
      </w:r>
      <w:r w:rsidR="006018FC" w:rsidRPr="00704F7B">
        <w:rPr>
          <w:color w:val="000000"/>
          <w:sz w:val="28"/>
          <w:szCs w:val="28"/>
          <w:lang w:val="uk-UA"/>
        </w:rPr>
        <w:t>1/9-530</w:t>
      </w:r>
      <w:r w:rsidRPr="00704F7B">
        <w:rPr>
          <w:color w:val="000000"/>
          <w:sz w:val="28"/>
          <w:szCs w:val="28"/>
          <w:lang w:val="uk-UA"/>
        </w:rPr>
        <w:t xml:space="preserve"> «Щ</w:t>
      </w:r>
      <w:r w:rsidR="006018FC" w:rsidRPr="00704F7B">
        <w:rPr>
          <w:color w:val="000000"/>
          <w:sz w:val="28"/>
          <w:szCs w:val="28"/>
          <w:lang w:val="uk-UA"/>
        </w:rPr>
        <w:t>одо виховання сучасного громадянина в полікультурному середовищі засобами позакласної роботи</w:t>
      </w:r>
      <w:r w:rsidRPr="00704F7B">
        <w:rPr>
          <w:color w:val="000000"/>
          <w:sz w:val="28"/>
          <w:szCs w:val="28"/>
          <w:lang w:val="uk-UA"/>
        </w:rPr>
        <w:t>»</w:t>
      </w:r>
      <w:r w:rsidR="006018FC" w:rsidRPr="00704F7B">
        <w:rPr>
          <w:color w:val="000000"/>
          <w:sz w:val="28"/>
          <w:szCs w:val="28"/>
          <w:lang w:val="uk-UA"/>
        </w:rPr>
        <w:t>.</w:t>
      </w:r>
    </w:p>
    <w:p w:rsidR="00ED7407" w:rsidRPr="00704F7B" w:rsidRDefault="00ED7407" w:rsidP="00601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D7407" w:rsidRPr="00704F7B" w:rsidRDefault="000E58EF" w:rsidP="00FF38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04F7B">
        <w:rPr>
          <w:b/>
          <w:color w:val="000000"/>
          <w:sz w:val="28"/>
          <w:szCs w:val="28"/>
          <w:lang w:val="uk-UA"/>
        </w:rPr>
        <w:t>Інтернет-ресурси з питань патріотичного виховання</w:t>
      </w:r>
    </w:p>
    <w:p w:rsidR="00FF380B" w:rsidRPr="00704F7B" w:rsidRDefault="00FF380B" w:rsidP="00FF38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0E58EF" w:rsidRPr="00704F7B" w:rsidRDefault="00FA6625" w:rsidP="00601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Інститут проблем виховання НАПН України</w:t>
      </w:r>
      <w:r w:rsidR="00D80FE2" w:rsidRPr="00704F7B">
        <w:rPr>
          <w:color w:val="000000"/>
          <w:sz w:val="28"/>
          <w:szCs w:val="28"/>
          <w:lang w:val="uk-UA"/>
        </w:rPr>
        <w:t xml:space="preserve"> ipv.org.ua/publications/zbirnuk.html</w:t>
      </w:r>
    </w:p>
    <w:p w:rsidR="00FA6625" w:rsidRPr="00704F7B" w:rsidRDefault="00FA6625" w:rsidP="00601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Український науково-методичний центр практичної психології та соціальної роботи </w:t>
      </w:r>
      <w:r w:rsidR="00D80FE2" w:rsidRPr="00704F7B">
        <w:rPr>
          <w:color w:val="000000"/>
          <w:sz w:val="28"/>
          <w:szCs w:val="28"/>
          <w:lang w:val="uk-UA"/>
        </w:rPr>
        <w:t>psyua.com.ua</w:t>
      </w:r>
    </w:p>
    <w:p w:rsidR="00D80FE2" w:rsidRPr="00704F7B" w:rsidRDefault="00D80FE2" w:rsidP="00601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Український інститут національної пам’яті memory.gov.ua/publication</w:t>
      </w:r>
    </w:p>
    <w:p w:rsidR="00FA6625" w:rsidRPr="00704F7B" w:rsidRDefault="00FA6625" w:rsidP="00601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Український інститут соціальних досліджень</w:t>
      </w:r>
      <w:r w:rsidR="00D80FE2" w:rsidRPr="00704F7B">
        <w:rPr>
          <w:color w:val="000000"/>
          <w:sz w:val="28"/>
          <w:szCs w:val="28"/>
          <w:lang w:val="uk-UA"/>
        </w:rPr>
        <w:t xml:space="preserve"> імені Олександра Яременка </w:t>
      </w:r>
      <w:r w:rsidR="00FF380B" w:rsidRPr="00704F7B">
        <w:rPr>
          <w:color w:val="000000"/>
          <w:sz w:val="28"/>
          <w:szCs w:val="28"/>
          <w:lang w:val="uk-UA"/>
        </w:rPr>
        <w:t>uisr.org.ua</w:t>
      </w:r>
    </w:p>
    <w:p w:rsidR="00D80FE2" w:rsidRPr="00704F7B" w:rsidRDefault="00D80FE2" w:rsidP="00601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Національний університет оборони України імені Івана Черняхівського nuou.org.ua/nauka/naukovi-publikatsii.html</w:t>
      </w:r>
    </w:p>
    <w:p w:rsidR="00D62A77" w:rsidRPr="00704F7B" w:rsidRDefault="00D62A77" w:rsidP="00D62A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28"/>
          <w:lang w:val="uk-UA"/>
        </w:rPr>
      </w:pPr>
      <w:r w:rsidRPr="00704F7B">
        <w:rPr>
          <w:sz w:val="28"/>
          <w:lang w:val="uk-UA"/>
        </w:rPr>
        <w:t>Рада Європи (посібник «Демократичне управління школою) http://www.coe.int/t/dg4/education/edc/Resources/EDCPACK_EN.asp</w:t>
      </w:r>
    </w:p>
    <w:p w:rsidR="00D80FE2" w:rsidRPr="00704F7B" w:rsidRDefault="00D80FE2" w:rsidP="00601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Миколаївський обласний інститут післядипломної педагогічної освіти (методичний посібник «Роль педагога в посиленні патріотичного виховання») </w:t>
      </w:r>
      <w:r w:rsidR="00FF380B" w:rsidRPr="00704F7B">
        <w:rPr>
          <w:color w:val="000000"/>
          <w:sz w:val="28"/>
          <w:szCs w:val="28"/>
          <w:lang w:val="uk-UA"/>
        </w:rPr>
        <w:t>moippo.mk.ua/index.php/vixovna-robota</w:t>
      </w:r>
    </w:p>
    <w:p w:rsidR="00F41640" w:rsidRPr="00704F7B" w:rsidRDefault="00F41640" w:rsidP="00F416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Черкаський обласний інститут післядипломної освіти педагогічних працівників (досвід роботи педагогічних працівників Черкащини та методичні брошури з патріотичного виховання дітей та учнівської молоді) </w:t>
      </w:r>
      <w:r w:rsidR="00E7432E" w:rsidRPr="00704F7B">
        <w:rPr>
          <w:color w:val="000000"/>
          <w:sz w:val="28"/>
          <w:szCs w:val="28"/>
          <w:lang w:val="uk-UA"/>
        </w:rPr>
        <w:t>http://library.ippro.com.ua</w:t>
      </w:r>
    </w:p>
    <w:p w:rsidR="00E7432E" w:rsidRPr="00704F7B" w:rsidRDefault="00E7432E" w:rsidP="00F416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Український державний центр туризму і краєзнавства учнівської молоді ukrjuntur.org.ua</w:t>
      </w:r>
    </w:p>
    <w:p w:rsidR="002058CA" w:rsidRPr="00704F7B" w:rsidRDefault="002058CA" w:rsidP="006018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Ліга старшокласників Черкащини liga.ed-sp.net </w:t>
      </w:r>
    </w:p>
    <w:p w:rsidR="00D62A77" w:rsidRPr="00704F7B" w:rsidRDefault="00D62A77" w:rsidP="00D62A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Пластовий портал plast.org.ua</w:t>
      </w:r>
    </w:p>
    <w:p w:rsidR="0050055E" w:rsidRPr="00704F7B" w:rsidRDefault="0050055E" w:rsidP="005005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Благодійний фонд «Героїка» http://geroika.org.ua/</w:t>
      </w:r>
    </w:p>
    <w:p w:rsidR="002C0B74" w:rsidRPr="00704F7B" w:rsidRDefault="002C0B74" w:rsidP="00211C70">
      <w:pPr>
        <w:ind w:firstLine="709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Всеукраїнська громадська організація «Закінчимо війну» http://stop-war.org.ua/rekom.php; http://stop-war.org.ua/view_news14.php?id=61</w:t>
      </w:r>
    </w:p>
    <w:p w:rsidR="00211C70" w:rsidRPr="00704F7B" w:rsidRDefault="00211C70" w:rsidP="00211C70">
      <w:pPr>
        <w:ind w:firstLine="709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Історична правда istpravda.com.ua</w:t>
      </w:r>
    </w:p>
    <w:p w:rsidR="00211C70" w:rsidRPr="00704F7B" w:rsidRDefault="00211C70" w:rsidP="00211C70">
      <w:pPr>
        <w:ind w:firstLine="709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Лікбез likbez.org.ua</w:t>
      </w:r>
    </w:p>
    <w:p w:rsidR="00211C70" w:rsidRPr="00704F7B" w:rsidRDefault="00211C70" w:rsidP="00211C70">
      <w:pPr>
        <w:ind w:firstLine="709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t>Пам’ятаємо загиблих memorybook.org.ua</w:t>
      </w:r>
    </w:p>
    <w:p w:rsidR="00211C70" w:rsidRPr="00704F7B" w:rsidRDefault="00211C70" w:rsidP="00211C70">
      <w:pPr>
        <w:ind w:firstLine="709"/>
        <w:jc w:val="both"/>
        <w:rPr>
          <w:sz w:val="28"/>
          <w:lang w:val="uk-UA"/>
        </w:rPr>
      </w:pPr>
      <w:r w:rsidRPr="00704F7B">
        <w:rPr>
          <w:sz w:val="28"/>
          <w:lang w:val="uk-UA"/>
        </w:rPr>
        <w:lastRenderedPageBreak/>
        <w:t>Центр досліджень визвольного руху cdvr.org.ua</w:t>
      </w:r>
    </w:p>
    <w:p w:rsidR="0050055E" w:rsidRPr="00704F7B" w:rsidRDefault="0050055E" w:rsidP="00500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04F7B">
        <w:rPr>
          <w:sz w:val="28"/>
          <w:szCs w:val="28"/>
          <w:lang w:val="uk-UA"/>
        </w:rPr>
        <w:t>Документальний серіал «Наша Скриня» www.fayloobmennik.net/3781087</w:t>
      </w:r>
    </w:p>
    <w:p w:rsidR="00335357" w:rsidRPr="00704F7B" w:rsidRDefault="00335357" w:rsidP="006157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DD7A59" w:rsidRPr="00704F7B" w:rsidRDefault="00AC185F" w:rsidP="006157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Список використаної літератури</w:t>
      </w:r>
    </w:p>
    <w:p w:rsidR="00AC185F" w:rsidRPr="00704F7B" w:rsidRDefault="00AC185F" w:rsidP="00AC18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Бака М. М. Фізичне і військово-патріотичне виховання молоді </w:t>
      </w:r>
      <w:r w:rsidRPr="00704F7B">
        <w:rPr>
          <w:sz w:val="28"/>
          <w:szCs w:val="28"/>
          <w:lang w:val="uk-UA"/>
        </w:rPr>
        <w:t xml:space="preserve">: навч.-метод.посібн. / </w:t>
      </w:r>
      <w:r w:rsidRPr="00704F7B">
        <w:rPr>
          <w:color w:val="000000"/>
          <w:sz w:val="28"/>
          <w:szCs w:val="28"/>
          <w:lang w:val="uk-UA"/>
        </w:rPr>
        <w:t>М. М. Бака, В. П. Корж. – К. : Книга пам’яті України, 2004. – 460 с.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Бех І. Д., Чорна К. І. Програма українського патріотичного виховання дітей та учнівської молоді. – Київ, 2014. – 29 с.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Жаровська О. П. Національна свідомість як складова патріотичного виховання студентів педагогічних університетів / Теоретико-методичні проблеми виховання дітей та учнівської молоді : зб.наук.праць. – Кіровоград : Імекс-ЛТД, 2014. – Вип. 18, кн. 1. – С. 233 – 242.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Жеребцова М. В., Бородін С. Е., Ніколаєв О. С. Скаутинг та краєзнавство – система патріотичного виховання молоді / Збірка статей з історії українського скаутингу. – К. ПП «Стародавній світ», 2013. – 312 с.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Завалевський Ю. І. Громадянське виховання старшокласників: проблеми, досвід, перспективи / Ю. І. Завалевський. – Київ, 2003. – 104 с.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Івженко Ю. В. Молодіжні громадські організації як інститут формування соціальної активності особистості / Теоретико-методичні проблеми виховання дітей та учнівської молоді : зб.наук.праць. – Кіровоград : Імекс-ЛТД, 2014. – Вип. 18, кн. 1. – С. 289 – 296.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Карпач Н. І., Олешак С. П. Особливості розвитку молодіжної участі у волонтерській діяльності / Теоретико-методичні проблеми виховання дітей та учнівської молоді : зб.наук.праць. – Кіровоград : Імекс-ЛТД, 2014. – Вип. 18, кн. 1. – С. 351 – 360.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Окушко Т. К. Методика формування соціальної ініціативності підлітків у дитячому громадському об’єднанні / Теоретико-методичні проблеми виховання дітей та учнівської молоді : зб.наук.праць. – Кіровоград : Імекс-ЛТД, 2014. – Вип. 18, кн. 2. – С. 51 – 60.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>Оржеховська В. М., Кириченко В. І., Ковганич Г. Г. Взаємодія навчального закладу і сімї: стратегії, технології, моделі / Навчальний практико зорієнтований посібник. – Х. : Точка, 2007. – 192 с.</w:t>
      </w:r>
    </w:p>
    <w:p w:rsidR="00615710" w:rsidRPr="00704F7B" w:rsidRDefault="00615710" w:rsidP="0061571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04F7B">
        <w:rPr>
          <w:color w:val="000000"/>
          <w:sz w:val="28"/>
          <w:szCs w:val="28"/>
          <w:lang w:val="uk-UA"/>
        </w:rPr>
        <w:t xml:space="preserve">Сіренко С. М. Удосконалення системи підготовки класних                  керівників до здійснення виховної діяльності в умовах післядипломної                 освіти : </w:t>
      </w:r>
      <w:r w:rsidRPr="00704F7B">
        <w:rPr>
          <w:snapToGrid w:val="0"/>
          <w:sz w:val="28"/>
          <w:szCs w:val="28"/>
          <w:lang w:val="uk-UA"/>
        </w:rPr>
        <w:t>[Електронний ресурс], режим доступу</w:t>
      </w:r>
      <w:r w:rsidRPr="00704F7B">
        <w:rPr>
          <w:color w:val="000000"/>
          <w:sz w:val="28"/>
          <w:szCs w:val="28"/>
          <w:lang w:val="uk-UA"/>
        </w:rPr>
        <w:t xml:space="preserve"> www.kpi.kharkov.ua/archive/Наукова_періодика/elits/2011/29</w:t>
      </w:r>
    </w:p>
    <w:sectPr w:rsidR="00615710" w:rsidRPr="00704F7B" w:rsidSect="00704F7B">
      <w:headerReference w:type="default" r:id="rId11"/>
      <w:pgSz w:w="11906" w:h="16838"/>
      <w:pgMar w:top="71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D3" w:rsidRDefault="00C357D3" w:rsidP="006018FC">
      <w:r>
        <w:separator/>
      </w:r>
    </w:p>
  </w:endnote>
  <w:endnote w:type="continuationSeparator" w:id="0">
    <w:p w:rsidR="00C357D3" w:rsidRDefault="00C357D3" w:rsidP="0060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D3" w:rsidRDefault="00C357D3" w:rsidP="006018FC">
      <w:r>
        <w:separator/>
      </w:r>
    </w:p>
  </w:footnote>
  <w:footnote w:type="continuationSeparator" w:id="0">
    <w:p w:rsidR="00C357D3" w:rsidRDefault="00C357D3" w:rsidP="00601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08" w:rsidRPr="00704F7B" w:rsidRDefault="00A73108">
    <w:pPr>
      <w:pStyle w:val="aa"/>
      <w:jc w:val="center"/>
      <w:rPr>
        <w:lang w:val="uk-UA"/>
      </w:rPr>
    </w:pPr>
  </w:p>
  <w:p w:rsidR="00A73108" w:rsidRDefault="00A731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ACA"/>
    <w:multiLevelType w:val="hybridMultilevel"/>
    <w:tmpl w:val="4F1C5D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A91830"/>
    <w:multiLevelType w:val="hybridMultilevel"/>
    <w:tmpl w:val="4510F7E6"/>
    <w:lvl w:ilvl="0" w:tplc="68BC70F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82260"/>
    <w:multiLevelType w:val="hybridMultilevel"/>
    <w:tmpl w:val="EFA06D76"/>
    <w:lvl w:ilvl="0" w:tplc="6024C7C4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C0F89"/>
    <w:multiLevelType w:val="hybridMultilevel"/>
    <w:tmpl w:val="4F1C5D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F94E8C"/>
    <w:multiLevelType w:val="hybridMultilevel"/>
    <w:tmpl w:val="133E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87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A7B6580"/>
    <w:multiLevelType w:val="hybridMultilevel"/>
    <w:tmpl w:val="4C98F892"/>
    <w:lvl w:ilvl="0" w:tplc="71820F5C">
      <w:start w:val="1"/>
      <w:numFmt w:val="decimal"/>
      <w:lvlText w:val="%1."/>
      <w:lvlJc w:val="right"/>
      <w:pPr>
        <w:tabs>
          <w:tab w:val="num" w:pos="851"/>
        </w:tabs>
        <w:ind w:left="0" w:firstLine="737"/>
      </w:pPr>
      <w:rPr>
        <w:rFonts w:hint="default"/>
        <w:b w:val="0"/>
        <w:i w:val="0"/>
        <w:color w:val="auto"/>
        <w:sz w:val="28"/>
        <w:szCs w:val="28"/>
      </w:rPr>
    </w:lvl>
    <w:lvl w:ilvl="1" w:tplc="44D05552">
      <w:start w:val="1"/>
      <w:numFmt w:val="decimal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9557B"/>
    <w:multiLevelType w:val="hybridMultilevel"/>
    <w:tmpl w:val="587AC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44CA2E">
      <w:numFmt w:val="bullet"/>
      <w:lvlText w:val="-"/>
      <w:lvlJc w:val="left"/>
      <w:pPr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4B1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F4D161D"/>
    <w:multiLevelType w:val="hybridMultilevel"/>
    <w:tmpl w:val="A5A4FCC4"/>
    <w:lvl w:ilvl="0" w:tplc="9A2AC6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03685"/>
    <w:multiLevelType w:val="hybridMultilevel"/>
    <w:tmpl w:val="7CA662E8"/>
    <w:lvl w:ilvl="0" w:tplc="D5A6F1C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39"/>
    <w:rsid w:val="00015D84"/>
    <w:rsid w:val="000200E8"/>
    <w:rsid w:val="00022080"/>
    <w:rsid w:val="00025909"/>
    <w:rsid w:val="00042011"/>
    <w:rsid w:val="000438BD"/>
    <w:rsid w:val="00065405"/>
    <w:rsid w:val="000668D6"/>
    <w:rsid w:val="00095770"/>
    <w:rsid w:val="000A2D17"/>
    <w:rsid w:val="000A4E7B"/>
    <w:rsid w:val="000A5026"/>
    <w:rsid w:val="000B0014"/>
    <w:rsid w:val="000B2FE4"/>
    <w:rsid w:val="000C2BB8"/>
    <w:rsid w:val="000C639A"/>
    <w:rsid w:val="000D2798"/>
    <w:rsid w:val="000E3F2C"/>
    <w:rsid w:val="000E58EF"/>
    <w:rsid w:val="000F1FB3"/>
    <w:rsid w:val="00102898"/>
    <w:rsid w:val="0011798C"/>
    <w:rsid w:val="00120492"/>
    <w:rsid w:val="0013085B"/>
    <w:rsid w:val="001406E8"/>
    <w:rsid w:val="00152D23"/>
    <w:rsid w:val="001668B3"/>
    <w:rsid w:val="00181C90"/>
    <w:rsid w:val="0019243D"/>
    <w:rsid w:val="00195154"/>
    <w:rsid w:val="001D0A28"/>
    <w:rsid w:val="001D4AB4"/>
    <w:rsid w:val="001E23D2"/>
    <w:rsid w:val="001F1207"/>
    <w:rsid w:val="001F49D4"/>
    <w:rsid w:val="002031C2"/>
    <w:rsid w:val="002058CA"/>
    <w:rsid w:val="002062B6"/>
    <w:rsid w:val="00211C70"/>
    <w:rsid w:val="002163DD"/>
    <w:rsid w:val="0022024B"/>
    <w:rsid w:val="00223F90"/>
    <w:rsid w:val="0025141F"/>
    <w:rsid w:val="00252E86"/>
    <w:rsid w:val="002531D5"/>
    <w:rsid w:val="0026400C"/>
    <w:rsid w:val="002869CF"/>
    <w:rsid w:val="00291B07"/>
    <w:rsid w:val="002931AD"/>
    <w:rsid w:val="002A3153"/>
    <w:rsid w:val="002C0B74"/>
    <w:rsid w:val="002F202C"/>
    <w:rsid w:val="003115D2"/>
    <w:rsid w:val="00312141"/>
    <w:rsid w:val="00320A22"/>
    <w:rsid w:val="00326A92"/>
    <w:rsid w:val="0033233E"/>
    <w:rsid w:val="00335357"/>
    <w:rsid w:val="00342880"/>
    <w:rsid w:val="00342CDD"/>
    <w:rsid w:val="003612DB"/>
    <w:rsid w:val="00362D40"/>
    <w:rsid w:val="00376C92"/>
    <w:rsid w:val="00380A72"/>
    <w:rsid w:val="00384572"/>
    <w:rsid w:val="00385FB6"/>
    <w:rsid w:val="00386D60"/>
    <w:rsid w:val="003B0B61"/>
    <w:rsid w:val="00403099"/>
    <w:rsid w:val="00406DED"/>
    <w:rsid w:val="00417BEF"/>
    <w:rsid w:val="00423A5D"/>
    <w:rsid w:val="004401DB"/>
    <w:rsid w:val="00441DD6"/>
    <w:rsid w:val="00446637"/>
    <w:rsid w:val="00446F93"/>
    <w:rsid w:val="00453869"/>
    <w:rsid w:val="00477A8B"/>
    <w:rsid w:val="00485C42"/>
    <w:rsid w:val="00493383"/>
    <w:rsid w:val="004A416A"/>
    <w:rsid w:val="004B2B6F"/>
    <w:rsid w:val="004C7D30"/>
    <w:rsid w:val="0050055E"/>
    <w:rsid w:val="00501D0F"/>
    <w:rsid w:val="00502D18"/>
    <w:rsid w:val="00517176"/>
    <w:rsid w:val="00535656"/>
    <w:rsid w:val="00535B7F"/>
    <w:rsid w:val="00536069"/>
    <w:rsid w:val="00536107"/>
    <w:rsid w:val="00566B04"/>
    <w:rsid w:val="00574856"/>
    <w:rsid w:val="00580F5C"/>
    <w:rsid w:val="00581C19"/>
    <w:rsid w:val="00594AFB"/>
    <w:rsid w:val="005B2FDC"/>
    <w:rsid w:val="005D4C1F"/>
    <w:rsid w:val="005F0FCE"/>
    <w:rsid w:val="005F684C"/>
    <w:rsid w:val="006018FC"/>
    <w:rsid w:val="00615710"/>
    <w:rsid w:val="00623A70"/>
    <w:rsid w:val="00651DFE"/>
    <w:rsid w:val="00657093"/>
    <w:rsid w:val="00665D65"/>
    <w:rsid w:val="00676F24"/>
    <w:rsid w:val="00677931"/>
    <w:rsid w:val="00691446"/>
    <w:rsid w:val="006A381E"/>
    <w:rsid w:val="006A3BE5"/>
    <w:rsid w:val="006C1F9E"/>
    <w:rsid w:val="006F3D03"/>
    <w:rsid w:val="006F4E48"/>
    <w:rsid w:val="00704F7B"/>
    <w:rsid w:val="00707FD9"/>
    <w:rsid w:val="00717BBB"/>
    <w:rsid w:val="007303EB"/>
    <w:rsid w:val="00733330"/>
    <w:rsid w:val="00735005"/>
    <w:rsid w:val="0074015E"/>
    <w:rsid w:val="00746891"/>
    <w:rsid w:val="0075685C"/>
    <w:rsid w:val="00757804"/>
    <w:rsid w:val="00762239"/>
    <w:rsid w:val="007642AF"/>
    <w:rsid w:val="007C5B8F"/>
    <w:rsid w:val="007E6756"/>
    <w:rsid w:val="00804208"/>
    <w:rsid w:val="00826942"/>
    <w:rsid w:val="008507F5"/>
    <w:rsid w:val="008613A8"/>
    <w:rsid w:val="00864EF3"/>
    <w:rsid w:val="008653C7"/>
    <w:rsid w:val="008754BD"/>
    <w:rsid w:val="00875F52"/>
    <w:rsid w:val="00881A68"/>
    <w:rsid w:val="008944D0"/>
    <w:rsid w:val="0089795B"/>
    <w:rsid w:val="008D602D"/>
    <w:rsid w:val="008D6C5C"/>
    <w:rsid w:val="008F3247"/>
    <w:rsid w:val="00901E1D"/>
    <w:rsid w:val="00906723"/>
    <w:rsid w:val="00912F79"/>
    <w:rsid w:val="009177C7"/>
    <w:rsid w:val="00926CB3"/>
    <w:rsid w:val="0095458F"/>
    <w:rsid w:val="009757E9"/>
    <w:rsid w:val="0098194D"/>
    <w:rsid w:val="009B0803"/>
    <w:rsid w:val="009C744B"/>
    <w:rsid w:val="00A01CFB"/>
    <w:rsid w:val="00A16447"/>
    <w:rsid w:val="00A172AD"/>
    <w:rsid w:val="00A323E6"/>
    <w:rsid w:val="00A40E7C"/>
    <w:rsid w:val="00A6459E"/>
    <w:rsid w:val="00A73108"/>
    <w:rsid w:val="00A75F97"/>
    <w:rsid w:val="00A77BCB"/>
    <w:rsid w:val="00A852D8"/>
    <w:rsid w:val="00A9437E"/>
    <w:rsid w:val="00AA344E"/>
    <w:rsid w:val="00AC185F"/>
    <w:rsid w:val="00AC58BD"/>
    <w:rsid w:val="00AF1216"/>
    <w:rsid w:val="00AF1BF5"/>
    <w:rsid w:val="00B019F0"/>
    <w:rsid w:val="00B27EB7"/>
    <w:rsid w:val="00B4551C"/>
    <w:rsid w:val="00B474AE"/>
    <w:rsid w:val="00B73415"/>
    <w:rsid w:val="00B81B47"/>
    <w:rsid w:val="00BA03F8"/>
    <w:rsid w:val="00BA4696"/>
    <w:rsid w:val="00BC1566"/>
    <w:rsid w:val="00BC7881"/>
    <w:rsid w:val="00C02B44"/>
    <w:rsid w:val="00C169B8"/>
    <w:rsid w:val="00C23F52"/>
    <w:rsid w:val="00C313EC"/>
    <w:rsid w:val="00C320D7"/>
    <w:rsid w:val="00C357D3"/>
    <w:rsid w:val="00C55826"/>
    <w:rsid w:val="00C76141"/>
    <w:rsid w:val="00C763E3"/>
    <w:rsid w:val="00C770ED"/>
    <w:rsid w:val="00C7742B"/>
    <w:rsid w:val="00C86159"/>
    <w:rsid w:val="00CA147C"/>
    <w:rsid w:val="00CA26AF"/>
    <w:rsid w:val="00CB136C"/>
    <w:rsid w:val="00CB76E8"/>
    <w:rsid w:val="00CC268A"/>
    <w:rsid w:val="00CC4116"/>
    <w:rsid w:val="00CD332B"/>
    <w:rsid w:val="00CE34B2"/>
    <w:rsid w:val="00CE6B12"/>
    <w:rsid w:val="00D1149E"/>
    <w:rsid w:val="00D57C18"/>
    <w:rsid w:val="00D62A77"/>
    <w:rsid w:val="00D65126"/>
    <w:rsid w:val="00D72A50"/>
    <w:rsid w:val="00D80FE2"/>
    <w:rsid w:val="00D8170A"/>
    <w:rsid w:val="00DA3FB6"/>
    <w:rsid w:val="00DB1510"/>
    <w:rsid w:val="00DB6327"/>
    <w:rsid w:val="00DB6C0F"/>
    <w:rsid w:val="00DC2A86"/>
    <w:rsid w:val="00DD6DCF"/>
    <w:rsid w:val="00DD7A59"/>
    <w:rsid w:val="00DE3EB7"/>
    <w:rsid w:val="00DE6B30"/>
    <w:rsid w:val="00DF4B1C"/>
    <w:rsid w:val="00E23DD6"/>
    <w:rsid w:val="00E305E2"/>
    <w:rsid w:val="00E41934"/>
    <w:rsid w:val="00E46EB5"/>
    <w:rsid w:val="00E62D09"/>
    <w:rsid w:val="00E72876"/>
    <w:rsid w:val="00E7432E"/>
    <w:rsid w:val="00E7706A"/>
    <w:rsid w:val="00E80B9E"/>
    <w:rsid w:val="00E82A8D"/>
    <w:rsid w:val="00EA433C"/>
    <w:rsid w:val="00EC7796"/>
    <w:rsid w:val="00ED7407"/>
    <w:rsid w:val="00EF4716"/>
    <w:rsid w:val="00EF6333"/>
    <w:rsid w:val="00F135E7"/>
    <w:rsid w:val="00F147D8"/>
    <w:rsid w:val="00F174B0"/>
    <w:rsid w:val="00F224A5"/>
    <w:rsid w:val="00F2567D"/>
    <w:rsid w:val="00F36690"/>
    <w:rsid w:val="00F41640"/>
    <w:rsid w:val="00F53704"/>
    <w:rsid w:val="00F54BE9"/>
    <w:rsid w:val="00F64994"/>
    <w:rsid w:val="00F64D30"/>
    <w:rsid w:val="00F740AD"/>
    <w:rsid w:val="00F80F4E"/>
    <w:rsid w:val="00F874B7"/>
    <w:rsid w:val="00F922AB"/>
    <w:rsid w:val="00F95BE5"/>
    <w:rsid w:val="00FA6625"/>
    <w:rsid w:val="00FD1B6A"/>
    <w:rsid w:val="00FD25C4"/>
    <w:rsid w:val="00FE1CC1"/>
    <w:rsid w:val="00FF2FA9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6723"/>
    <w:pPr>
      <w:keepNext/>
      <w:jc w:val="right"/>
      <w:outlineLvl w:val="1"/>
    </w:pPr>
    <w:rPr>
      <w:rFonts w:eastAsia="Calibri"/>
      <w:i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23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62239"/>
    <w:pPr>
      <w:ind w:firstLine="720"/>
      <w:jc w:val="both"/>
    </w:pPr>
  </w:style>
  <w:style w:type="character" w:customStyle="1" w:styleId="22">
    <w:name w:val="Основной текст с отступом 2 Знак"/>
    <w:link w:val="21"/>
    <w:rsid w:val="0076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text">
    <w:name w:val="All text"/>
    <w:basedOn w:val="a"/>
    <w:rsid w:val="00762239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line="360" w:lineRule="auto"/>
      <w:ind w:firstLine="567"/>
      <w:jc w:val="both"/>
    </w:pPr>
    <w:rPr>
      <w:iCs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semiHidden/>
    <w:unhideWhenUsed/>
    <w:rsid w:val="0076223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76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62D4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6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76C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вичайний4"/>
    <w:rsid w:val="00912F79"/>
    <w:pPr>
      <w:snapToGrid w:val="0"/>
    </w:pPr>
    <w:rPr>
      <w:rFonts w:ascii="Times New Roman" w:eastAsia="Times New Roman" w:hAnsi="Times New Roman"/>
      <w:lang w:val="uk-UA"/>
    </w:rPr>
  </w:style>
  <w:style w:type="character" w:customStyle="1" w:styleId="20">
    <w:name w:val="Заголовок 2 Знак"/>
    <w:link w:val="2"/>
    <w:rsid w:val="00906723"/>
    <w:rPr>
      <w:rFonts w:ascii="Times New Roman" w:hAnsi="Times New Roman"/>
      <w:i/>
      <w:sz w:val="28"/>
      <w:lang w:val="uk-UA"/>
    </w:rPr>
  </w:style>
  <w:style w:type="paragraph" w:customStyle="1" w:styleId="BodyText2">
    <w:name w:val="Body Text 2"/>
    <w:basedOn w:val="a"/>
    <w:rsid w:val="001F49D4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customStyle="1" w:styleId="1">
    <w:name w:val="Обычный1"/>
    <w:rsid w:val="000668D6"/>
    <w:pPr>
      <w:spacing w:before="120"/>
      <w:ind w:firstLine="709"/>
      <w:jc w:val="both"/>
    </w:pPr>
    <w:rPr>
      <w:rFonts w:ascii="Petersburg" w:eastAsia="Times New Roman" w:hAnsi="Petersburg"/>
      <w:sz w:val="28"/>
    </w:rPr>
  </w:style>
  <w:style w:type="character" w:styleId="a8">
    <w:name w:val="Strong"/>
    <w:uiPriority w:val="22"/>
    <w:qFormat/>
    <w:rsid w:val="00A75F97"/>
    <w:rPr>
      <w:rFonts w:ascii="Times New Roman" w:hAnsi="Times New Roman" w:cs="Times New Roman"/>
      <w:b/>
      <w:bCs/>
    </w:rPr>
  </w:style>
  <w:style w:type="paragraph" w:customStyle="1" w:styleId="10">
    <w:name w:val="Абзац списка1"/>
    <w:basedOn w:val="a"/>
    <w:qFormat/>
    <w:rsid w:val="007C5B8F"/>
    <w:pPr>
      <w:ind w:left="720"/>
    </w:pPr>
  </w:style>
  <w:style w:type="paragraph" w:styleId="HTML">
    <w:name w:val="HTML Preformatted"/>
    <w:basedOn w:val="a"/>
    <w:link w:val="HTML0"/>
    <w:uiPriority w:val="99"/>
    <w:semiHidden/>
    <w:unhideWhenUsed/>
    <w:rsid w:val="00E23DD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3DD6"/>
    <w:rPr>
      <w:rFonts w:ascii="Courier New" w:eastAsia="Times New Roman" w:hAnsi="Courier New" w:cs="Courier New"/>
    </w:rPr>
  </w:style>
  <w:style w:type="character" w:styleId="a9">
    <w:name w:val="Hyperlink"/>
    <w:uiPriority w:val="99"/>
    <w:unhideWhenUsed/>
    <w:rsid w:val="00E23D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979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uk-UA"/>
    </w:rPr>
  </w:style>
  <w:style w:type="character" w:customStyle="1" w:styleId="ab">
    <w:name w:val="Верхний колонтитул Знак"/>
    <w:link w:val="aa"/>
    <w:uiPriority w:val="99"/>
    <w:rsid w:val="0089795B"/>
    <w:rPr>
      <w:rFonts w:ascii="Times New Roman" w:eastAsia="Times New Roman" w:hAnsi="Times New Roman"/>
      <w:lang w:val="en-US" w:eastAsia="uk-UA"/>
    </w:rPr>
  </w:style>
  <w:style w:type="paragraph" w:styleId="ac">
    <w:name w:val="footer"/>
    <w:basedOn w:val="a"/>
    <w:link w:val="ad"/>
    <w:uiPriority w:val="99"/>
    <w:semiHidden/>
    <w:unhideWhenUsed/>
    <w:rsid w:val="00601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018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18FC"/>
  </w:style>
  <w:style w:type="character" w:customStyle="1" w:styleId="rvts6">
    <w:name w:val="rvts6"/>
    <w:rsid w:val="007642AF"/>
    <w:rPr>
      <w:rFonts w:ascii="Times New Roman" w:hAnsi="Times New Roman" w:cs="Times New Roman" w:hint="default"/>
      <w:sz w:val="24"/>
      <w:szCs w:val="24"/>
    </w:rPr>
  </w:style>
  <w:style w:type="paragraph" w:customStyle="1" w:styleId="ae">
    <w:name w:val="Знак Знак"/>
    <w:basedOn w:val="a"/>
    <w:rsid w:val="00536069"/>
    <w:rPr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semiHidden/>
    <w:unhideWhenUsed/>
    <w:rsid w:val="000B0014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Текст Знак"/>
    <w:link w:val="af"/>
    <w:uiPriority w:val="99"/>
    <w:semiHidden/>
    <w:rsid w:val="000B0014"/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2C0B74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704F7B"/>
    <w:pPr>
      <w:widowControl w:val="0"/>
      <w:spacing w:before="40" w:line="300" w:lineRule="auto"/>
      <w:ind w:left="1840" w:right="1800"/>
      <w:jc w:val="center"/>
    </w:pPr>
    <w:rPr>
      <w:rFonts w:ascii="Times New Roman" w:eastAsia="Times New Roman" w:hAnsi="Times New Roman"/>
      <w:snapToGrid w:val="0"/>
      <w:sz w:val="32"/>
      <w:lang w:val="uk-UA"/>
    </w:rPr>
  </w:style>
  <w:style w:type="paragraph" w:customStyle="1" w:styleId="FR2">
    <w:name w:val="FR2"/>
    <w:rsid w:val="00704F7B"/>
    <w:pPr>
      <w:widowControl w:val="0"/>
      <w:spacing w:line="300" w:lineRule="auto"/>
      <w:ind w:left="4000"/>
    </w:pPr>
    <w:rPr>
      <w:rFonts w:ascii="Times New Roman" w:eastAsia="Times New Roman" w:hAnsi="Times New Roman"/>
      <w:snapToGrid w:val="0"/>
      <w:sz w:val="24"/>
      <w:lang w:val="uk-UA"/>
    </w:rPr>
  </w:style>
  <w:style w:type="paragraph" w:customStyle="1" w:styleId="FR3">
    <w:name w:val="FR3"/>
    <w:rsid w:val="00704F7B"/>
    <w:pPr>
      <w:widowControl w:val="0"/>
      <w:spacing w:before="140" w:line="360" w:lineRule="auto"/>
      <w:ind w:left="3400" w:right="3400"/>
      <w:jc w:val="center"/>
    </w:pPr>
    <w:rPr>
      <w:rFonts w:ascii="Arial" w:eastAsia="Times New Roman" w:hAnsi="Arial"/>
      <w:b/>
      <w:i/>
      <w:snapToGrid w:val="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mocraty.ippro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v@minosvit.niiit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3315</Words>
  <Characters>18899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SPecialiST RePack</Company>
  <LinksUpToDate>false</LinksUpToDate>
  <CharactersWithSpaces>22170</CharactersWithSpaces>
  <SharedDoc>false</SharedDoc>
  <HLinks>
    <vt:vector size="12" baseType="variant"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http://democraty.ippro.com.ua/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asus k50iJ</cp:lastModifiedBy>
  <cp:revision>2</cp:revision>
  <cp:lastPrinted>2014-11-12T10:39:00Z</cp:lastPrinted>
  <dcterms:created xsi:type="dcterms:W3CDTF">2015-02-17T10:59:00Z</dcterms:created>
  <dcterms:modified xsi:type="dcterms:W3CDTF">2015-02-17T10:59:00Z</dcterms:modified>
</cp:coreProperties>
</file>