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D8" w:rsidRDefault="000809D8" w:rsidP="00A6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C58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66EC6" w:rsidRDefault="00A66EC6" w:rsidP="00A6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9D8" w:rsidRDefault="000809D8" w:rsidP="00A6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Лабораторії історико-краєзнавчих досліджень Комунального закладу Сумський обласний інститут післядипломної педагогічної освіти за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A66EC6" w:rsidRDefault="00A66EC6" w:rsidP="00A66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9D8" w:rsidRDefault="000809D8" w:rsidP="0008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Лабораторія історико-краєзнавчих досліджень КУ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Лабораторія) 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>функціонувала в такому складі: д. і. н., доцент Д. В. </w:t>
      </w:r>
      <w:proofErr w:type="spellStart"/>
      <w:r w:rsidR="002A0371">
        <w:rPr>
          <w:rFonts w:ascii="Times New Roman" w:hAnsi="Times New Roman" w:cs="Times New Roman"/>
          <w:sz w:val="28"/>
          <w:szCs w:val="28"/>
          <w:lang w:val="uk-UA"/>
        </w:rPr>
        <w:t>Кудінов</w:t>
      </w:r>
      <w:proofErr w:type="spellEnd"/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 (голова), к. і. н. </w:t>
      </w:r>
      <w:r>
        <w:rPr>
          <w:rFonts w:ascii="Times New Roman" w:hAnsi="Times New Roman" w:cs="Times New Roman"/>
          <w:sz w:val="28"/>
          <w:szCs w:val="28"/>
          <w:lang w:val="uk-UA"/>
        </w:rPr>
        <w:t>М. 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 (старший викладач кафедри українознавства </w:t>
      </w:r>
      <w:proofErr w:type="spellStart"/>
      <w:r w:rsidR="002A0371">
        <w:rPr>
          <w:rFonts w:ascii="Times New Roman" w:hAnsi="Times New Roman" w:cs="Times New Roman"/>
          <w:sz w:val="28"/>
          <w:szCs w:val="28"/>
          <w:lang w:val="uk-UA"/>
        </w:rPr>
        <w:t>СНАУ</w:t>
      </w:r>
      <w:proofErr w:type="spellEnd"/>
      <w:r w:rsidR="002A037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к. і. н. </w:t>
      </w:r>
      <w:r>
        <w:rPr>
          <w:rFonts w:ascii="Times New Roman" w:hAnsi="Times New Roman" w:cs="Times New Roman"/>
          <w:sz w:val="28"/>
          <w:szCs w:val="28"/>
          <w:lang w:val="uk-UA"/>
        </w:rPr>
        <w:t>В.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Оліцький</w:t>
      </w:r>
      <w:proofErr w:type="spellEnd"/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 (старший викладач кафедри історії України </w:t>
      </w:r>
      <w:proofErr w:type="spellStart"/>
      <w:r w:rsidR="002A0371">
        <w:rPr>
          <w:rFonts w:ascii="Times New Roman" w:hAnsi="Times New Roman" w:cs="Times New Roman"/>
          <w:sz w:val="28"/>
          <w:szCs w:val="28"/>
          <w:lang w:val="uk-UA"/>
        </w:rPr>
        <w:t>СумДПУ</w:t>
      </w:r>
      <w:proofErr w:type="spellEnd"/>
      <w:r w:rsidR="002A037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В. І. Цибка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03B29">
        <w:rPr>
          <w:rFonts w:ascii="Times New Roman" w:hAnsi="Times New Roman" w:cs="Times New Roman"/>
          <w:sz w:val="28"/>
          <w:szCs w:val="28"/>
          <w:lang w:val="uk-UA"/>
        </w:rPr>
        <w:t xml:space="preserve">Сумське міське об’єднання громадян 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Фонд 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підтримки інформаційних проектів «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Алгоніка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лан її роботи бу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засіданні Лабораторії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 xml:space="preserve"> у грудні 2019 р.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</w:t>
      </w:r>
      <w:r w:rsidR="002A037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проректорові з наукової роботи КЗ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 п. н., доценту С. 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Грицаю. План був розміщений на сайті інституту.</w:t>
      </w:r>
    </w:p>
    <w:p w:rsidR="000809D8" w:rsidRDefault="000809D8" w:rsidP="0008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плані виділені наступні напрями: науково-дослідна діяльність, просвітницька та виставкова діяльність, видавнича діяльність, с</w:t>
      </w:r>
      <w:r w:rsidRPr="00687357">
        <w:rPr>
          <w:rFonts w:ascii="Times New Roman" w:hAnsi="Times New Roman" w:cs="Times New Roman"/>
          <w:sz w:val="28"/>
          <w:szCs w:val="28"/>
          <w:lang w:val="uk-UA"/>
        </w:rPr>
        <w:t>півробітництво з державними архівами, музеями та бібліотеками, дослідницькими інституціями, громадськими та іншими організаціями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1585">
        <w:rPr>
          <w:rFonts w:ascii="Times New Roman" w:hAnsi="Times New Roman" w:cs="Times New Roman"/>
          <w:sz w:val="28"/>
          <w:szCs w:val="28"/>
          <w:lang w:val="uk-UA"/>
        </w:rPr>
        <w:t>Міжнародне співробітництво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9D8" w:rsidRDefault="000809D8" w:rsidP="0008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</w:t>
      </w:r>
      <w:r w:rsidRPr="007D0BBA">
        <w:rPr>
          <w:rFonts w:ascii="Times New Roman" w:hAnsi="Times New Roman" w:cs="Times New Roman"/>
          <w:i/>
          <w:sz w:val="28"/>
          <w:szCs w:val="28"/>
          <w:lang w:val="uk-UA"/>
        </w:rPr>
        <w:t>науково-дослідної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відбувався зб</w:t>
      </w:r>
      <w:r w:rsidR="00A71585">
        <w:rPr>
          <w:rFonts w:ascii="Times New Roman" w:hAnsi="Times New Roman" w:cs="Times New Roman"/>
          <w:sz w:val="28"/>
          <w:szCs w:val="28"/>
          <w:lang w:val="uk-UA"/>
        </w:rPr>
        <w:t>ір архівних матеріалів (з історії КЗ </w:t>
      </w:r>
      <w:proofErr w:type="spellStart"/>
      <w:r w:rsidR="00A71585"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 w:rsidR="00A715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генеалогічна інформація в журналах повітових земських зборів, 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475C" w:rsidRPr="002D475C">
        <w:rPr>
          <w:rFonts w:ascii="Times New Roman" w:hAnsi="Times New Roman" w:cs="Times New Roman"/>
          <w:sz w:val="28"/>
          <w:szCs w:val="28"/>
          <w:lang w:val="uk-UA"/>
        </w:rPr>
        <w:t>одовід педагога Костянтина Дмитровича Ушинського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видатні уродженці Сумщини</w:t>
      </w:r>
      <w:r w:rsidR="00A7158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публікація наукових статей </w:t>
      </w:r>
      <w:r w:rsidR="00A71585">
        <w:rPr>
          <w:rFonts w:ascii="Times New Roman" w:hAnsi="Times New Roman" w:cs="Times New Roman"/>
          <w:sz w:val="28"/>
          <w:szCs w:val="28"/>
          <w:lang w:val="uk-UA"/>
        </w:rPr>
        <w:t xml:space="preserve">у фахових виданнях, збірниках статей конференцій </w:t>
      </w:r>
      <w:r>
        <w:rPr>
          <w:rFonts w:ascii="Times New Roman" w:hAnsi="Times New Roman" w:cs="Times New Roman"/>
          <w:sz w:val="28"/>
          <w:szCs w:val="28"/>
          <w:lang w:val="uk-UA"/>
        </w:rPr>
        <w:t>(у т. ч. у виданнях інституту за результатами конференцій «Освітні інновації: філософія, психологія, педагогіка» (</w:t>
      </w:r>
      <w:r w:rsidR="00512E7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 грудня 2020</w:t>
      </w:r>
      <w:r>
        <w:rPr>
          <w:rFonts w:ascii="Times New Roman" w:hAnsi="Times New Roman" w:cs="Times New Roman"/>
          <w:sz w:val="28"/>
          <w:szCs w:val="28"/>
          <w:lang w:val="uk-UA"/>
        </w:rPr>
        <w:t> р.), «Сумські історико-краєзнавчі студії» (</w:t>
      </w:r>
      <w:r w:rsidR="00512E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 листопада 2020</w:t>
      </w:r>
      <w:r>
        <w:rPr>
          <w:rFonts w:ascii="Times New Roman" w:hAnsi="Times New Roman" w:cs="Times New Roman"/>
          <w:sz w:val="28"/>
          <w:szCs w:val="28"/>
          <w:lang w:val="uk-UA"/>
        </w:rPr>
        <w:t> р.)). Взято участь у низці наукових конференцій, семінарах</w:t>
      </w:r>
      <w:r w:rsidR="00512E7E">
        <w:rPr>
          <w:rFonts w:ascii="Times New Roman" w:hAnsi="Times New Roman" w:cs="Times New Roman"/>
          <w:sz w:val="28"/>
          <w:szCs w:val="28"/>
          <w:lang w:val="uk-UA"/>
        </w:rPr>
        <w:t>, круглих столах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форумах в</w:t>
      </w:r>
      <w:r w:rsidR="00512E7E">
        <w:rPr>
          <w:rFonts w:ascii="Times New Roman" w:hAnsi="Times New Roman" w:cs="Times New Roman"/>
          <w:sz w:val="28"/>
          <w:szCs w:val="28"/>
          <w:lang w:val="uk-UA"/>
        </w:rPr>
        <w:t xml:space="preserve"> м. Конотоп, </w:t>
      </w:r>
      <w:r>
        <w:rPr>
          <w:rFonts w:ascii="Times New Roman" w:hAnsi="Times New Roman" w:cs="Times New Roman"/>
          <w:sz w:val="28"/>
          <w:szCs w:val="28"/>
          <w:lang w:val="uk-UA"/>
        </w:rPr>
        <w:t>м. Суми</w:t>
      </w:r>
      <w:r w:rsidR="00512E7E">
        <w:rPr>
          <w:rFonts w:ascii="Times New Roman" w:hAnsi="Times New Roman" w:cs="Times New Roman"/>
          <w:sz w:val="28"/>
          <w:szCs w:val="28"/>
          <w:lang w:val="uk-UA"/>
        </w:rPr>
        <w:t xml:space="preserve"> й м. Варшава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E7E" w:rsidRDefault="00512E7E" w:rsidP="0008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зусиллями членів Лабораторії та наукового відділу КЗ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організована та проведена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науково-практична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«Сумські історико-краєзнавчі студії», що залучила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учасників з різних регіонів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заходу було видано збірник ма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теріалів конференції (</w:t>
      </w:r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 xml:space="preserve">Сумські історико-краєзнавчі студії. Збірник матеріалів Всеукраїнської науково-практичної інтернет-конференції (Суми, 5 листопада 2020 р.) / </w:t>
      </w:r>
      <w:proofErr w:type="spellStart"/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.: Д.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Кудіно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BF174C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(відповідальний редактор), О. </w:t>
      </w:r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Клочко</w:t>
      </w:r>
      <w:proofErr w:type="spellEnd"/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, В.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D65BE">
        <w:rPr>
          <w:rFonts w:ascii="Times New Roman" w:hAnsi="Times New Roman" w:cs="Times New Roman"/>
          <w:sz w:val="28"/>
          <w:szCs w:val="28"/>
          <w:lang w:val="uk-UA"/>
        </w:rPr>
        <w:t>Оліцький</w:t>
      </w:r>
      <w:proofErr w:type="spellEnd"/>
      <w:r w:rsidR="003D65BE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 xml:space="preserve"> Сидоренко. Суми: ФОП </w:t>
      </w:r>
      <w:proofErr w:type="spellStart"/>
      <w:r w:rsidR="00BF174C">
        <w:rPr>
          <w:rFonts w:ascii="Times New Roman" w:hAnsi="Times New Roman" w:cs="Times New Roman"/>
          <w:sz w:val="28"/>
          <w:szCs w:val="28"/>
          <w:lang w:val="uk-UA"/>
        </w:rPr>
        <w:t>Цьома</w:t>
      </w:r>
      <w:proofErr w:type="spellEnd"/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F17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 xml:space="preserve">П., 2020. </w:t>
      </w:r>
      <w:r w:rsidR="003D65BE" w:rsidRPr="003D65BE">
        <w:rPr>
          <w:rFonts w:ascii="Times New Roman" w:hAnsi="Times New Roman" w:cs="Times New Roman"/>
          <w:sz w:val="28"/>
          <w:szCs w:val="28"/>
          <w:lang w:val="uk-UA"/>
        </w:rPr>
        <w:t>409 с.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). Збірник депонований на ресурсах Інституту історії Національної Академії Наук України, Національної спілки краєзнавців України, Сумського історичного порталу.</w:t>
      </w:r>
    </w:p>
    <w:p w:rsidR="00C279FB" w:rsidRDefault="000809D8" w:rsidP="00C2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BBA">
        <w:rPr>
          <w:rFonts w:ascii="Times New Roman" w:hAnsi="Times New Roman" w:cs="Times New Roman"/>
          <w:i/>
          <w:sz w:val="28"/>
          <w:szCs w:val="28"/>
          <w:lang w:val="uk-UA"/>
        </w:rPr>
        <w:t>Просвітницька та виставкова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передбачала </w:t>
      </w:r>
      <w:r w:rsidR="00512E7E">
        <w:rPr>
          <w:rFonts w:ascii="Times New Roman" w:hAnsi="Times New Roman" w:cs="Times New Roman"/>
          <w:sz w:val="28"/>
          <w:szCs w:val="28"/>
          <w:lang w:val="uk-UA"/>
        </w:rPr>
        <w:t>проведення публічних лекцій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екскурсій до музею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постійній основі, відповідальний – М. 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керівництво науковою роботою </w:t>
      </w:r>
      <w:r w:rsidRPr="00817440">
        <w:rPr>
          <w:rFonts w:ascii="Times New Roman" w:hAnsi="Times New Roman" w:cs="Times New Roman"/>
          <w:sz w:val="28"/>
          <w:szCs w:val="28"/>
          <w:lang w:val="uk-UA"/>
        </w:rPr>
        <w:t>учнів-слухачів Малої академії наук, консультації наукових керівників учнівських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Результати цієї роботи належно оцінені по лінії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відзначені 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>грамота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3D65BE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освіти і науки Сумської обласної державної адміністрації</w:t>
      </w:r>
      <w:r w:rsidR="00512E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20 січня члени Лабораторії взяли участь у презентації видання 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79FB" w:rsidRPr="007D0BBA">
        <w:rPr>
          <w:rFonts w:ascii="Times New Roman" w:hAnsi="Times New Roman" w:cs="Times New Roman"/>
          <w:sz w:val="28"/>
          <w:szCs w:val="28"/>
          <w:lang w:val="uk-UA"/>
        </w:rPr>
        <w:t>Сумщина. Велика спадщина. Краєзнавство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», де вміщені б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іографії та окремі нариси Д. В. 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Кудінова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>, М. А. 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Михайліченка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>, В. О. 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Оліцького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й В. І. Цибки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 xml:space="preserve">Сумщина. Велика спадщина. Краєзнавство / За </w:t>
      </w:r>
      <w:proofErr w:type="spellStart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 xml:space="preserve">. ред. О. Корнієнка; </w:t>
      </w:r>
      <w:proofErr w:type="spellStart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>.: О. </w:t>
      </w:r>
      <w:r w:rsidR="008C057D">
        <w:rPr>
          <w:rFonts w:ascii="Times New Roman" w:hAnsi="Times New Roman" w:cs="Times New Roman"/>
          <w:sz w:val="28"/>
          <w:szCs w:val="28"/>
          <w:lang w:val="uk-UA"/>
        </w:rPr>
        <w:t xml:space="preserve">І. Кисельов, О. М. Корнієнко. </w:t>
      </w:r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 xml:space="preserve">Суми: </w:t>
      </w:r>
      <w:proofErr w:type="spellStart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>ПФ</w:t>
      </w:r>
      <w:proofErr w:type="spellEnd"/>
      <w:r w:rsidR="008C057D" w:rsidRPr="008C057D">
        <w:rPr>
          <w:rFonts w:ascii="Times New Roman" w:hAnsi="Times New Roman" w:cs="Times New Roman"/>
          <w:sz w:val="28"/>
          <w:szCs w:val="28"/>
          <w:lang w:val="uk-UA"/>
        </w:rPr>
        <w:t> «Видавництво «Університетська книга», 2019. С. 312–315.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9D8" w:rsidRDefault="000809D8" w:rsidP="00C2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напрям – </w:t>
      </w:r>
      <w:r w:rsidRPr="007D0BBA">
        <w:rPr>
          <w:rFonts w:ascii="Times New Roman" w:hAnsi="Times New Roman" w:cs="Times New Roman"/>
          <w:i/>
          <w:sz w:val="28"/>
          <w:szCs w:val="28"/>
          <w:lang w:val="uk-UA"/>
        </w:rPr>
        <w:t>видавнича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передбачав підготовку тексту до презентаційного видання, присвяченого 80-річчю КЗ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(текст підготовлений Д.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а також видання низки методичних і наукових матеріалів.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9 жовтня в приміщенні Конгрес-центру 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СумДУ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презентація монографії 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>В. О. </w:t>
      </w:r>
      <w:proofErr w:type="spellStart"/>
      <w:r w:rsidR="002D475C">
        <w:rPr>
          <w:rFonts w:ascii="Times New Roman" w:hAnsi="Times New Roman" w:cs="Times New Roman"/>
          <w:sz w:val="28"/>
          <w:szCs w:val="28"/>
          <w:lang w:val="uk-UA"/>
        </w:rPr>
        <w:t>Оліцького</w:t>
      </w:r>
      <w:proofErr w:type="spellEnd"/>
      <w:r w:rsidR="002D4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279FB" w:rsidRPr="002B5AF3">
        <w:rPr>
          <w:rFonts w:ascii="Times New Roman" w:hAnsi="Times New Roman" w:cs="Times New Roman"/>
          <w:sz w:val="28"/>
          <w:szCs w:val="28"/>
          <w:lang w:val="uk-UA"/>
        </w:rPr>
        <w:t>Калнишева</w:t>
      </w:r>
      <w:proofErr w:type="spellEnd"/>
      <w:r w:rsidR="00C279FB" w:rsidRPr="002B5AF3">
        <w:rPr>
          <w:rFonts w:ascii="Times New Roman" w:hAnsi="Times New Roman" w:cs="Times New Roman"/>
          <w:sz w:val="28"/>
          <w:szCs w:val="28"/>
          <w:lang w:val="uk-UA"/>
        </w:rPr>
        <w:t xml:space="preserve"> слава, не вмре, не загине»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. Інформація про цей захід представлена в стрічці новин КЗ 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та публікації в ЗМІ (</w:t>
      </w:r>
      <w:proofErr w:type="spellStart"/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>Кудинов</w:t>
      </w:r>
      <w:proofErr w:type="spellEnd"/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> Д. «</w:t>
      </w:r>
      <w:proofErr w:type="spellStart"/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>Калнишева</w:t>
      </w:r>
      <w:proofErr w:type="spellEnd"/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 xml:space="preserve"> слава не вмре, не загине»: в Сумах </w:t>
      </w:r>
      <w:proofErr w:type="spellStart"/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>презентовали</w:t>
      </w:r>
      <w:proofErr w:type="spellEnd"/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 xml:space="preserve"> книгу о </w:t>
      </w:r>
      <w:proofErr w:type="spellStart"/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>пос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леднем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кошевом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Запорожской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Сечи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9FB" w:rsidRPr="00C279FB">
        <w:rPr>
          <w:rFonts w:ascii="Times New Roman" w:hAnsi="Times New Roman" w:cs="Times New Roman"/>
          <w:i/>
          <w:sz w:val="28"/>
          <w:szCs w:val="28"/>
          <w:lang w:val="uk-UA"/>
        </w:rPr>
        <w:t>Ваш шанс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 xml:space="preserve">. 2020. № 41. </w:t>
      </w:r>
      <w:r w:rsidR="00C279FB" w:rsidRPr="00C279FB">
        <w:rPr>
          <w:rFonts w:ascii="Times New Roman" w:hAnsi="Times New Roman" w:cs="Times New Roman"/>
          <w:sz w:val="28"/>
          <w:szCs w:val="28"/>
          <w:lang w:val="uk-UA"/>
        </w:rPr>
        <w:t>С. 19А.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809D8" w:rsidRDefault="000809D8" w:rsidP="0025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B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Співробітництво з державними архівами, музеями та бібліотеками, дослідницькими інституціями, громадськими та іншими організаціями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забезпечувалося щільною співпрацею з </w:t>
      </w:r>
      <w:r w:rsidR="008C057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 xml:space="preserve">авним архівом Сумської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Національною спілкою краєзнавців України, членами якої є всі учасники Лабораторії, Фондом підтримки інформаційн</w:t>
      </w:r>
      <w:r w:rsidR="00C279FB">
        <w:rPr>
          <w:rFonts w:ascii="Times New Roman" w:hAnsi="Times New Roman" w:cs="Times New Roman"/>
          <w:sz w:val="28"/>
          <w:szCs w:val="28"/>
          <w:lang w:val="uk-UA"/>
        </w:rPr>
        <w:t>их проектів «</w:t>
      </w:r>
      <w:proofErr w:type="spellStart"/>
      <w:r w:rsidR="00C279FB">
        <w:rPr>
          <w:rFonts w:ascii="Times New Roman" w:hAnsi="Times New Roman" w:cs="Times New Roman"/>
          <w:sz w:val="28"/>
          <w:szCs w:val="28"/>
          <w:lang w:val="uk-UA"/>
        </w:rPr>
        <w:t>Алгоніка</w:t>
      </w:r>
      <w:proofErr w:type="spellEnd"/>
      <w:r w:rsidR="00C279F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56BE1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 про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Лабораторії </w:t>
      </w:r>
      <w:r w:rsidR="00256BE1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здійснювалася </w:t>
      </w:r>
      <w:r>
        <w:rPr>
          <w:rFonts w:ascii="Times New Roman" w:hAnsi="Times New Roman" w:cs="Times New Roman"/>
          <w:sz w:val="28"/>
          <w:szCs w:val="28"/>
          <w:lang w:val="uk-UA"/>
        </w:rPr>
        <w:t>на електронних ресурсах КЗ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Сумського історичного порталу, Національної спілки краєзнавців України, ЗМІ </w:t>
      </w:r>
      <w:r w:rsidR="00256BE1">
        <w:rPr>
          <w:rFonts w:ascii="Times New Roman" w:hAnsi="Times New Roman" w:cs="Times New Roman"/>
          <w:sz w:val="28"/>
          <w:szCs w:val="28"/>
          <w:lang w:val="uk-UA"/>
        </w:rPr>
        <w:t>(«Ваш шанс»</w:t>
      </w:r>
      <w:r w:rsidRPr="00CC5C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9D8" w:rsidRDefault="000809D8" w:rsidP="0045003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Низка запланованих завдань не була здійснена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>: 1) не відбув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запланований на травень </w:t>
      </w:r>
      <w:r w:rsidR="002D475C" w:rsidRPr="002D475C">
        <w:rPr>
          <w:rFonts w:ascii="Times New Roman" w:hAnsi="Times New Roman" w:cs="Times New Roman"/>
          <w:sz w:val="28"/>
          <w:szCs w:val="28"/>
          <w:lang w:val="uk-UA"/>
        </w:rPr>
        <w:t>семінар для працівників інституту, присвячен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D475C" w:rsidRPr="002D475C">
        <w:rPr>
          <w:rFonts w:ascii="Times New Roman" w:hAnsi="Times New Roman" w:cs="Times New Roman"/>
          <w:sz w:val="28"/>
          <w:szCs w:val="28"/>
          <w:lang w:val="uk-UA"/>
        </w:rPr>
        <w:t xml:space="preserve"> його історії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 xml:space="preserve"> через карантинні обмеження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>; 2) 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>з тих самих причин не відбу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>ся запланован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 xml:space="preserve"> на липень Круглий стіл </w:t>
      </w:r>
      <w:r w:rsidR="002D475C" w:rsidRPr="002D475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5003C">
        <w:rPr>
          <w:rFonts w:ascii="Times New Roman" w:hAnsi="Times New Roman" w:cs="Times New Roman"/>
          <w:sz w:val="28"/>
          <w:szCs w:val="28"/>
          <w:lang w:val="uk-UA"/>
        </w:rPr>
        <w:t>Безкордоння</w:t>
      </w:r>
      <w:proofErr w:type="spellEnd"/>
      <w:r w:rsidR="0045003C">
        <w:rPr>
          <w:rFonts w:ascii="Times New Roman" w:hAnsi="Times New Roman" w:cs="Times New Roman"/>
          <w:sz w:val="28"/>
          <w:szCs w:val="28"/>
          <w:lang w:val="uk-UA"/>
        </w:rPr>
        <w:t>» – Схід України XVI</w:t>
      </w:r>
      <w:r w:rsidR="002D475C" w:rsidRPr="002D475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>XVIII </w:t>
      </w:r>
      <w:r w:rsidR="002D475C" w:rsidRPr="002D475C">
        <w:rPr>
          <w:rFonts w:ascii="Times New Roman" w:hAnsi="Times New Roman" w:cs="Times New Roman"/>
          <w:sz w:val="28"/>
          <w:szCs w:val="28"/>
          <w:lang w:val="uk-UA"/>
        </w:rPr>
        <w:t>ст. у нових дослідженнях та інтерпретаціях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 xml:space="preserve"> і на жовтень – н</w:t>
      </w:r>
      <w:r w:rsidR="0045003C" w:rsidRPr="0045003C">
        <w:rPr>
          <w:rFonts w:ascii="Times New Roman" w:hAnsi="Times New Roman" w:cs="Times New Roman"/>
          <w:sz w:val="28"/>
          <w:szCs w:val="28"/>
          <w:lang w:val="uk-UA"/>
        </w:rPr>
        <w:t xml:space="preserve">ауково-практична конференція «Сто років існування Сумського </w:t>
      </w:r>
      <w:proofErr w:type="spellStart"/>
      <w:r w:rsidR="0045003C" w:rsidRPr="0045003C">
        <w:rPr>
          <w:rFonts w:ascii="Times New Roman" w:hAnsi="Times New Roman" w:cs="Times New Roman"/>
          <w:sz w:val="28"/>
          <w:szCs w:val="28"/>
          <w:lang w:val="uk-UA"/>
        </w:rPr>
        <w:t>округового</w:t>
      </w:r>
      <w:proofErr w:type="spellEnd"/>
      <w:r w:rsidR="0045003C" w:rsidRPr="0045003C">
        <w:rPr>
          <w:rFonts w:ascii="Times New Roman" w:hAnsi="Times New Roman" w:cs="Times New Roman"/>
          <w:sz w:val="28"/>
          <w:szCs w:val="28"/>
          <w:lang w:val="uk-UA"/>
        </w:rPr>
        <w:t xml:space="preserve"> художньо-історичного музею»</w:t>
      </w:r>
      <w:r w:rsidR="002D475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>3)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формувався </w:t>
      </w:r>
      <w:r w:rsidRPr="00CC5C16">
        <w:rPr>
          <w:rFonts w:ascii="Times New Roman" w:hAnsi="Times New Roman" w:cs="Times New Roman"/>
          <w:sz w:val="28"/>
          <w:szCs w:val="28"/>
          <w:lang w:val="uk-UA"/>
        </w:rPr>
        <w:t>«Музей розвитку освіти Сумської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КЗ </w:t>
      </w:r>
      <w:proofErr w:type="spellStart"/>
      <w:r w:rsidRPr="00CC5C16"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зміну планів щодо його організації з боку </w:t>
      </w:r>
      <w:r w:rsidR="00D46042">
        <w:rPr>
          <w:rFonts w:ascii="Times New Roman" w:hAnsi="Times New Roman" w:cs="Times New Roman"/>
          <w:sz w:val="28"/>
          <w:szCs w:val="28"/>
          <w:lang w:val="uk-UA"/>
        </w:rPr>
        <w:t>Департаменту освіти</w:t>
      </w:r>
      <w:bookmarkStart w:id="0" w:name="_GoBack"/>
      <w:bookmarkEnd w:id="0"/>
      <w:r w:rsidR="0045003C">
        <w:rPr>
          <w:rFonts w:ascii="Times New Roman" w:hAnsi="Times New Roman" w:cs="Times New Roman"/>
          <w:sz w:val="28"/>
          <w:szCs w:val="28"/>
          <w:lang w:val="uk-UA"/>
        </w:rPr>
        <w:t xml:space="preserve"> і науки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 xml:space="preserve">4) через карантинні обмеження не здійснювалися публічні лекції; 5) частково 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 xml:space="preserve">не реалізована </w:t>
      </w:r>
      <w:r>
        <w:rPr>
          <w:rFonts w:ascii="Times New Roman" w:hAnsi="Times New Roman" w:cs="Times New Roman"/>
          <w:sz w:val="28"/>
          <w:szCs w:val="28"/>
          <w:lang w:val="uk-UA"/>
        </w:rPr>
        <w:t>видавнича діяльність через зволікання з презентаційним виданням КЗ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СОІППО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(текст Д.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45003C">
        <w:rPr>
          <w:rFonts w:ascii="Times New Roman" w:hAnsi="Times New Roman" w:cs="Times New Roman"/>
          <w:sz w:val="28"/>
          <w:szCs w:val="28"/>
          <w:lang w:val="uk-UA"/>
        </w:rPr>
        <w:t>обмеженням доступу до архівних установ через карантинний режим (монографія Д. В. </w:t>
      </w:r>
      <w:proofErr w:type="spellStart"/>
      <w:r w:rsidR="0045003C">
        <w:rPr>
          <w:rFonts w:ascii="Times New Roman" w:hAnsi="Times New Roman" w:cs="Times New Roman"/>
          <w:sz w:val="28"/>
          <w:szCs w:val="28"/>
          <w:lang w:val="uk-UA"/>
        </w:rPr>
        <w:t>Кудінова</w:t>
      </w:r>
      <w:proofErr w:type="spellEnd"/>
      <w:r w:rsidR="0045003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9D8" w:rsidRPr="00941C58" w:rsidRDefault="000809D8" w:rsidP="000809D8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9D8" w:rsidRPr="00941C58" w:rsidRDefault="000809D8" w:rsidP="0008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09D8" w:rsidRDefault="000809D8" w:rsidP="00080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Лабораторії</w:t>
      </w:r>
    </w:p>
    <w:p w:rsidR="000809D8" w:rsidRDefault="000809D8" w:rsidP="00080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історико-краєзнавчих досліджень,</w:t>
      </w:r>
    </w:p>
    <w:p w:rsidR="000809D8" w:rsidRDefault="000809D8" w:rsidP="00080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д. і. н., доцент,</w:t>
      </w:r>
    </w:p>
    <w:p w:rsidR="000809D8" w:rsidRDefault="000809D8" w:rsidP="000809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професор кафедри педагогіки,</w:t>
      </w:r>
    </w:p>
    <w:p w:rsidR="00A153CB" w:rsidRPr="0045003C" w:rsidRDefault="000809D8" w:rsidP="00450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спеціальної освіти та менеджменту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Кудінов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 Д. В.</w:t>
      </w:r>
    </w:p>
    <w:sectPr w:rsidR="00A153CB" w:rsidRPr="0045003C" w:rsidSect="00C96A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8"/>
    <w:rsid w:val="00006A7E"/>
    <w:rsid w:val="000809D8"/>
    <w:rsid w:val="00256BE1"/>
    <w:rsid w:val="002A0371"/>
    <w:rsid w:val="002D475C"/>
    <w:rsid w:val="003D65BE"/>
    <w:rsid w:val="00406BE2"/>
    <w:rsid w:val="0045003C"/>
    <w:rsid w:val="00512E7E"/>
    <w:rsid w:val="008C057D"/>
    <w:rsid w:val="00A66EC6"/>
    <w:rsid w:val="00A71585"/>
    <w:rsid w:val="00BF174C"/>
    <w:rsid w:val="00C279FB"/>
    <w:rsid w:val="00D03B29"/>
    <w:rsid w:val="00D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4927"/>
  <w15:chartTrackingRefBased/>
  <w15:docId w15:val="{A47FED2F-906C-4426-9C11-2B79D50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2021-01-18T08:26:00Z</dcterms:created>
  <dcterms:modified xsi:type="dcterms:W3CDTF">2021-01-18T09:25:00Z</dcterms:modified>
</cp:coreProperties>
</file>