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E" w:rsidRDefault="00A44EC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 освіти і науки України    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освіти і науки Полтавської обласної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державної адміністрації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Полтавський обласний інститут післядипломної педагогічної освіти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ім.М.В.Остроградського</w:t>
      </w:r>
      <w:proofErr w:type="spellEnd"/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менеджменту освіти</w:t>
      </w:r>
    </w:p>
    <w:p w:rsidR="00BD0BEE" w:rsidRDefault="00BD0BEE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EE" w:rsidRDefault="00A44EC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Всеукраїнська науково-практична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BEE" w:rsidRDefault="00A44ECD">
      <w:pPr>
        <w:pStyle w:val="normal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«Менеджмент розвитку сучасного закладу освіти в умовах інформаційного освітнього простору»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Полтава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29 травня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року</w:t>
      </w:r>
    </w:p>
    <w:p w:rsidR="00BD0BEE" w:rsidRDefault="00BD0BEE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Шановні колеги!</w:t>
      </w:r>
    </w:p>
    <w:p w:rsidR="00BD0BEE" w:rsidRDefault="00BD0BEE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EE" w:rsidRDefault="00A44ECD">
      <w:pPr>
        <w:pStyle w:val="normal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Запрошуємо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</w:t>
      </w:r>
      <w:r>
        <w:rPr>
          <w:rFonts w:ascii="Times New Roman" w:eastAsia="Times New Roman" w:hAnsi="Times New Roman" w:cs="Times New Roman"/>
          <w:sz w:val="28"/>
          <w:szCs w:val="28"/>
        </w:rPr>
        <w:t>Всеукраїнської науково-п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інтернет-конференції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«Менеджмент розвитку сучасного закладу освіти в умовах інформаційного освітнього простору»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яка відбудеться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травня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Полтавсько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післядипломної педагогічної освіти ім. М. В. Остроградського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D0BEE" w:rsidRDefault="00BD0BEE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EE" w:rsidRDefault="00A44ECD">
      <w:pPr>
        <w:pStyle w:val="normal"/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науково-практичної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інтернет-конференції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0BEE" w:rsidRDefault="00A44ECD">
      <w:pPr>
        <w:pStyle w:val="normal"/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пошук рішень з актуальних проблем сучасного менеджменту в освіті, обмін науковими дослідницькими практиками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BEE" w:rsidRDefault="00BD0BEE">
      <w:pPr>
        <w:pStyle w:val="normal"/>
        <w:tabs>
          <w:tab w:val="left" w:pos="28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EE" w:rsidRDefault="00A44ECD">
      <w:pPr>
        <w:pStyle w:val="normal"/>
        <w:tabs>
          <w:tab w:val="left" w:pos="284"/>
        </w:tabs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ематичні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напрями конференції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 1. Розвиток професійної компетентності керівних та педагогіч</w:t>
      </w:r>
      <w:r>
        <w:rPr>
          <w:rFonts w:ascii="Times New Roman" w:eastAsia="Times New Roman" w:hAnsi="Times New Roman" w:cs="Times New Roman"/>
          <w:sz w:val="28"/>
          <w:szCs w:val="28"/>
        </w:rPr>
        <w:t>них кадрів в сучасних умовах.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 2. Розвиток сучасного закладу освіти: як забезпечити ефективність управління.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 3. Запровадження та супровід інноваційних технологій в діяльності закладу освіти.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 4. Опорна школа та її місце у розвитку альтер</w:t>
      </w:r>
      <w:r>
        <w:rPr>
          <w:rFonts w:ascii="Times New Roman" w:eastAsia="Times New Roman" w:hAnsi="Times New Roman" w:cs="Times New Roman"/>
          <w:sz w:val="28"/>
          <w:szCs w:val="28"/>
        </w:rPr>
        <w:t>нативних моделей організації здобуття освіти.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Напрям 5. Сучасні методи управління кадровим потенціалом закладу освіти Напрям 6. Готовність педагогів до моделювання сучасного освітнього середовища. 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Напрям 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Cамоменеджмент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управлінській діяльності.</w:t>
      </w:r>
    </w:p>
    <w:p w:rsidR="00BD0BEE" w:rsidRDefault="00A44ECD">
      <w:pPr>
        <w:pStyle w:val="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Напрям 8.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інфомедійної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грамотності та практика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діяльності закладу освіти.</w:t>
      </w:r>
    </w:p>
    <w:p w:rsidR="00BD0BEE" w:rsidRDefault="00BD0BEE">
      <w:pPr>
        <w:pStyle w:val="normal"/>
        <w:tabs>
          <w:tab w:val="left" w:pos="284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EE" w:rsidRDefault="00A44ECD">
      <w:pPr>
        <w:pStyle w:val="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конференції:</w:t>
      </w:r>
    </w:p>
    <w:p w:rsidR="00BD0BEE" w:rsidRDefault="00A44ECD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електронному збірнику матеріалів конференції </w:t>
      </w:r>
      <w:r>
        <w:rPr>
          <w:rFonts w:ascii="Times New Roman" w:eastAsia="Times New Roman" w:hAnsi="Times New Roman" w:cs="Times New Roman"/>
          <w:sz w:val="28"/>
          <w:szCs w:val="28"/>
        </w:rPr>
        <w:t>«Менеджмент розвитку сучасного закладу освіти в умовах інформаційного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простору» будуть опубліковані статті учасників. Збірник буде розміщено на сайті ПОІППО.</w:t>
      </w:r>
    </w:p>
    <w:p w:rsidR="00BD0BEE" w:rsidRDefault="00A44ECD">
      <w:pPr>
        <w:pStyle w:val="normal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учасники отримають електронний сертифікат учасника конференції.</w:t>
      </w:r>
    </w:p>
    <w:p w:rsidR="00BD0BEE" w:rsidRDefault="00BD0BEE">
      <w:pPr>
        <w:pStyle w:val="normal"/>
        <w:tabs>
          <w:tab w:val="left" w:pos="284"/>
        </w:tabs>
        <w:ind w:firstLine="567"/>
      </w:pPr>
    </w:p>
    <w:p w:rsidR="00BD0BEE" w:rsidRDefault="00A44ECD">
      <w:pPr>
        <w:pStyle w:val="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 подій:</w:t>
      </w:r>
    </w:p>
    <w:p w:rsidR="00BD0BEE" w:rsidRDefault="00A44ECD">
      <w:pPr>
        <w:pStyle w:val="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22.05.2020 р. </w:t>
      </w:r>
      <w:r>
        <w:rPr>
          <w:rFonts w:ascii="Times New Roman" w:eastAsia="Times New Roman" w:hAnsi="Times New Roman" w:cs="Times New Roman"/>
          <w:sz w:val="28"/>
          <w:szCs w:val="28"/>
        </w:rPr>
        <w:t>включно – електронна реєстрація учасників конференції за п</w:t>
      </w:r>
      <w:r>
        <w:rPr>
          <w:rFonts w:ascii="Times New Roman" w:eastAsia="Times New Roman" w:hAnsi="Times New Roman" w:cs="Times New Roman"/>
          <w:sz w:val="28"/>
          <w:szCs w:val="28"/>
        </w:rPr>
        <w:t>осиланням: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https://docs.google.com/forms/d/1Zij2XY-CvKXY0ET_qAbh4JbaX37YNKiROeeH6ldEnAE/edit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BEE" w:rsidRDefault="00BD0BEE">
      <w:pPr>
        <w:pStyle w:val="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EE" w:rsidRDefault="00A44EC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22.05.2020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включно – прийом статей до електронного збірника «Менеджмент розвитку сучасного закладу освіти в умовах інформаційного освітнього простору». Статті просимо надсилати на електронну адресу: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shapovalova0465@g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вказавши в темі листа назву конференції. Кожну публікацію подавати окремим файлом, назва файлу має складатися з прізвища та ініціалів автора (англійською транслітерацією) (для колективних публікацій зазначається перше прізвище). </w:t>
      </w:r>
    </w:p>
    <w:p w:rsidR="00BD0BEE" w:rsidRDefault="00A44ECD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0"/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З</w:t>
      </w:r>
      <w:commentRangeEnd w:id="0"/>
      <w:r>
        <w:commentReference w:id="0"/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25.05.20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до 29.05.2020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обговорення статей на сайті ПОІППО в режимі форуму.</w:t>
      </w:r>
    </w:p>
    <w:p w:rsidR="00BD0BEE" w:rsidRDefault="00A44ECD">
      <w:pPr>
        <w:pStyle w:val="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29.05.2020 р.  о 10.00 - початок роботи конференції,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обговорення статей на сайті ПОІППО в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BEE" w:rsidRDefault="00BD0BE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Вимоги до оформлення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статей</w:t>
      </w:r>
    </w:p>
    <w:p w:rsidR="00BD0BEE" w:rsidRDefault="00A44ECD">
      <w:pPr>
        <w:pStyle w:val="normal"/>
        <w:numPr>
          <w:ilvl w:val="0"/>
          <w:numId w:val="2"/>
        </w:numPr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Обсяг – від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до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сторінок;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D0BEE" w:rsidRDefault="00A44ECD">
      <w:pPr>
        <w:pStyle w:val="normal"/>
        <w:numPr>
          <w:ilvl w:val="0"/>
          <w:numId w:val="2"/>
        </w:numPr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Орієнтація – книжкова, поля – усі 20 мм; вирівнювання основного тексту – за шириною;</w:t>
      </w:r>
    </w:p>
    <w:p w:rsidR="00BD0BEE" w:rsidRDefault="00A44ECD">
      <w:pPr>
        <w:pStyle w:val="normal"/>
        <w:numPr>
          <w:ilvl w:val="0"/>
          <w:numId w:val="2"/>
        </w:numPr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кегль – 14, міжрядковий інтервал – 1,5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BEE" w:rsidRDefault="00BD0BEE">
      <w:pPr>
        <w:pStyle w:val="normal"/>
        <w:ind w:left="1080"/>
        <w:jc w:val="both"/>
      </w:pPr>
    </w:p>
    <w:p w:rsidR="00BD0BEE" w:rsidRDefault="00A44EC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Рубрикація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першому рядку ліворуч вказується УДК; у кожному наступному рядку: 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напряму.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Прізвище та ініціали автора чи співавторів, науковий ступінь, вчене звання, посада, місце роботи чи навчання, місто, країна. 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 електронної пошти. 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Посередині великими літерами напівжирним шрифтом – НАЗВА. 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анотації (українською та англійською мовам</w:t>
      </w:r>
      <w:r>
        <w:rPr>
          <w:rFonts w:ascii="Times New Roman" w:eastAsia="Times New Roman" w:hAnsi="Times New Roman" w:cs="Times New Roman"/>
          <w:sz w:val="28"/>
          <w:szCs w:val="28"/>
        </w:rPr>
        <w:t>и) 4-5 рядків)</w:t>
      </w:r>
    </w:p>
    <w:p w:rsidR="00BD0BEE" w:rsidRDefault="00A44ECD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Ключові слова (5-7) українською, англійською мовами (інтервал 1,0). 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статті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Постановка проблеми в загальному вигляді та її зв’язок з важливими науковими чи практичними завданнями.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Останні дослідження і публікації, на які спираєть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автор. Виділення невирішених частин загальної проблеми, яким присвячується ця стаття.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Формулювання цілей статті.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Виклад основного матеріалу дослідження з повним обґрунтуванням отриманих наукових результатів, статистичною обробкою даних.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Висновки і перспективи подальших досліджень у цьому напрямку.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Список використаних джерел повинен бути оформлений відповідно до чинних стандартів бібліографічного опису (див.: Національний стандарт України ДСТУ 8302:2015 «Інформація та документація. </w:t>
      </w:r>
      <w:r>
        <w:rPr>
          <w:rFonts w:ascii="Times New Roman" w:eastAsia="Times New Roman" w:hAnsi="Times New Roman" w:cs="Times New Roman"/>
          <w:sz w:val="28"/>
          <w:szCs w:val="28"/>
        </w:rPr>
        <w:t>Бібліографічні посилання. Загальні положення та правила складання»).</w:t>
      </w:r>
    </w:p>
    <w:p w:rsidR="00BD0BEE" w:rsidRDefault="00BD0BE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Статті у збірнику будуть представлені в авторській редакції. Відповідальність за підбір і виклад фактів та ілюстрацій у статтях несуть самі автори.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Статті, подані з порушенням указаних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 організаторами будуть відхилені! </w:t>
      </w:r>
    </w:p>
    <w:p w:rsidR="00BD0BEE" w:rsidRDefault="00BD0BE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EE" w:rsidRDefault="00A44EC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 оформлення статті:</w:t>
      </w:r>
    </w:p>
    <w:p w:rsidR="00BD0BEE" w:rsidRDefault="00BD0BEE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BEE" w:rsidRDefault="00A44EC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</w:t>
      </w:r>
    </w:p>
    <w:p w:rsidR="00BD0BEE" w:rsidRDefault="00A44ECD">
      <w:pPr>
        <w:pStyle w:val="normal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Напрям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НАЗВА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EE" w:rsidRDefault="00A44ECD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Ігнатенко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 педагогічних 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доцент,</w:t>
      </w:r>
    </w:p>
    <w:p w:rsidR="00BD0BEE" w:rsidRDefault="00A44ECD">
      <w:pPr>
        <w:pStyle w:val="normal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кафедри менеджменту освіти,</w:t>
      </w:r>
    </w:p>
    <w:p w:rsidR="00BD0BEE" w:rsidRDefault="00A44ECD">
      <w:pPr>
        <w:pStyle w:val="normal"/>
        <w:jc w:val="right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Полтавський обласний інститут післядипломної педагогічної освіти</w:t>
      </w:r>
    </w:p>
    <w:p w:rsidR="00BD0BEE" w:rsidRDefault="00A44ECD">
      <w:pPr>
        <w:pStyle w:val="normal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ім. М.В.Остроградського</w:t>
      </w:r>
    </w:p>
    <w:p w:rsidR="00BD0BEE" w:rsidRDefault="00A44ECD">
      <w:pPr>
        <w:pStyle w:val="normal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м.Полтава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Україна</w:t>
      </w:r>
    </w:p>
    <w:p w:rsidR="00BD0BEE" w:rsidRDefault="00A44ECD">
      <w:pPr>
        <w:pStyle w:val="normal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ignatenko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@gmail.com</w:t>
      </w:r>
    </w:p>
    <w:p w:rsidR="00BD0BEE" w:rsidRDefault="00BD0BEE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ІНТЕГРАЦІЯ ІНФОМЕДІЙНОЇ ГРАМОТНОСТІ</w:t>
      </w:r>
    </w:p>
    <w:p w:rsidR="00BD0BEE" w:rsidRDefault="00A44EC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анотації</w:t>
      </w:r>
    </w:p>
    <w:p w:rsidR="00BD0BEE" w:rsidRDefault="00A44EC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слова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...</w:t>
      </w:r>
    </w:p>
    <w:p w:rsidR="00BD0BEE" w:rsidRDefault="00A44ECD">
      <w:pPr>
        <w:pStyle w:val="normal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Література: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D0BEE" w:rsidRDefault="00A44EC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Фінансові умови:</w:t>
      </w:r>
    </w:p>
    <w:p w:rsidR="00BD0BEE" w:rsidRDefault="00A44ECD">
      <w:pPr>
        <w:pStyle w:val="normal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участь у конференції є безкоштовною;</w:t>
      </w:r>
    </w:p>
    <w:p w:rsidR="00BD0BEE" w:rsidRDefault="00A44ECD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розміщення статей в збірнику є безкоштовним;</w:t>
      </w:r>
    </w:p>
    <w:p w:rsidR="00BD0BEE" w:rsidRDefault="00A44ECD">
      <w:pPr>
        <w:pStyle w:val="normal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одержання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електронного сертифікату учасника конференції є безкоштовним.</w:t>
      </w:r>
    </w:p>
    <w:p w:rsidR="00BD0BEE" w:rsidRDefault="00A44ECD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оргкомітету: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36014, м. Полтава, вул. Соборності 64 ж, Полтавський обласний інститут післядипломної педагогічної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ім.М.В.Остроградського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кафедра менеджменту освіти.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Контактні особ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із організаційних питань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Світлана Вікторівна, завідувачка кафедри менеджменту освіти,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koroliuk@poippo.pl.ua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т.: 099-505-32-20; 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Устименко Тетяна Анатоліївна, професор кафедри менеджме</w:t>
      </w:r>
      <w:r>
        <w:rPr>
          <w:rFonts w:ascii="Times New Roman" w:eastAsia="Times New Roman" w:hAnsi="Times New Roman" w:cs="Times New Roman"/>
          <w:sz w:val="28"/>
          <w:szCs w:val="28"/>
        </w:rPr>
        <w:t>нту освіти,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ustymenkoukr@gmail.com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т.:0503042872;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із питань реєстрації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Водолазська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Тетяна Володимирівна, доцент кафедри менеджменту освіти,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tvodolazskaia@gmail.com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 068-607-61-00;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Паламаренко Любов Йосипівна, методист кафедри менеджменту освіти,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palamarenko@poippo.pl.ua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 099-473-56-20;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із питань публікацій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Курмиш</w:t>
      </w:r>
      <w:r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Ніна Іванівна, доцент кафедри менеджменту освіти,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nikurmysheva@gmail.com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т.:098-006-46-39;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 Тетяна Олексіївна, старший викладач кафедри менеджменту освіти,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bondar@poippo.pl.ua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 099-936-73-97;</w:t>
      </w:r>
    </w:p>
    <w:p w:rsidR="00BD0BEE" w:rsidRDefault="00A44E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Наталія Петрівна, старший викладач кафедри менеджменту освіти,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shapovalova0465@gmail.com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т.:050</w:t>
      </w:r>
      <w:r>
        <w:rPr>
          <w:rFonts w:ascii="Times New Roman" w:eastAsia="Times New Roman" w:hAnsi="Times New Roman" w:cs="Times New Roman"/>
          <w:sz w:val="28"/>
          <w:szCs w:val="28"/>
        </w:rPr>
        <w:t>-997-48-23.</w:t>
      </w:r>
    </w:p>
    <w:p w:rsidR="00BD0BEE" w:rsidRDefault="00BD0BEE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EE" w:rsidRDefault="00A44EC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Запрошуємо до співпраці!</w:t>
      </w:r>
    </w:p>
    <w:p w:rsidR="00BD0BEE" w:rsidRDefault="00A44EC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BEE" w:rsidRDefault="00A44ECD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EE" w:rsidRDefault="00BD0BE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BD0BEE" w:rsidSect="00BD0BEE">
      <w:pgSz w:w="11906" w:h="16838"/>
      <w:pgMar w:top="1134" w:right="850" w:bottom="1134" w:left="1417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Татьяна Водолазская" w:date="2020-04-09T17:37:00Z" w:initials="">
    <w:p w:rsidR="00BD0BEE" w:rsidRDefault="00A44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Чому ми весь час обговорюємо статті? Може люди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виступать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збираються. Як у нас буде організовано роботу напрямів?</w:t>
      </w:r>
    </w:p>
  </w:comment>
  <w:comment w:id="1" w:author="татьяна устименко" w:date="2020-04-10T10:25:00Z" w:initials="">
    <w:p w:rsidR="00BD0BEE" w:rsidRDefault="00A44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Таня!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виступать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дадім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...) пропоную не морочитися з цим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4AA"/>
    <w:multiLevelType w:val="multilevel"/>
    <w:tmpl w:val="12B64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D30817"/>
    <w:multiLevelType w:val="multilevel"/>
    <w:tmpl w:val="03A2A3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4B6D4B52"/>
    <w:multiLevelType w:val="multilevel"/>
    <w:tmpl w:val="8EA82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E43582"/>
    <w:multiLevelType w:val="multilevel"/>
    <w:tmpl w:val="E646C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EE"/>
    <w:rsid w:val="00A44ECD"/>
    <w:rsid w:val="00BD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D0B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0B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0B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0B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0B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D0B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0BEE"/>
  </w:style>
  <w:style w:type="table" w:customStyle="1" w:styleId="TableNormal">
    <w:name w:val="Table Normal"/>
    <w:rsid w:val="00BD0B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0B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D0B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BD0BEE"/>
  </w:style>
  <w:style w:type="character" w:customStyle="1" w:styleId="a6">
    <w:name w:val="Текст примечания Знак"/>
    <w:basedOn w:val="a0"/>
    <w:link w:val="a5"/>
    <w:uiPriority w:val="99"/>
    <w:semiHidden/>
    <w:rsid w:val="00BD0BEE"/>
  </w:style>
  <w:style w:type="character" w:styleId="a7">
    <w:name w:val="annotation reference"/>
    <w:basedOn w:val="a0"/>
    <w:uiPriority w:val="99"/>
    <w:semiHidden/>
    <w:unhideWhenUsed/>
    <w:rsid w:val="00BD0B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44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iuk@poippo.pl.ua" TargetMode="External"/><Relationship Id="rId13" Type="http://schemas.openxmlformats.org/officeDocument/2006/relationships/hyperlink" Target="mailto:bondar@poippo.pl.ua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nikurmyshe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povalova0465@gmail.com" TargetMode="External"/><Relationship Id="rId11" Type="http://schemas.openxmlformats.org/officeDocument/2006/relationships/hyperlink" Target="mailto:palamarenko@poippo.pl.ua" TargetMode="External"/><Relationship Id="rId5" Type="http://schemas.openxmlformats.org/officeDocument/2006/relationships/hyperlink" Target="https://docs.google.com/forms/d/1Zij2XY-CvKXY0ET_qAbh4JbaX37YNKiROeeH6ldEnAE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vodolazska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tymenkoukr@gmail.com" TargetMode="External"/><Relationship Id="rId14" Type="http://schemas.openxmlformats.org/officeDocument/2006/relationships/hyperlink" Target="mailto:shapovalova04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2020-05-19T12:22:00Z</dcterms:created>
  <dcterms:modified xsi:type="dcterms:W3CDTF">2020-05-19T12:22:00Z</dcterms:modified>
</cp:coreProperties>
</file>