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B9" w:rsidRPr="00204592" w:rsidRDefault="00C00FB9" w:rsidP="00204592">
      <w:pPr>
        <w:shd w:val="clear" w:color="auto" w:fill="FFFFFF"/>
        <w:spacing w:after="1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uk-UA"/>
        </w:rPr>
        <w:t>ЗНО з англійської мови: особливості тесту 2021 року</w:t>
      </w:r>
    </w:p>
    <w:p w:rsidR="00C00FB9" w:rsidRPr="00204592" w:rsidRDefault="00204592" w:rsidP="00204592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C00FB9"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Тест </w:t>
      </w:r>
      <w:hyperlink r:id="rId5" w:tgtFrame="_blank" w:tooltip="ЗНО" w:history="1">
        <w:r w:rsidR="00C00FB9"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зовнішнього незалежного оцінювання</w:t>
        </w:r>
      </w:hyperlink>
      <w:r w:rsidR="00C00FB9"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з англійської мови у 2021 році складається із </w:t>
      </w:r>
      <w:hyperlink r:id="rId6" w:history="1">
        <w:r w:rsidR="00C00FB9"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завдань</w:t>
        </w:r>
      </w:hyperlink>
      <w:r w:rsidR="00C00FB9"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п’яти форм: завдань з вибором однієї правильної відповіді, завдань на визначення правильності/неправильності твердження, завдань на встановлення відповідності, завдань на заповнення пропусків у тексті і завдання відкритої форми з розгорнутою відповіддю.</w:t>
      </w:r>
    </w:p>
    <w:p w:rsidR="00C00FB9" w:rsidRPr="00204592" w:rsidRDefault="00C00FB9" w:rsidP="00204592">
      <w:pPr>
        <w:shd w:val="clear" w:color="auto" w:fill="FFFFFF"/>
        <w:spacing w:after="138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Загальна кількість завдань тесту з англійської мови – 59, на виконання яких учасникам буде відведено 150 хвилин.</w:t>
      </w:r>
    </w:p>
    <w:p w:rsidR="00C00FB9" w:rsidRPr="00204592" w:rsidRDefault="00204592" w:rsidP="00204592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C00FB9"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Результат виконання завдань № 1-16 частини «Розуміння мови на слух (аудіювання)», №17-32 частини «Читання», №39-43 та №49-53 частини «Використання мови» та № 59 частини «Письмо» буде зараховуватися як державна підсумкова атестація з англійської мови (за вибором випускника) для учнів, які вивчали предмет на </w:t>
      </w:r>
      <w:r w:rsidR="00C00FB9"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рівні стандарту</w:t>
      </w:r>
      <w:r w:rsidR="00C00FB9"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00FB9" w:rsidRPr="00204592" w:rsidRDefault="00C00FB9" w:rsidP="00204592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Результат виконання завдань всього тесту буде зараховуватися як державна підсумкова атестація з англійської мови (за вибором випускника) для учнів, які вивчали предмет на </w:t>
      </w:r>
      <w:r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профільному рівні</w:t>
      </w: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а також буде використовуватися під час прийому до вищих навчальних закладів України.</w:t>
      </w:r>
    </w:p>
    <w:p w:rsidR="00C00FB9" w:rsidRPr="00204592" w:rsidRDefault="00C00FB9" w:rsidP="00204592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Максимальна кількість балів, яку може отримати учасник ЗНО з англійської мови, правильно виконавши всі завдання № 1-16, № 17-32, № 39-43, №49-53 та № 59, що будуть зараховуватися як </w:t>
      </w:r>
      <w:hyperlink r:id="rId7" w:history="1">
        <w:r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державна підсумкова атестація</w:t>
        </w:r>
      </w:hyperlink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для учнів, які вивчали англійську мову на рівні стандарту, дорівнює 56 тестовим балам.</w:t>
      </w:r>
    </w:p>
    <w:p w:rsidR="00C00FB9" w:rsidRPr="00204592" w:rsidRDefault="00C00FB9" w:rsidP="00204592">
      <w:pPr>
        <w:shd w:val="clear" w:color="auto" w:fill="FFFFFF"/>
        <w:spacing w:after="138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Максимальна кількість балів, яку можна набрати, правильно виконавши всі завдання тесту - 72 тестові бали.</w:t>
      </w:r>
    </w:p>
    <w:p w:rsidR="00C00FB9" w:rsidRPr="00204592" w:rsidRDefault="00C00FB9" w:rsidP="00204592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ФОРМИ ТЕСТОВИХ ЗАВДАНЬ</w:t>
      </w:r>
    </w:p>
    <w:p w:rsidR="00C00FB9" w:rsidRPr="00204592" w:rsidRDefault="00204592" w:rsidP="00204592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="00C00FB9"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Завдання з вибором однієї правильної відповіді.</w:t>
      </w:r>
      <w:r w:rsidR="00C00FB9"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Завдання складається з основи та трьох або чотирьох варіантів відповіді, з яких лише один правильний. Завдання вважається виконаним, якщо учасник зовнішнього незалежного оцінювання вибрав і позначив відповідь у бланку відповідей А.</w:t>
      </w:r>
    </w:p>
    <w:p w:rsidR="00C00FB9" w:rsidRPr="00204592" w:rsidRDefault="00C00FB9" w:rsidP="00204592">
      <w:pPr>
        <w:shd w:val="clear" w:color="auto" w:fill="FFFFFF"/>
        <w:spacing w:after="138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Тест містить 16 завдань цієї форми (№ 1-6 та № 12-16 – з трьома варіантами відповідей, № 22-26 – з чотирма варіантами відповідей), що будуть оцінені в 0 або 1 бал: 1 бал, якщо вказано правильну відповідь; 0 балів, якщо вказано неправильну відповідь, або вказано більше однієї відповіді, або відповіді на завдання не надано.</w:t>
      </w:r>
    </w:p>
    <w:p w:rsidR="00C00FB9" w:rsidRPr="00204592" w:rsidRDefault="00204592" w:rsidP="00204592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="00C00FB9"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Завдання на визначення правильності/неправильності твердження. </w:t>
      </w:r>
      <w:r w:rsidR="00C00FB9"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завданнях пропонується визначити правильність чи неправильність наведеного твердження щодо змісту прослуханого чи прочитаного. Завдання вважається виконаним, якщо учасник зовнішнього незалежного оцінювання вибрав і позначив відповідь у бланку А.</w:t>
      </w:r>
    </w:p>
    <w:p w:rsidR="00C00FB9" w:rsidRPr="00204592" w:rsidRDefault="00C00FB9" w:rsidP="00204592">
      <w:pPr>
        <w:shd w:val="clear" w:color="auto" w:fill="FFFFFF"/>
        <w:spacing w:after="138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Тест містить 5 завдань цієї форми (№ 7-11), що будуть оцінені в 0 або 1 бал: 1 бал, якщо вказано правильну відповідь; 0 балів, якщо вказано неправильну відповідь, або вказано більше однієї відповіді, або відповіді на завдання не надано.</w:t>
      </w:r>
    </w:p>
    <w:p w:rsidR="00C00FB9" w:rsidRPr="00204592" w:rsidRDefault="00204592" w:rsidP="00204592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="00C00FB9"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Завдання на встановлення відповідності.</w:t>
      </w:r>
      <w:r w:rsidR="00C00FB9"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У завданнях пропонується підібрати заголовки до текстів/частин текстів із наведених варіантів; твердження/ситуації до оголошень/текстів; запитання до відповідей або відповіді до запитань. Завдання вважається виконаним, якщо учасник зовнішнього незалежного оцінювання встановив відповідність і позначив варіант відповіді в бланку відповідей А.</w:t>
      </w:r>
    </w:p>
    <w:p w:rsidR="00C00FB9" w:rsidRPr="00204592" w:rsidRDefault="00C00FB9" w:rsidP="00204592">
      <w:pPr>
        <w:shd w:val="clear" w:color="auto" w:fill="FFFFFF"/>
        <w:spacing w:after="138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Тест містить 11 завдань цієї форми (№ 17–21, № 27–32), що будуть оцінені в 0 або 1 бал: 1 бал – за правильно встановлену відповідність; 0 балів, якщо правильної відповідності не встановлено, або вказано більше однієї відповіді, або відповіді на завдання не надано.</w:t>
      </w:r>
    </w:p>
    <w:p w:rsidR="00C00FB9" w:rsidRPr="00204592" w:rsidRDefault="00204592" w:rsidP="00204592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="00C00FB9"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Завдання на заповнення пропусків у тексті.</w:t>
      </w:r>
      <w:r w:rsidR="00C00FB9"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У завданнях пропонується доповнити абзаци/речення в тексті реченнями/частинами речень, словосполученнями/словами із наведених варіантів. Завдання вважається виконаним, якщо учасник зовнішнього незалежного оцінювання вибрав і позначив варіант відповіді в бланку відповідей А.</w:t>
      </w:r>
    </w:p>
    <w:p w:rsidR="00C00FB9" w:rsidRPr="00204592" w:rsidRDefault="00C00FB9" w:rsidP="00204592">
      <w:pPr>
        <w:shd w:val="clear" w:color="auto" w:fill="FFFFFF"/>
        <w:spacing w:after="138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Тест містить 26 завдань цієї форми (№ 33-58), що будуть оцінені в 0 або 1 бал: 1 бал, якщо вказано правильну відповідь; 0 балів, якщо вказано неправильну відповідь, або вказано більше однієї відповіді, або відповіді на завдання не надано.</w:t>
      </w:r>
    </w:p>
    <w:p w:rsidR="00C00FB9" w:rsidRPr="00204592" w:rsidRDefault="00204592" w:rsidP="00204592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ab/>
      </w:r>
      <w:r w:rsidR="00C00FB9"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Завдання відкритої форми з розгорнутою відповіддю (№ 59)</w:t>
      </w:r>
      <w:r w:rsidR="00C00FB9"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 Завдання передбачає створення учасником зовнішнього незалежного оцінювання власного висловлення відповідно до запропонованої комунікативної ситуації в бланку відповідей Б.</w:t>
      </w:r>
    </w:p>
    <w:p w:rsidR="00C00FB9" w:rsidRPr="00204592" w:rsidRDefault="00C00FB9" w:rsidP="00204592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Завдання відкритої форми з розгорнутою відповіддю </w:t>
      </w:r>
      <w:hyperlink r:id="rId8" w:history="1">
        <w:r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оцінюється</w:t>
        </w:r>
      </w:hyperlink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від 0 до 14 балів за критеріями змісту та мовного оформлення:</w:t>
      </w:r>
    </w:p>
    <w:p w:rsidR="00C00FB9" w:rsidRPr="00204592" w:rsidRDefault="00C00FB9" w:rsidP="00204592">
      <w:pPr>
        <w:numPr>
          <w:ilvl w:val="0"/>
          <w:numId w:val="1"/>
        </w:numPr>
        <w:shd w:val="clear" w:color="auto" w:fill="FFFFFF"/>
        <w:spacing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а. Змістове наповнення (опрацювання трьох умов, зазначених у комунікативній ситуації):</w:t>
      </w:r>
    </w:p>
    <w:p w:rsidR="00C00FB9" w:rsidRPr="00204592" w:rsidRDefault="00C00FB9" w:rsidP="00204592">
      <w:pPr>
        <w:numPr>
          <w:ilvl w:val="0"/>
          <w:numId w:val="1"/>
        </w:numPr>
        <w:shd w:val="clear" w:color="auto" w:fill="FFFFFF"/>
        <w:spacing w:before="25" w:after="125"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а1 – перша умова: 0, 1 або 2 бали;</w:t>
      </w:r>
    </w:p>
    <w:p w:rsidR="00C00FB9" w:rsidRPr="00204592" w:rsidRDefault="00C00FB9" w:rsidP="00204592">
      <w:pPr>
        <w:numPr>
          <w:ilvl w:val="0"/>
          <w:numId w:val="1"/>
        </w:numPr>
        <w:shd w:val="clear" w:color="auto" w:fill="FFFFFF"/>
        <w:spacing w:before="25" w:after="125"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а2 – друга умова: 0, 1 або 2 бали;</w:t>
      </w:r>
    </w:p>
    <w:p w:rsidR="00C00FB9" w:rsidRPr="00204592" w:rsidRDefault="00C00FB9" w:rsidP="00204592">
      <w:pPr>
        <w:numPr>
          <w:ilvl w:val="0"/>
          <w:numId w:val="1"/>
        </w:numPr>
        <w:shd w:val="clear" w:color="auto" w:fill="FFFFFF"/>
        <w:spacing w:before="25" w:after="125"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а3 – третя умова: 0, 1 або 2 бали.</w:t>
      </w:r>
    </w:p>
    <w:p w:rsidR="00C00FB9" w:rsidRPr="00204592" w:rsidRDefault="00C00FB9" w:rsidP="00204592">
      <w:pPr>
        <w:numPr>
          <w:ilvl w:val="0"/>
          <w:numId w:val="1"/>
        </w:numPr>
        <w:shd w:val="clear" w:color="auto" w:fill="FFFFFF"/>
        <w:spacing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b. Структура тексту та зв’язність:</w:t>
      </w:r>
    </w:p>
    <w:p w:rsidR="00C00FB9" w:rsidRPr="00204592" w:rsidRDefault="00C00FB9" w:rsidP="00204592">
      <w:pPr>
        <w:numPr>
          <w:ilvl w:val="0"/>
          <w:numId w:val="1"/>
        </w:numPr>
        <w:shd w:val="clear" w:color="auto" w:fill="FFFFFF"/>
        <w:spacing w:before="25" w:after="125"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b1 – логіка викладу та зв’язність тексту (наявність з’єднувальних елементів у тексті): 0, 1 або 2 бали;</w:t>
      </w:r>
    </w:p>
    <w:p w:rsidR="00C00FB9" w:rsidRPr="00204592" w:rsidRDefault="00C00FB9" w:rsidP="00204592">
      <w:pPr>
        <w:numPr>
          <w:ilvl w:val="0"/>
          <w:numId w:val="1"/>
        </w:numPr>
        <w:shd w:val="clear" w:color="auto" w:fill="FFFFFF"/>
        <w:spacing w:before="25" w:after="125"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b2 – відповідність письмового висловлення заданому формату (твір, лист, оголошення, записка тощо): 0, 1 або 2 бали.</w:t>
      </w:r>
    </w:p>
    <w:p w:rsidR="00C00FB9" w:rsidRPr="00204592" w:rsidRDefault="00C00FB9" w:rsidP="00204592">
      <w:pPr>
        <w:numPr>
          <w:ilvl w:val="0"/>
          <w:numId w:val="1"/>
        </w:numPr>
        <w:shd w:val="clear" w:color="auto" w:fill="FFFFFF"/>
        <w:spacing w:before="25" w:after="125"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c. Використання лексики (лексична наповнюваність, правильність уживання лексичних засобів): 0, 1 або 2 бали.</w:t>
      </w:r>
    </w:p>
    <w:p w:rsidR="00C00FB9" w:rsidRPr="00204592" w:rsidRDefault="00C00FB9" w:rsidP="00204592">
      <w:pPr>
        <w:numPr>
          <w:ilvl w:val="0"/>
          <w:numId w:val="1"/>
        </w:numPr>
        <w:shd w:val="clear" w:color="auto" w:fill="FFFFFF"/>
        <w:spacing w:before="25" w:after="125"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d. Використання граматики (правильність уживання граматичних засобів): 0, 1 або 2 бали.</w:t>
      </w:r>
    </w:p>
    <w:p w:rsidR="00C00FB9" w:rsidRPr="00204592" w:rsidRDefault="00C00FB9" w:rsidP="00204592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Важливо!</w:t>
      </w:r>
    </w:p>
    <w:p w:rsidR="00C00FB9" w:rsidRPr="00204592" w:rsidRDefault="00C00FB9" w:rsidP="00204592">
      <w:pPr>
        <w:numPr>
          <w:ilvl w:val="0"/>
          <w:numId w:val="2"/>
        </w:numPr>
        <w:shd w:val="clear" w:color="auto" w:fill="FFFFFF"/>
        <w:spacing w:before="25" w:after="125"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Якщо учасник зовнішнього оцінювання отримує 0 балів за всі критерії «а. Змістове наповнення (а1, а2, а3)», то в такому випадку завдання відкритої форми з розгорнутою відповіддю оцінюється в 0 балів.</w:t>
      </w:r>
    </w:p>
    <w:p w:rsidR="00C00FB9" w:rsidRPr="00204592" w:rsidRDefault="00C00FB9" w:rsidP="00204592">
      <w:pPr>
        <w:numPr>
          <w:ilvl w:val="0"/>
          <w:numId w:val="2"/>
        </w:numPr>
        <w:shd w:val="clear" w:color="auto" w:fill="FFFFFF"/>
        <w:spacing w:before="25" w:after="125"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Якщо учасник зовнішнього оцінювання отримує 0 балів за критерій «с. Використання лексики» або критерій «d. Використання граматики», то в такому випадку завдання відкритої форми з розгорнутою відповіддю оцінюється в 0 балів.</w:t>
      </w:r>
    </w:p>
    <w:p w:rsidR="00C00FB9" w:rsidRPr="00204592" w:rsidRDefault="00C00FB9" w:rsidP="00204592">
      <w:pPr>
        <w:numPr>
          <w:ilvl w:val="0"/>
          <w:numId w:val="2"/>
        </w:numPr>
        <w:shd w:val="clear" w:color="auto" w:fill="FFFFFF"/>
        <w:spacing w:before="25" w:after="125"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Якщо учасник зовнішнього незалежного оцінювання отримує 0 балів за один з критеріїв «а. Змістове наповнення (а1, а2, а3)», то за критерій «с. Використання лексики» роботу оцінюють в один бал.</w:t>
      </w:r>
    </w:p>
    <w:p w:rsidR="00C00FB9" w:rsidRPr="00204592" w:rsidRDefault="00C00FB9" w:rsidP="00204592">
      <w:pPr>
        <w:numPr>
          <w:ilvl w:val="0"/>
          <w:numId w:val="2"/>
        </w:numPr>
        <w:shd w:val="clear" w:color="auto" w:fill="FFFFFF"/>
        <w:spacing w:before="25" w:after="125"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Якщо учасник зовнішнього оцінювання не приступав до виконання завдання, власне висловлення вважається ненаписаним і оцінюється в 0 балів.</w:t>
      </w:r>
    </w:p>
    <w:p w:rsidR="00C00FB9" w:rsidRPr="00204592" w:rsidRDefault="00C00FB9" w:rsidP="00204592">
      <w:pPr>
        <w:numPr>
          <w:ilvl w:val="0"/>
          <w:numId w:val="2"/>
        </w:numPr>
        <w:shd w:val="clear" w:color="auto" w:fill="FFFFFF"/>
        <w:spacing w:before="25" w:after="125"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 Програми зовнішнього незалежного оцінювання з іноземних мов обсяг письмового висловлювання має складати не менше 150-180 слів (відповідно до рівня В1) і 180-200 слів (відповідно до рівня В2) Загальноєвропейських рекомендацій з мовної освіти.</w:t>
      </w:r>
    </w:p>
    <w:p w:rsidR="00C00FB9" w:rsidRPr="00204592" w:rsidRDefault="00C00FB9" w:rsidP="00204592">
      <w:pPr>
        <w:shd w:val="clear" w:color="auto" w:fill="FFFFFF"/>
        <w:spacing w:after="138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Зміст тесту ЗНО з англійської мови визначено на основі Програми зовнішнього незалежного оцінювання з англійської мови, що містить вимоги до практичного володіння читанням, лексичним і граматичним матеріалом, а також письмом.</w:t>
      </w:r>
    </w:p>
    <w:p w:rsidR="00C00FB9" w:rsidRPr="00204592" w:rsidRDefault="00C00FB9" w:rsidP="00204592">
      <w:pPr>
        <w:shd w:val="clear" w:color="auto" w:fill="FFFFFF"/>
        <w:spacing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045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Радимо учасникам тестування з англійської мови ознайомитися з наступними матеріалами:</w:t>
      </w:r>
    </w:p>
    <w:p w:rsidR="00C00FB9" w:rsidRPr="00204592" w:rsidRDefault="009746F1" w:rsidP="00204592">
      <w:pPr>
        <w:numPr>
          <w:ilvl w:val="0"/>
          <w:numId w:val="3"/>
        </w:numPr>
        <w:shd w:val="clear" w:color="auto" w:fill="FFFFFF"/>
        <w:spacing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9" w:tgtFrame="_blank" w:history="1">
        <w:r w:rsidR="00C00FB9"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Програма зовнішнього незалежного оцінювання з англійської мови 2021 року</w:t>
        </w:r>
      </w:hyperlink>
    </w:p>
    <w:p w:rsidR="00C00FB9" w:rsidRPr="00204592" w:rsidRDefault="009746F1" w:rsidP="00204592">
      <w:pPr>
        <w:numPr>
          <w:ilvl w:val="0"/>
          <w:numId w:val="3"/>
        </w:numPr>
        <w:shd w:val="clear" w:color="auto" w:fill="FFFFFF"/>
        <w:spacing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10" w:history="1">
        <w:r w:rsidR="00C00FB9"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Загальна характеристика тесту з англійської мови 2021 року</w:t>
        </w:r>
      </w:hyperlink>
    </w:p>
    <w:p w:rsidR="00C00FB9" w:rsidRPr="00204592" w:rsidRDefault="009746F1" w:rsidP="00204592">
      <w:pPr>
        <w:numPr>
          <w:ilvl w:val="0"/>
          <w:numId w:val="3"/>
        </w:numPr>
        <w:shd w:val="clear" w:color="auto" w:fill="FFFFFF"/>
        <w:spacing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11" w:history="1">
        <w:r w:rsidR="00C00FB9"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Критерії оцінювання завдань відкритої форми</w:t>
        </w:r>
      </w:hyperlink>
    </w:p>
    <w:p w:rsidR="00C00FB9" w:rsidRPr="00204592" w:rsidRDefault="009746F1" w:rsidP="00204592">
      <w:pPr>
        <w:numPr>
          <w:ilvl w:val="0"/>
          <w:numId w:val="3"/>
        </w:numPr>
        <w:shd w:val="clear" w:color="auto" w:fill="FFFFFF"/>
        <w:spacing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12" w:tgtFrame="_blank" w:history="1">
        <w:r w:rsidR="00C00FB9"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Завдання та відповіді на тести ЗНО з англійської мови минулих років</w:t>
        </w:r>
      </w:hyperlink>
    </w:p>
    <w:p w:rsidR="00C00FB9" w:rsidRPr="00204592" w:rsidRDefault="009746F1" w:rsidP="00204592">
      <w:pPr>
        <w:numPr>
          <w:ilvl w:val="0"/>
          <w:numId w:val="3"/>
        </w:numPr>
        <w:shd w:val="clear" w:color="auto" w:fill="FFFFFF"/>
        <w:spacing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13" w:tgtFrame="_blank" w:history="1">
        <w:r w:rsidR="00C00FB9"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 xml:space="preserve">Тести ЗНО </w:t>
        </w:r>
        <w:proofErr w:type="spellStart"/>
        <w:r w:rsidR="00C00FB9"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онлайн</w:t>
        </w:r>
        <w:proofErr w:type="spellEnd"/>
        <w:r w:rsidR="00C00FB9"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 xml:space="preserve"> з англійської мови</w:t>
        </w:r>
      </w:hyperlink>
    </w:p>
    <w:p w:rsidR="00C00FB9" w:rsidRPr="00204592" w:rsidRDefault="009746F1" w:rsidP="00204592">
      <w:pPr>
        <w:numPr>
          <w:ilvl w:val="0"/>
          <w:numId w:val="3"/>
        </w:numPr>
        <w:shd w:val="clear" w:color="auto" w:fill="FFFFFF"/>
        <w:spacing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14" w:tgtFrame="_blank" w:history="1">
        <w:r w:rsidR="00C00FB9"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 xml:space="preserve">Тести ЗНО </w:t>
        </w:r>
        <w:proofErr w:type="spellStart"/>
        <w:r w:rsidR="00C00FB9"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онлайн</w:t>
        </w:r>
        <w:proofErr w:type="spellEnd"/>
        <w:r w:rsidR="00C00FB9"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 з інших предметів</w:t>
        </w:r>
      </w:hyperlink>
    </w:p>
    <w:p w:rsidR="00C00FB9" w:rsidRPr="00204592" w:rsidRDefault="009746F1" w:rsidP="00204592">
      <w:pPr>
        <w:numPr>
          <w:ilvl w:val="0"/>
          <w:numId w:val="3"/>
        </w:numPr>
        <w:shd w:val="clear" w:color="auto" w:fill="FFFFFF"/>
        <w:spacing w:line="22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hyperlink r:id="rId15" w:tgtFrame="_blank" w:history="1">
        <w:r w:rsidR="00C00FB9"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Курси підготовки до ЗНО</w:t>
        </w:r>
      </w:hyperlink>
    </w:p>
    <w:p w:rsidR="00C00FB9" w:rsidRPr="00204592" w:rsidRDefault="00204592" w:rsidP="00204592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</w:t>
      </w:r>
      <w:r w:rsidR="00C00FB9"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матеріалами: </w:t>
      </w:r>
      <w:hyperlink r:id="rId16" w:tooltip="osvita.ua" w:history="1">
        <w:proofErr w:type="spellStart"/>
        <w:r w:rsidR="00C00FB9" w:rsidRPr="002045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uk-UA"/>
          </w:rPr>
          <w:t>Освіта.ua</w:t>
        </w:r>
        <w:proofErr w:type="spellEnd"/>
      </w:hyperlink>
      <w:r w:rsidRPr="002045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</w:p>
    <w:p w:rsidR="001B7F54" w:rsidRPr="00204592" w:rsidRDefault="001B7F54" w:rsidP="002045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7F54" w:rsidRPr="00204592" w:rsidSect="004E4EF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C1323"/>
    <w:multiLevelType w:val="multilevel"/>
    <w:tmpl w:val="CCF0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861314"/>
    <w:multiLevelType w:val="multilevel"/>
    <w:tmpl w:val="4D52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C6889"/>
    <w:multiLevelType w:val="multilevel"/>
    <w:tmpl w:val="8FE4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00FB9"/>
    <w:rsid w:val="001B7F54"/>
    <w:rsid w:val="0020018C"/>
    <w:rsid w:val="00204592"/>
    <w:rsid w:val="00345609"/>
    <w:rsid w:val="003C0277"/>
    <w:rsid w:val="003D18DC"/>
    <w:rsid w:val="004E4EF1"/>
    <w:rsid w:val="0051721C"/>
    <w:rsid w:val="005A5BA1"/>
    <w:rsid w:val="005E1429"/>
    <w:rsid w:val="006348EB"/>
    <w:rsid w:val="00664569"/>
    <w:rsid w:val="00740792"/>
    <w:rsid w:val="00791414"/>
    <w:rsid w:val="008A2C91"/>
    <w:rsid w:val="009413B5"/>
    <w:rsid w:val="00941866"/>
    <w:rsid w:val="009746F1"/>
    <w:rsid w:val="009A7FDD"/>
    <w:rsid w:val="00A153D9"/>
    <w:rsid w:val="00B055A0"/>
    <w:rsid w:val="00C00FB9"/>
    <w:rsid w:val="00CE3835"/>
    <w:rsid w:val="00CF3E8E"/>
    <w:rsid w:val="00D53C31"/>
    <w:rsid w:val="00EC14C2"/>
    <w:rsid w:val="00FA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54"/>
    <w:rPr>
      <w:lang w:val="en-US"/>
    </w:rPr>
  </w:style>
  <w:style w:type="paragraph" w:styleId="1">
    <w:name w:val="heading 1"/>
    <w:basedOn w:val="a"/>
    <w:link w:val="10"/>
    <w:uiPriority w:val="9"/>
    <w:qFormat/>
    <w:rsid w:val="00C00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FB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C0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00FB9"/>
  </w:style>
  <w:style w:type="character" w:styleId="a4">
    <w:name w:val="Hyperlink"/>
    <w:basedOn w:val="a0"/>
    <w:uiPriority w:val="99"/>
    <w:semiHidden/>
    <w:unhideWhenUsed/>
    <w:rsid w:val="00C00FB9"/>
    <w:rPr>
      <w:color w:val="0000FF"/>
      <w:u w:val="single"/>
    </w:rPr>
  </w:style>
  <w:style w:type="character" w:styleId="a5">
    <w:name w:val="Strong"/>
    <w:basedOn w:val="a0"/>
    <w:uiPriority w:val="22"/>
    <w:qFormat/>
    <w:rsid w:val="00C00FB9"/>
    <w:rPr>
      <w:b/>
      <w:bCs/>
    </w:rPr>
  </w:style>
  <w:style w:type="paragraph" w:customStyle="1" w:styleId="info">
    <w:name w:val="info"/>
    <w:basedOn w:val="a"/>
    <w:rsid w:val="00C0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test/advice/53169/" TargetMode="External"/><Relationship Id="rId13" Type="http://schemas.openxmlformats.org/officeDocument/2006/relationships/hyperlink" Target="http://zno.osvita.ua/english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vita.ua/school/certification/" TargetMode="External"/><Relationship Id="rId12" Type="http://schemas.openxmlformats.org/officeDocument/2006/relationships/hyperlink" Target="https://osvita.ua/test/answers/angl-mov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vita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vita.ua/test/advice/53096/" TargetMode="External"/><Relationship Id="rId11" Type="http://schemas.openxmlformats.org/officeDocument/2006/relationships/hyperlink" Target="https://osvita.ua/doc/files/news/50/5048/Nakaz-170-vid-15_10_2020-ENG_KRIT.pdf" TargetMode="External"/><Relationship Id="rId5" Type="http://schemas.openxmlformats.org/officeDocument/2006/relationships/hyperlink" Target="http://osvita.ua/test/" TargetMode="External"/><Relationship Id="rId15" Type="http://schemas.openxmlformats.org/officeDocument/2006/relationships/hyperlink" Target="https://osvita.ua/test/courses/" TargetMode="External"/><Relationship Id="rId10" Type="http://schemas.openxmlformats.org/officeDocument/2006/relationships/hyperlink" Target="https://osvita.ua/doc/files/news/50/5048/Nakaz-171-16_10_2020-E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test/program_zno/1005" TargetMode="External"/><Relationship Id="rId14" Type="http://schemas.openxmlformats.org/officeDocument/2006/relationships/hyperlink" Target="http://zno.osvit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4671</Words>
  <Characters>2664</Characters>
  <Application>Microsoft Office Word</Application>
  <DocSecurity>0</DocSecurity>
  <Lines>22</Lines>
  <Paragraphs>14</Paragraphs>
  <ScaleCrop>false</ScaleCrop>
  <Company>SOIPPO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PRIME2</dc:creator>
  <cp:keywords/>
  <dc:description/>
  <cp:lastModifiedBy>PRIME2</cp:lastModifiedBy>
  <cp:revision>4</cp:revision>
  <dcterms:created xsi:type="dcterms:W3CDTF">2020-12-28T14:06:00Z</dcterms:created>
  <dcterms:modified xsi:type="dcterms:W3CDTF">2020-12-29T09:11:00Z</dcterms:modified>
</cp:coreProperties>
</file>