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D" w:rsidRDefault="00D72ABD" w:rsidP="00D72AB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046372"/>
            <wp:effectExtent l="19050" t="0" r="3175" b="0"/>
            <wp:docPr id="1" name="Рисунок 1" descr="https://www.advertisingweek360.com/wp-content/uploads/2019/10/169diversity-117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vertisingweek360.com/wp-content/uploads/2019/10/169diversity-117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BD" w:rsidRPr="00D72ABD" w:rsidRDefault="00742F31" w:rsidP="00742F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61">
        <w:rPr>
          <w:rFonts w:ascii="Times New Roman" w:hAnsi="Times New Roman" w:cs="Times New Roman"/>
          <w:b/>
          <w:sz w:val="36"/>
          <w:szCs w:val="36"/>
          <w:lang w:val="uk-UA"/>
        </w:rPr>
        <w:t>Міжнародний</w:t>
      </w:r>
      <w:r w:rsidRPr="00112861">
        <w:rPr>
          <w:rFonts w:ascii="Times New Roman" w:hAnsi="Times New Roman" w:cs="Times New Roman"/>
          <w:b/>
          <w:sz w:val="36"/>
          <w:szCs w:val="36"/>
        </w:rPr>
        <w:t xml:space="preserve"> день </w:t>
      </w:r>
      <w:proofErr w:type="spellStart"/>
      <w:r w:rsidRPr="00112861">
        <w:rPr>
          <w:rFonts w:ascii="Times New Roman" w:hAnsi="Times New Roman" w:cs="Times New Roman"/>
          <w:b/>
          <w:sz w:val="36"/>
          <w:szCs w:val="36"/>
        </w:rPr>
        <w:t>толера</w:t>
      </w:r>
      <w:r w:rsidRPr="00112861">
        <w:rPr>
          <w:rFonts w:ascii="Times New Roman" w:hAnsi="Times New Roman" w:cs="Times New Roman"/>
          <w:b/>
          <w:sz w:val="36"/>
          <w:szCs w:val="36"/>
          <w:lang w:val="uk-UA"/>
        </w:rPr>
        <w:t>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вято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16 листопада в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запровадили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у 1995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ЮНЕСКО.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терпимості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D72ABD" w:rsidRPr="00D72A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2ABD" w:rsidRPr="00D72ABD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віросповіданн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72ABD" w:rsidRPr="00D7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етносу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72ABD" w:rsidRPr="00D72AB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72ABD" w:rsidRPr="00D72A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закріпили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проголошує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геноциду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72ABD" w:rsidRPr="00D72AB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D72ABD" w:rsidRPr="00D72ABD">
        <w:rPr>
          <w:rFonts w:ascii="Times New Roman" w:hAnsi="Times New Roman" w:cs="Times New Roman"/>
          <w:sz w:val="28"/>
          <w:szCs w:val="28"/>
        </w:rPr>
        <w:t>.</w:t>
      </w:r>
    </w:p>
    <w:p w:rsidR="00742F31" w:rsidRPr="00742F31" w:rsidRDefault="00742F31" w:rsidP="00742F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Дня толерантності</w:t>
      </w:r>
      <w:r w:rsidRPr="006F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провести: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F31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Терпимість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«Хай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ічливість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«Я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«Правила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Стежиною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добра»,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Умій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толерантна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значить бути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толерантним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– шлях до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Сходинки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формам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– свобода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«На доброму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гуманності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врятує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психолога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ішими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усе!»;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вічних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істин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«На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«Школа –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lastRenderedPageBreak/>
        <w:t>таке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людьми»,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Стежиною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«Планета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Стежиною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добра», «Про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Паркан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відвертості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Поділись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другом», «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ійму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«Аптечка для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«Наш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дружній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житі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плакатів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Толерантним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бути модно»,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висловах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врятує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»;</w:t>
      </w:r>
    </w:p>
    <w:p w:rsidR="00742F31" w:rsidRPr="00742F31" w:rsidRDefault="00742F31" w:rsidP="00742F3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благодійн</w:t>
      </w:r>
      <w:proofErr w:type="spellEnd"/>
      <w:r w:rsidRPr="00742F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ярмар</w:t>
      </w:r>
      <w:r w:rsidRPr="00742F31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», «Для </w:t>
      </w:r>
      <w:proofErr w:type="spellStart"/>
      <w:proofErr w:type="gramStart"/>
      <w:r w:rsidRPr="00742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2F31">
        <w:rPr>
          <w:rFonts w:ascii="Times New Roman" w:hAnsi="Times New Roman" w:cs="Times New Roman"/>
          <w:sz w:val="28"/>
          <w:szCs w:val="28"/>
        </w:rPr>
        <w:t>ітлої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F31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742F31">
        <w:rPr>
          <w:rFonts w:ascii="Times New Roman" w:hAnsi="Times New Roman" w:cs="Times New Roman"/>
          <w:sz w:val="28"/>
          <w:szCs w:val="28"/>
        </w:rPr>
        <w:t>».</w:t>
      </w:r>
    </w:p>
    <w:p w:rsidR="00742F31" w:rsidRPr="00742F31" w:rsidRDefault="00742F31" w:rsidP="00742F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F31" w:rsidRPr="006F2FFE" w:rsidRDefault="00742F31" w:rsidP="00742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2FF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F2FFE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провести свято:</w:t>
      </w:r>
    </w:p>
    <w:p w:rsidR="00000000" w:rsidRPr="00742F31" w:rsidRDefault="00112861" w:rsidP="00D72ABD">
      <w:pPr>
        <w:spacing w:after="0"/>
      </w:pPr>
    </w:p>
    <w:p w:rsidR="00D72ABD" w:rsidRPr="00F83D03" w:rsidRDefault="00D72AB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Незабутня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година до Дня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</w:p>
    <w:p w:rsidR="00D72ABD" w:rsidRPr="00F83D03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om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post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nezabutnya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vihovna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godina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do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dnya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tolerantnosti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F83D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ABD" w:rsidRPr="00F83D03" w:rsidRDefault="00D72AB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година «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D03">
        <w:rPr>
          <w:rFonts w:ascii="Times New Roman" w:hAnsi="Times New Roman" w:cs="Times New Roman"/>
          <w:sz w:val="28"/>
          <w:szCs w:val="28"/>
        </w:rPr>
        <w:t>толерантному</w:t>
      </w:r>
      <w:proofErr w:type="gram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>»</w:t>
      </w:r>
    </w:p>
    <w:p w:rsidR="00D72ABD" w:rsidRPr="00F83D03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https://kipt.com.ua/wp-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ontent/uploads/2019/04/Виховна-година.pdf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F83D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ABD" w:rsidRPr="00F83D03" w:rsidRDefault="00D72AB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година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</w:p>
    <w:p w:rsidR="00987E0D" w:rsidRPr="00F83D03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sites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co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site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/10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skhool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dvuazycnye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72ABD" w:rsidRPr="00F83D03">
          <w:rPr>
            <w:rStyle w:val="a4"/>
            <w:rFonts w:ascii="Times New Roman" w:hAnsi="Times New Roman" w:cs="Times New Roman"/>
            <w:sz w:val="28"/>
            <w:szCs w:val="28"/>
          </w:rPr>
          <w:t>genri</w:t>
        </w:r>
        <w:proofErr w:type="spellEnd"/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F83D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E0D" w:rsidRPr="00F83D03" w:rsidRDefault="00987E0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година «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83D0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>»</w:t>
      </w:r>
    </w:p>
    <w:p w:rsidR="00D72ABD" w:rsidRPr="009F5075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https://naurok.com.ua/vihovna-godina-tolerantnist-u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suchasnomu-sviti-53857.html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9F50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E0D" w:rsidRPr="00F83D03" w:rsidRDefault="00987E0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година «Планета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>»</w:t>
      </w:r>
    </w:p>
    <w:p w:rsidR="00987E0D" w:rsidRPr="009F5075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vi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ovna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godina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planeta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tolerantnosti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-2764.</w:t>
        </w:r>
        <w:proofErr w:type="spellStart"/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9F50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E0D" w:rsidRPr="00F83D03" w:rsidRDefault="00987E0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година «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я»</w:t>
      </w:r>
    </w:p>
    <w:p w:rsidR="00987E0D" w:rsidRPr="009F5075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https://naurok.com.ua/vihovniy-zahid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tolerantnist-ti-i-ya-30583.html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9F50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E0D" w:rsidRPr="00F83D03" w:rsidRDefault="00987E0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</w:p>
    <w:p w:rsidR="00987E0D" w:rsidRPr="009F5075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https://vseosvita.ua/library/scenarij-do-dna-tole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antnosti-105586.html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9F50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E0D" w:rsidRPr="00F83D03" w:rsidRDefault="00987E0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3D0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резентація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r w:rsidRPr="00F83D03"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ланета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="00F83D03" w:rsidRPr="00F83D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0D" w:rsidRPr="009F5075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library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planeta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tolerantn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sti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prezentacia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-65000.</w:t>
        </w:r>
        <w:proofErr w:type="spellStart"/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9F50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E0D" w:rsidRPr="00F83D03" w:rsidRDefault="00987E0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>?»</w:t>
      </w:r>
    </w:p>
    <w:p w:rsidR="00987E0D" w:rsidRPr="009F5075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http://www.myshared.ru/slide/1176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987E0D" w:rsidRPr="00F83D03">
          <w:rPr>
            <w:rStyle w:val="a4"/>
            <w:rFonts w:ascii="Times New Roman" w:hAnsi="Times New Roman" w:cs="Times New Roman"/>
            <w:sz w:val="28"/>
            <w:szCs w:val="28"/>
          </w:rPr>
          <w:t>21/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9F50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E0D" w:rsidRPr="00F83D03" w:rsidRDefault="00987E0D" w:rsidP="00F83D0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83D03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F83D03">
        <w:rPr>
          <w:rFonts w:ascii="Times New Roman" w:hAnsi="Times New Roman" w:cs="Times New Roman"/>
          <w:sz w:val="28"/>
          <w:szCs w:val="28"/>
        </w:rPr>
        <w:t>»</w:t>
      </w:r>
    </w:p>
    <w:p w:rsidR="00987E0D" w:rsidRPr="009F5075" w:rsidRDefault="002A3AB5" w:rsidP="00F83D03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1534CA">
          <w:rPr>
            <w:rStyle w:val="a4"/>
            <w:rFonts w:ascii="Times New Roman" w:hAnsi="Times New Roman" w:cs="Times New Roman"/>
            <w:sz w:val="28"/>
            <w:szCs w:val="28"/>
          </w:rPr>
          <w:t>http://www.myshare</w:t>
        </w:r>
        <w:r w:rsidRPr="001534CA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1534CA">
          <w:rPr>
            <w:rStyle w:val="a4"/>
            <w:rFonts w:ascii="Times New Roman" w:hAnsi="Times New Roman" w:cs="Times New Roman"/>
            <w:sz w:val="28"/>
            <w:szCs w:val="28"/>
          </w:rPr>
          <w:t>.ru/slide/117</w:t>
        </w:r>
        <w:r w:rsidRPr="001534CA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1534CA">
          <w:rPr>
            <w:rStyle w:val="a4"/>
            <w:rFonts w:ascii="Times New Roman" w:hAnsi="Times New Roman" w:cs="Times New Roman"/>
            <w:sz w:val="28"/>
            <w:szCs w:val="28"/>
          </w:rPr>
          <w:t>685/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="009F50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E0D" w:rsidRPr="00987E0D" w:rsidRDefault="00987E0D" w:rsidP="00987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E0D" w:rsidRDefault="002A3AB5" w:rsidP="00987E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Мультфільми, які навчать дітей толерантності:</w:t>
      </w:r>
    </w:p>
    <w:p w:rsidR="002A3AB5" w:rsidRPr="002A3AB5" w:rsidRDefault="002A3AB5" w:rsidP="002A3AB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3AB5">
        <w:rPr>
          <w:rFonts w:ascii="Times New Roman" w:hAnsi="Times New Roman" w:cs="Times New Roman"/>
          <w:sz w:val="28"/>
          <w:szCs w:val="28"/>
          <w:lang w:val="uk-UA"/>
        </w:rPr>
        <w:t>8 мультфільмів про толерантність</w:t>
      </w:r>
    </w:p>
    <w:p w:rsidR="002A3AB5" w:rsidRPr="002A3AB5" w:rsidRDefault="002A3AB5" w:rsidP="002A3AB5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.empatia.pro/8-multfilmiv-yaki-navchaut-dytynu-tolerantnosti/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 w:rsidRPr="002A3A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AB5" w:rsidRPr="002A3AB5" w:rsidRDefault="002A3AB5" w:rsidP="002A3AB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3AB5">
        <w:rPr>
          <w:rFonts w:ascii="Times New Roman" w:hAnsi="Times New Roman" w:cs="Times New Roman"/>
          <w:sz w:val="28"/>
          <w:szCs w:val="28"/>
          <w:lang w:val="uk-UA"/>
        </w:rPr>
        <w:t>Мультурок</w:t>
      </w:r>
      <w:proofErr w:type="spellEnd"/>
      <w:r w:rsidRPr="002A3AB5">
        <w:rPr>
          <w:rFonts w:ascii="Times New Roman" w:hAnsi="Times New Roman" w:cs="Times New Roman"/>
          <w:sz w:val="28"/>
          <w:szCs w:val="28"/>
          <w:lang w:val="uk-UA"/>
        </w:rPr>
        <w:t xml:space="preserve"> «Дітям про толерантність»</w:t>
      </w:r>
    </w:p>
    <w:p w:rsidR="002A3AB5" w:rsidRPr="002A3AB5" w:rsidRDefault="002A3AB5" w:rsidP="002A3AB5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?v=muwJx76xhMg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AB5" w:rsidRPr="002A3AB5" w:rsidRDefault="002A3AB5" w:rsidP="002A3AB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3AB5">
        <w:rPr>
          <w:rFonts w:ascii="Times New Roman" w:hAnsi="Times New Roman" w:cs="Times New Roman"/>
          <w:sz w:val="28"/>
          <w:szCs w:val="28"/>
          <w:lang w:val="uk-UA"/>
        </w:rPr>
        <w:t xml:space="preserve">Короткометражне </w:t>
      </w:r>
      <w:proofErr w:type="gramStart"/>
      <w:r w:rsidRPr="002A3AB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 w:rsidRPr="002A3AB5">
        <w:rPr>
          <w:rFonts w:ascii="Times New Roman" w:hAnsi="Times New Roman" w:cs="Times New Roman"/>
          <w:sz w:val="28"/>
          <w:szCs w:val="28"/>
          <w:lang w:val="uk-UA"/>
        </w:rPr>
        <w:t>іно «Єдність і толерантність»</w:t>
      </w:r>
    </w:p>
    <w:p w:rsidR="002A3AB5" w:rsidRPr="002A3AB5" w:rsidRDefault="002A3AB5" w:rsidP="002A3AB5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O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9tdDz36fTg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AB5" w:rsidRPr="002A3AB5" w:rsidRDefault="002A3AB5" w:rsidP="002A3AB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3AB5">
        <w:rPr>
          <w:rFonts w:ascii="Times New Roman" w:hAnsi="Times New Roman" w:cs="Times New Roman"/>
          <w:sz w:val="28"/>
          <w:szCs w:val="28"/>
          <w:lang w:val="uk-UA"/>
        </w:rPr>
        <w:t>Толерантність починається з мене</w:t>
      </w:r>
    </w:p>
    <w:p w:rsidR="002A3AB5" w:rsidRDefault="002A3AB5" w:rsidP="002A3AB5">
      <w:pPr>
        <w:pStyle w:val="a8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</w:t>
        </w:r>
        <w:r w:rsidRPr="002A3A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q-sfcFC6k4</w:t>
        </w:r>
      </w:hyperlink>
      <w:r w:rsidR="0011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 2</w:t>
      </w:r>
      <w:r w:rsidR="001128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861" w:rsidRPr="00EC50BF">
        <w:rPr>
          <w:rFonts w:ascii="Times New Roman" w:hAnsi="Times New Roman" w:cs="Times New Roman"/>
          <w:sz w:val="28"/>
          <w:szCs w:val="28"/>
          <w:lang w:val="uk-UA"/>
        </w:rPr>
        <w:t>.10.2020)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AB5" w:rsidRPr="00112861" w:rsidRDefault="002A3AB5" w:rsidP="00112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2A3AB5" w:rsidTr="00B82D03">
        <w:tc>
          <w:tcPr>
            <w:tcW w:w="4775" w:type="dxa"/>
          </w:tcPr>
          <w:p w:rsidR="002A3AB5" w:rsidRDefault="002A3AB5" w:rsidP="00B82D0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2A3AB5" w:rsidRDefault="002A3AB5" w:rsidP="00B82D0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2A3AB5" w:rsidRDefault="002A3AB5" w:rsidP="00B82D0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2A3AB5" w:rsidRPr="00162DDA" w:rsidRDefault="002A3AB5" w:rsidP="00B82D0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2A3AB5" w:rsidRDefault="002A3AB5" w:rsidP="00B82D0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2A3AB5" w:rsidRDefault="002A3AB5" w:rsidP="00B82D0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3AB5" w:rsidRDefault="002A3AB5" w:rsidP="00B82D0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3AB5" w:rsidRDefault="002A3AB5" w:rsidP="00B82D0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3AB5" w:rsidRDefault="002A3AB5" w:rsidP="00B82D03">
            <w:pPr>
              <w:pStyle w:val="a8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2A3AB5" w:rsidRPr="00112861" w:rsidRDefault="00112861" w:rsidP="0011286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sectPr w:rsidR="002A3AB5" w:rsidRPr="0011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0B1"/>
    <w:multiLevelType w:val="hybridMultilevel"/>
    <w:tmpl w:val="68D2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003"/>
    <w:multiLevelType w:val="hybridMultilevel"/>
    <w:tmpl w:val="3CFAC49E"/>
    <w:lvl w:ilvl="0" w:tplc="292E0CB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39209B"/>
    <w:multiLevelType w:val="hybridMultilevel"/>
    <w:tmpl w:val="97B81914"/>
    <w:lvl w:ilvl="0" w:tplc="51DE0FF6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71A1702"/>
    <w:multiLevelType w:val="hybridMultilevel"/>
    <w:tmpl w:val="DE30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7004"/>
    <w:multiLevelType w:val="hybridMultilevel"/>
    <w:tmpl w:val="1A7A3BAE"/>
    <w:lvl w:ilvl="0" w:tplc="BBD43EB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ABD"/>
    <w:rsid w:val="00112861"/>
    <w:rsid w:val="002A3AB5"/>
    <w:rsid w:val="00742F31"/>
    <w:rsid w:val="00987E0D"/>
    <w:rsid w:val="009F5075"/>
    <w:rsid w:val="00D72ABD"/>
    <w:rsid w:val="00F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A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72AB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2A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2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2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F83D03"/>
    <w:pPr>
      <w:ind w:left="720"/>
      <w:contextualSpacing/>
    </w:pPr>
  </w:style>
  <w:style w:type="table" w:styleId="a9">
    <w:name w:val="Table Grid"/>
    <w:basedOn w:val="a1"/>
    <w:uiPriority w:val="59"/>
    <w:rsid w:val="002A3AB5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10skhool/dvuazycnye/o-genri" TargetMode="External"/><Relationship Id="rId13" Type="http://schemas.openxmlformats.org/officeDocument/2006/relationships/hyperlink" Target="https://vseosvita.ua/library/planeta-tolerantnosti-prezentacia-65000.html" TargetMode="External"/><Relationship Id="rId18" Type="http://schemas.openxmlformats.org/officeDocument/2006/relationships/hyperlink" Target="https://www.youtube.com/watch?v=O9tdDz36fT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ipt.com.ua/wp-content/uploads/2019/04/&#1042;&#1080;&#1093;&#1086;&#1074;&#1085;&#1072;-&#1075;&#1086;&#1076;&#1080;&#1085;&#1072;.pdf" TargetMode="External"/><Relationship Id="rId12" Type="http://schemas.openxmlformats.org/officeDocument/2006/relationships/hyperlink" Target="https://vseosvita.ua/library/scenarij-do-dna-tolerantnosti-105586.html" TargetMode="External"/><Relationship Id="rId17" Type="http://schemas.openxmlformats.org/officeDocument/2006/relationships/hyperlink" Target="https://www.youtube.com/watch?v=muwJx76xh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patia.pro/8-multfilmiv-yaki-navchaut-dytynu-tolerantnost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nezabutnya-vihovna-godina-do-dnya-tolerantnosti" TargetMode="External"/><Relationship Id="rId11" Type="http://schemas.openxmlformats.org/officeDocument/2006/relationships/hyperlink" Target="https://naurok.com.ua/vihovniy-zahid-tolerantnist-ti-i-ya-3058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yshared.ru/slide/1174685/" TargetMode="External"/><Relationship Id="rId10" Type="http://schemas.openxmlformats.org/officeDocument/2006/relationships/hyperlink" Target="https://naurok.com.ua/vihovna-godina-planeta-tolerantnosti-2764.html" TargetMode="External"/><Relationship Id="rId19" Type="http://schemas.openxmlformats.org/officeDocument/2006/relationships/hyperlink" Target="https://www.youtube.com/watch?v=Lq-sfcFC6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vihovna-godina-tolerantnist-u-suchasnomu-sviti-53857.html" TargetMode="External"/><Relationship Id="rId14" Type="http://schemas.openxmlformats.org/officeDocument/2006/relationships/hyperlink" Target="http://www.myshared.ru/slide/1176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2020-10-26T14:05:00Z</dcterms:created>
  <dcterms:modified xsi:type="dcterms:W3CDTF">2020-10-26T15:20:00Z</dcterms:modified>
</cp:coreProperties>
</file>