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0D27D" w14:textId="77777777" w:rsidR="00EA144E" w:rsidRPr="00990C91" w:rsidRDefault="007F61D4" w:rsidP="00466C59">
      <w:pPr>
        <w:pStyle w:val="2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BE8A0BD" wp14:editId="366B4A54">
            <wp:extent cx="1924050" cy="158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7C639" w14:textId="1010B5A9" w:rsidR="00E5231B" w:rsidRPr="00120F67" w:rsidRDefault="00757D9C" w:rsidP="00E5231B">
      <w:pPr>
        <w:jc w:val="center"/>
        <w:rPr>
          <w:b/>
          <w:sz w:val="28"/>
          <w:szCs w:val="28"/>
          <w:lang w:val="uk-UA"/>
        </w:rPr>
      </w:pPr>
      <w:r w:rsidRPr="00120F67">
        <w:rPr>
          <w:b/>
          <w:sz w:val="28"/>
          <w:szCs w:val="28"/>
          <w:lang w:val="uk-UA"/>
        </w:rPr>
        <w:t>Міністерство освіти і науки України</w:t>
      </w:r>
    </w:p>
    <w:p w14:paraId="71FC571D" w14:textId="1835B3E3" w:rsidR="00E5231B" w:rsidRPr="00120F67" w:rsidRDefault="00757D9C" w:rsidP="00E5231B">
      <w:pPr>
        <w:jc w:val="center"/>
        <w:rPr>
          <w:b/>
          <w:sz w:val="28"/>
          <w:szCs w:val="28"/>
          <w:lang w:val="uk-UA"/>
        </w:rPr>
      </w:pPr>
      <w:r w:rsidRPr="00120F67">
        <w:rPr>
          <w:b/>
          <w:sz w:val="28"/>
          <w:szCs w:val="28"/>
          <w:lang w:val="uk-UA"/>
        </w:rPr>
        <w:t xml:space="preserve">Сумська обласна рада </w:t>
      </w:r>
    </w:p>
    <w:p w14:paraId="371DF434" w14:textId="40DCD7CF" w:rsidR="00B76378" w:rsidRPr="00120F67" w:rsidRDefault="00757D9C" w:rsidP="00120F67">
      <w:pPr>
        <w:jc w:val="center"/>
        <w:rPr>
          <w:b/>
          <w:sz w:val="28"/>
          <w:szCs w:val="28"/>
          <w:lang w:val="uk-UA"/>
        </w:rPr>
      </w:pPr>
      <w:r w:rsidRPr="00120F67">
        <w:rPr>
          <w:b/>
          <w:sz w:val="28"/>
          <w:szCs w:val="28"/>
          <w:lang w:val="uk-UA"/>
        </w:rPr>
        <w:t xml:space="preserve">Департамент </w:t>
      </w:r>
      <w:r w:rsidR="00120F67" w:rsidRPr="00120F67">
        <w:rPr>
          <w:b/>
          <w:sz w:val="28"/>
          <w:szCs w:val="28"/>
          <w:lang w:val="uk-UA"/>
        </w:rPr>
        <w:t>освіти і науки Сумської військової адміністрації</w:t>
      </w:r>
    </w:p>
    <w:p w14:paraId="132E34A7" w14:textId="37672408" w:rsidR="00E5231B" w:rsidRPr="00120F67" w:rsidRDefault="00120F67" w:rsidP="00E5231B">
      <w:pPr>
        <w:jc w:val="center"/>
        <w:rPr>
          <w:b/>
          <w:sz w:val="28"/>
          <w:szCs w:val="28"/>
          <w:lang w:val="uk-UA"/>
        </w:rPr>
      </w:pPr>
      <w:r w:rsidRPr="00120F67">
        <w:rPr>
          <w:b/>
          <w:sz w:val="28"/>
          <w:szCs w:val="28"/>
          <w:lang w:val="uk-UA"/>
        </w:rPr>
        <w:t>Комунальний заклад</w:t>
      </w:r>
    </w:p>
    <w:p w14:paraId="09ABDC01" w14:textId="67984EFB" w:rsidR="00376850" w:rsidRDefault="00120F67" w:rsidP="00757D9C">
      <w:pPr>
        <w:jc w:val="center"/>
        <w:rPr>
          <w:b/>
          <w:sz w:val="28"/>
          <w:szCs w:val="28"/>
          <w:lang w:val="uk-UA"/>
        </w:rPr>
      </w:pPr>
      <w:r w:rsidRPr="00120F67">
        <w:rPr>
          <w:b/>
          <w:sz w:val="28"/>
          <w:szCs w:val="28"/>
          <w:lang w:val="uk-UA"/>
        </w:rPr>
        <w:t>Сумський обласний інститут післядипломної педагогічної освіти</w:t>
      </w:r>
    </w:p>
    <w:p w14:paraId="38B10385" w14:textId="77777777" w:rsidR="00120F67" w:rsidRPr="00120F67" w:rsidRDefault="00120F67" w:rsidP="00120F67">
      <w:pPr>
        <w:jc w:val="center"/>
        <w:rPr>
          <w:b/>
          <w:sz w:val="28"/>
          <w:szCs w:val="28"/>
          <w:lang w:val="uk-UA"/>
        </w:rPr>
      </w:pPr>
      <w:r w:rsidRPr="00120F67">
        <w:rPr>
          <w:b/>
          <w:sz w:val="28"/>
          <w:szCs w:val="28"/>
          <w:lang w:val="uk-UA"/>
        </w:rPr>
        <w:t xml:space="preserve">Комунальний заклад Сумської обласної ради </w:t>
      </w:r>
    </w:p>
    <w:p w14:paraId="79E0CB5F" w14:textId="77777777" w:rsidR="00120F67" w:rsidRPr="00120F67" w:rsidRDefault="00120F67" w:rsidP="00120F67">
      <w:pPr>
        <w:jc w:val="center"/>
        <w:rPr>
          <w:b/>
          <w:sz w:val="28"/>
          <w:szCs w:val="28"/>
          <w:lang w:val="uk-UA"/>
        </w:rPr>
      </w:pPr>
      <w:r w:rsidRPr="00120F67">
        <w:rPr>
          <w:b/>
          <w:sz w:val="28"/>
          <w:szCs w:val="28"/>
          <w:lang w:val="uk-UA"/>
        </w:rPr>
        <w:t>«Сумська обласна універсальна наукова бібліотека»</w:t>
      </w:r>
    </w:p>
    <w:p w14:paraId="3FE6F558" w14:textId="77777777" w:rsidR="00120F67" w:rsidRPr="00120F67" w:rsidRDefault="00120F67" w:rsidP="00120F67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20F67">
        <w:rPr>
          <w:rStyle w:val="normaltextrun"/>
          <w:b/>
          <w:bCs/>
          <w:color w:val="000000"/>
          <w:sz w:val="28"/>
          <w:szCs w:val="28"/>
          <w:lang w:val="uk-UA"/>
        </w:rPr>
        <w:t>Сумський обласний краєзнавчий музей</w:t>
      </w:r>
    </w:p>
    <w:p w14:paraId="591AD231" w14:textId="3D4D3B11" w:rsidR="00120F67" w:rsidRPr="00120F67" w:rsidRDefault="00D8205C" w:rsidP="00757D9C">
      <w:pPr>
        <w:jc w:val="center"/>
        <w:rPr>
          <w:b/>
          <w:sz w:val="28"/>
          <w:szCs w:val="28"/>
          <w:lang w:val="uk-UA"/>
        </w:rPr>
      </w:pPr>
      <w:r w:rsidRPr="00D8205C">
        <w:rPr>
          <w:b/>
          <w:sz w:val="28"/>
          <w:szCs w:val="28"/>
          <w:lang w:val="uk-UA"/>
        </w:rPr>
        <w:t>Комунальний заклад Сумської обласної ради – обласний центр позашкільної освіти та роботи з талановитою молоддю</w:t>
      </w:r>
    </w:p>
    <w:p w14:paraId="1A32B031" w14:textId="694163EE" w:rsidR="002C77EB" w:rsidRPr="00120F67" w:rsidRDefault="00120F67" w:rsidP="002C77EB">
      <w:pPr>
        <w:jc w:val="center"/>
        <w:rPr>
          <w:b/>
          <w:bCs/>
          <w:color w:val="202124"/>
          <w:sz w:val="28"/>
          <w:szCs w:val="28"/>
          <w:shd w:val="clear" w:color="auto" w:fill="FFFFFF"/>
          <w:lang w:val="uk-UA"/>
        </w:rPr>
      </w:pPr>
      <w:r w:rsidRPr="00120F67">
        <w:rPr>
          <w:b/>
          <w:bCs/>
          <w:color w:val="202124"/>
          <w:sz w:val="28"/>
          <w:szCs w:val="28"/>
          <w:shd w:val="clear" w:color="auto" w:fill="FFFFFF"/>
        </w:rPr>
        <w:t>Центр професійного розвитку педагогічних працівників</w:t>
      </w:r>
      <w:r w:rsidRPr="00120F67">
        <w:rPr>
          <w:b/>
          <w:bCs/>
          <w:color w:val="202124"/>
          <w:sz w:val="28"/>
          <w:szCs w:val="28"/>
          <w:shd w:val="clear" w:color="auto" w:fill="FFFFFF"/>
          <w:lang w:val="uk-UA"/>
        </w:rPr>
        <w:t xml:space="preserve"> Сумської міської ради</w:t>
      </w:r>
    </w:p>
    <w:p w14:paraId="29CCA26F" w14:textId="77777777" w:rsidR="00120F67" w:rsidRDefault="00120F67" w:rsidP="00120F67">
      <w:pPr>
        <w:jc w:val="center"/>
        <w:rPr>
          <w:b/>
          <w:sz w:val="28"/>
          <w:szCs w:val="28"/>
          <w:lang w:val="uk-UA"/>
        </w:rPr>
      </w:pPr>
    </w:p>
    <w:p w14:paraId="017CF8C1" w14:textId="77777777" w:rsidR="009F3E1E" w:rsidRDefault="009F3E1E">
      <w:pPr>
        <w:jc w:val="center"/>
        <w:rPr>
          <w:rStyle w:val="normaltextrun"/>
          <w:b/>
          <w:bCs/>
          <w:color w:val="000000"/>
          <w:lang w:val="uk-UA"/>
        </w:rPr>
      </w:pPr>
    </w:p>
    <w:p w14:paraId="1D2A3965" w14:textId="7628421B" w:rsidR="00DA0CF4" w:rsidRPr="00EF0792" w:rsidRDefault="00DA0CF4">
      <w:pPr>
        <w:jc w:val="center"/>
        <w:rPr>
          <w:b/>
          <w:bCs/>
          <w:sz w:val="28"/>
          <w:szCs w:val="28"/>
          <w:lang w:val="uk-UA"/>
        </w:rPr>
      </w:pPr>
      <w:r w:rsidRPr="00EF0792">
        <w:rPr>
          <w:b/>
          <w:bCs/>
          <w:sz w:val="28"/>
          <w:szCs w:val="28"/>
          <w:lang w:val="uk-UA"/>
        </w:rPr>
        <w:t>Інформаційний лист</w:t>
      </w:r>
    </w:p>
    <w:p w14:paraId="77E88997" w14:textId="77777777" w:rsidR="00DA0CF4" w:rsidRPr="00EF0792" w:rsidRDefault="00DA0CF4">
      <w:pPr>
        <w:rPr>
          <w:sz w:val="28"/>
          <w:szCs w:val="28"/>
          <w:lang w:val="uk-UA"/>
        </w:rPr>
      </w:pPr>
    </w:p>
    <w:p w14:paraId="2EF36503" w14:textId="77777777" w:rsidR="00DA0CF4" w:rsidRPr="00EF0792" w:rsidRDefault="00DA0CF4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EF0792">
        <w:rPr>
          <w:b/>
          <w:bCs/>
          <w:i/>
          <w:iCs/>
          <w:sz w:val="28"/>
          <w:szCs w:val="28"/>
          <w:lang w:val="uk-UA"/>
        </w:rPr>
        <w:t>Шановні колеги!</w:t>
      </w:r>
    </w:p>
    <w:p w14:paraId="4A76E102" w14:textId="77777777" w:rsidR="00DA0CF4" w:rsidRPr="00EF0792" w:rsidRDefault="00DA0CF4">
      <w:pPr>
        <w:rPr>
          <w:sz w:val="28"/>
          <w:szCs w:val="28"/>
          <w:lang w:val="uk-UA"/>
        </w:rPr>
      </w:pPr>
    </w:p>
    <w:p w14:paraId="4DA2D70D" w14:textId="75CC242A" w:rsidR="008A3BB5" w:rsidRPr="006232DD" w:rsidRDefault="0050603F" w:rsidP="008A3BB5">
      <w:pPr>
        <w:ind w:firstLine="709"/>
        <w:jc w:val="both"/>
        <w:rPr>
          <w:bCs/>
          <w:iCs/>
          <w:color w:val="000000" w:themeColor="text1"/>
          <w:sz w:val="28"/>
          <w:szCs w:val="28"/>
          <w:lang w:val="uk-UA"/>
        </w:rPr>
      </w:pPr>
      <w:r w:rsidRPr="00EF0792">
        <w:rPr>
          <w:bCs/>
          <w:iCs/>
          <w:sz w:val="28"/>
          <w:szCs w:val="28"/>
          <w:lang w:val="uk-UA"/>
        </w:rPr>
        <w:t>Запрошуємо Вас</w:t>
      </w:r>
      <w:r w:rsidRPr="00EF0792">
        <w:rPr>
          <w:bCs/>
          <w:i/>
          <w:iCs/>
          <w:sz w:val="28"/>
          <w:szCs w:val="28"/>
          <w:lang w:val="uk-UA"/>
        </w:rPr>
        <w:t xml:space="preserve"> </w:t>
      </w:r>
      <w:r w:rsidRPr="00EF0792">
        <w:rPr>
          <w:bCs/>
          <w:iCs/>
          <w:sz w:val="28"/>
          <w:szCs w:val="28"/>
          <w:lang w:val="uk-UA"/>
        </w:rPr>
        <w:t>узяти</w:t>
      </w:r>
      <w:r w:rsidRPr="00EF0792">
        <w:rPr>
          <w:bCs/>
          <w:i/>
          <w:iCs/>
          <w:sz w:val="28"/>
          <w:szCs w:val="28"/>
          <w:lang w:val="uk-UA"/>
        </w:rPr>
        <w:t xml:space="preserve"> </w:t>
      </w:r>
      <w:r w:rsidRPr="00EF0792">
        <w:rPr>
          <w:bCs/>
          <w:iCs/>
          <w:sz w:val="28"/>
          <w:szCs w:val="28"/>
          <w:lang w:val="uk-UA"/>
        </w:rPr>
        <w:t xml:space="preserve">участь у </w:t>
      </w:r>
      <w:bookmarkStart w:id="0" w:name="_Hlk524627521"/>
      <w:r w:rsidRPr="00EF0792">
        <w:rPr>
          <w:bCs/>
          <w:iCs/>
          <w:sz w:val="28"/>
          <w:szCs w:val="28"/>
          <w:lang w:val="uk-UA"/>
        </w:rPr>
        <w:t>роботі</w:t>
      </w:r>
      <w:r w:rsidR="00C90144" w:rsidRPr="00EF0792">
        <w:rPr>
          <w:b/>
          <w:bCs/>
          <w:iCs/>
          <w:sz w:val="28"/>
          <w:szCs w:val="28"/>
          <w:lang w:val="uk-UA"/>
        </w:rPr>
        <w:t xml:space="preserve"> </w:t>
      </w:r>
      <w:r w:rsidR="00B20871" w:rsidRPr="00EF0792">
        <w:rPr>
          <w:b/>
          <w:bCs/>
          <w:iCs/>
          <w:sz w:val="28"/>
          <w:szCs w:val="28"/>
          <w:lang w:val="uk-UA"/>
        </w:rPr>
        <w:t>між</w:t>
      </w:r>
      <w:r w:rsidR="00B20871" w:rsidRPr="006232DD">
        <w:rPr>
          <w:b/>
          <w:iCs/>
          <w:sz w:val="28"/>
          <w:szCs w:val="28"/>
          <w:lang w:val="uk-UA"/>
        </w:rPr>
        <w:t>регіонального</w:t>
      </w:r>
      <w:r w:rsidR="008A3BB5" w:rsidRPr="006232DD">
        <w:rPr>
          <w:b/>
          <w:iCs/>
          <w:sz w:val="28"/>
          <w:szCs w:val="28"/>
          <w:lang w:val="uk-UA"/>
        </w:rPr>
        <w:t xml:space="preserve"> </w:t>
      </w:r>
      <w:r w:rsidR="00B20871" w:rsidRPr="00EF0792">
        <w:rPr>
          <w:bCs/>
          <w:iCs/>
          <w:sz w:val="28"/>
          <w:szCs w:val="28"/>
          <w:lang w:val="uk-UA"/>
        </w:rPr>
        <w:t xml:space="preserve">круглого </w:t>
      </w:r>
      <w:r w:rsidR="00B20871" w:rsidRPr="006232DD">
        <w:rPr>
          <w:bCs/>
          <w:iCs/>
          <w:color w:val="000000" w:themeColor="text1"/>
          <w:sz w:val="28"/>
          <w:szCs w:val="28"/>
          <w:lang w:val="uk-UA"/>
        </w:rPr>
        <w:t xml:space="preserve">столу </w:t>
      </w:r>
      <w:r w:rsidR="00EF0792" w:rsidRPr="006232DD">
        <w:rPr>
          <w:bCs/>
          <w:iCs/>
          <w:color w:val="000000" w:themeColor="text1"/>
          <w:sz w:val="28"/>
          <w:szCs w:val="28"/>
          <w:lang w:val="uk-UA"/>
        </w:rPr>
        <w:t>з онлайн</w:t>
      </w:r>
      <w:r w:rsidR="00317C26">
        <w:rPr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EF0792" w:rsidRPr="006232DD">
        <w:rPr>
          <w:bCs/>
          <w:iCs/>
          <w:color w:val="000000" w:themeColor="text1"/>
          <w:sz w:val="28"/>
          <w:szCs w:val="28"/>
          <w:lang w:val="uk-UA"/>
        </w:rPr>
        <w:t xml:space="preserve">трансляцією </w:t>
      </w:r>
      <w:r w:rsidR="00EF0792" w:rsidRPr="006232DD">
        <w:rPr>
          <w:b/>
          <w:iCs/>
          <w:color w:val="000000" w:themeColor="text1"/>
          <w:sz w:val="28"/>
          <w:szCs w:val="28"/>
          <w:lang w:val="uk-UA"/>
        </w:rPr>
        <w:t>«</w:t>
      </w:r>
      <w:r w:rsidR="00B20871" w:rsidRPr="006232DD">
        <w:rPr>
          <w:b/>
          <w:iCs/>
          <w:color w:val="000000" w:themeColor="text1"/>
          <w:sz w:val="28"/>
          <w:szCs w:val="28"/>
          <w:lang w:val="uk-UA"/>
        </w:rPr>
        <w:t>Національно-патріотичне виховання в закладах освіти</w:t>
      </w:r>
      <w:r w:rsidR="00025E3F" w:rsidRPr="006232DD">
        <w:rPr>
          <w:b/>
          <w:iCs/>
          <w:color w:val="000000" w:themeColor="text1"/>
          <w:sz w:val="28"/>
          <w:szCs w:val="28"/>
          <w:lang w:val="uk-UA"/>
        </w:rPr>
        <w:t xml:space="preserve"> України в час російсько-української війни: переосмислення контекстів</w:t>
      </w:r>
      <w:r w:rsidR="00EF0792" w:rsidRPr="006232DD">
        <w:rPr>
          <w:b/>
          <w:iCs/>
          <w:color w:val="000000" w:themeColor="text1"/>
          <w:sz w:val="28"/>
          <w:szCs w:val="28"/>
          <w:lang w:val="uk-UA"/>
        </w:rPr>
        <w:t>»</w:t>
      </w:r>
      <w:r w:rsidR="008A3BB5" w:rsidRPr="006232DD">
        <w:rPr>
          <w:b/>
          <w:iCs/>
          <w:color w:val="000000" w:themeColor="text1"/>
          <w:sz w:val="28"/>
          <w:szCs w:val="28"/>
          <w:lang w:val="uk-UA"/>
        </w:rPr>
        <w:t>,</w:t>
      </w:r>
      <w:r w:rsidR="008A3BB5" w:rsidRPr="006232DD">
        <w:rPr>
          <w:bCs/>
          <w:iCs/>
          <w:color w:val="000000" w:themeColor="text1"/>
          <w:sz w:val="28"/>
          <w:szCs w:val="28"/>
          <w:lang w:val="uk-UA"/>
        </w:rPr>
        <w:t xml:space="preserve"> </w:t>
      </w:r>
      <w:bookmarkEnd w:id="0"/>
      <w:r w:rsidR="00C90144" w:rsidRPr="006232DD">
        <w:rPr>
          <w:bCs/>
          <w:iCs/>
          <w:color w:val="000000" w:themeColor="text1"/>
          <w:sz w:val="28"/>
          <w:szCs w:val="28"/>
          <w:lang w:val="uk-UA"/>
        </w:rPr>
        <w:t>який відбудеться</w:t>
      </w:r>
      <w:r w:rsidRPr="006232DD">
        <w:rPr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2D09D0">
        <w:rPr>
          <w:bCs/>
          <w:iCs/>
          <w:color w:val="000000" w:themeColor="text1"/>
          <w:sz w:val="28"/>
          <w:szCs w:val="28"/>
          <w:lang w:val="uk-UA"/>
        </w:rPr>
        <w:t>1</w:t>
      </w:r>
      <w:r w:rsidR="00B20871" w:rsidRPr="006232DD">
        <w:rPr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2D09D0">
        <w:rPr>
          <w:bCs/>
          <w:iCs/>
          <w:color w:val="000000" w:themeColor="text1"/>
          <w:sz w:val="28"/>
          <w:szCs w:val="28"/>
          <w:lang w:val="uk-UA"/>
        </w:rPr>
        <w:t>жовтня</w:t>
      </w:r>
      <w:r w:rsidR="00B20871" w:rsidRPr="006232DD">
        <w:rPr>
          <w:bCs/>
          <w:iCs/>
          <w:color w:val="000000" w:themeColor="text1"/>
          <w:sz w:val="28"/>
          <w:szCs w:val="28"/>
          <w:lang w:val="uk-UA"/>
        </w:rPr>
        <w:t xml:space="preserve"> 202</w:t>
      </w:r>
      <w:r w:rsidR="002D09D0">
        <w:rPr>
          <w:bCs/>
          <w:iCs/>
          <w:color w:val="000000" w:themeColor="text1"/>
          <w:sz w:val="28"/>
          <w:szCs w:val="28"/>
          <w:lang w:val="uk-UA"/>
        </w:rPr>
        <w:t>4</w:t>
      </w:r>
      <w:r w:rsidR="008A3BB5" w:rsidRPr="006232DD">
        <w:rPr>
          <w:bCs/>
          <w:iCs/>
          <w:color w:val="000000" w:themeColor="text1"/>
          <w:sz w:val="28"/>
          <w:szCs w:val="28"/>
          <w:lang w:val="uk-UA"/>
        </w:rPr>
        <w:t xml:space="preserve"> року (початок о 10-00) на базі Комунального закладу С</w:t>
      </w:r>
      <w:r w:rsidR="00B20871" w:rsidRPr="006232DD">
        <w:rPr>
          <w:bCs/>
          <w:iCs/>
          <w:color w:val="000000" w:themeColor="text1"/>
          <w:sz w:val="28"/>
          <w:szCs w:val="28"/>
          <w:lang w:val="uk-UA"/>
        </w:rPr>
        <w:t>умський обласний інститут післядипломної педагогічної освіти</w:t>
      </w:r>
      <w:r w:rsidR="008A3BB5" w:rsidRPr="006232DD">
        <w:rPr>
          <w:bCs/>
          <w:iCs/>
          <w:color w:val="000000" w:themeColor="text1"/>
          <w:sz w:val="28"/>
          <w:szCs w:val="28"/>
          <w:lang w:val="uk-UA"/>
        </w:rPr>
        <w:t>.</w:t>
      </w:r>
    </w:p>
    <w:p w14:paraId="0605A734" w14:textId="77777777" w:rsidR="00EF0792" w:rsidRPr="006232DD" w:rsidRDefault="00EF0792" w:rsidP="008A3BB5">
      <w:pPr>
        <w:ind w:firstLine="709"/>
        <w:jc w:val="both"/>
        <w:rPr>
          <w:bCs/>
          <w:iCs/>
          <w:color w:val="000000" w:themeColor="text1"/>
          <w:sz w:val="28"/>
          <w:szCs w:val="28"/>
          <w:lang w:val="uk-UA"/>
        </w:rPr>
      </w:pPr>
    </w:p>
    <w:p w14:paraId="47A6D3BD" w14:textId="18D9C121" w:rsidR="000A6B51" w:rsidRPr="00EF0792" w:rsidRDefault="00DA0CF4" w:rsidP="002D09D0">
      <w:pPr>
        <w:ind w:firstLine="709"/>
        <w:jc w:val="both"/>
        <w:rPr>
          <w:b/>
          <w:sz w:val="28"/>
          <w:szCs w:val="28"/>
          <w:lang w:val="uk-UA"/>
        </w:rPr>
      </w:pPr>
      <w:r w:rsidRPr="00EF0792">
        <w:rPr>
          <w:b/>
          <w:sz w:val="28"/>
          <w:szCs w:val="28"/>
          <w:lang w:val="uk-UA"/>
        </w:rPr>
        <w:t xml:space="preserve">Круглий стіл працюватиме за </w:t>
      </w:r>
      <w:r w:rsidR="00C90144" w:rsidRPr="00EF0792">
        <w:rPr>
          <w:b/>
          <w:sz w:val="28"/>
          <w:szCs w:val="28"/>
          <w:lang w:val="uk-UA"/>
        </w:rPr>
        <w:t>основними тематичними напрямами</w:t>
      </w:r>
      <w:r w:rsidRPr="00EF0792">
        <w:rPr>
          <w:b/>
          <w:sz w:val="28"/>
          <w:szCs w:val="28"/>
          <w:lang w:val="uk-UA"/>
        </w:rPr>
        <w:t>:</w:t>
      </w:r>
    </w:p>
    <w:p w14:paraId="7EF89F6F" w14:textId="4B3CFAC8" w:rsidR="000A6B51" w:rsidRPr="006232DD" w:rsidRDefault="000A6B51" w:rsidP="006232DD">
      <w:pPr>
        <w:pStyle w:val="ac"/>
        <w:numPr>
          <w:ilvl w:val="0"/>
          <w:numId w:val="7"/>
        </w:numPr>
        <w:spacing w:line="240" w:lineRule="auto"/>
        <w:ind w:left="426"/>
        <w:rPr>
          <w:bCs/>
          <w:iCs/>
          <w:color w:val="000000" w:themeColor="text1"/>
          <w:szCs w:val="28"/>
        </w:rPr>
      </w:pPr>
      <w:r w:rsidRPr="006232DD">
        <w:rPr>
          <w:bCs/>
          <w:iCs/>
          <w:color w:val="000000" w:themeColor="text1"/>
          <w:szCs w:val="28"/>
        </w:rPr>
        <w:t>Національно-патріотичне виховання як проблема внутрішньоукраїнської інтеграції: світоглядна війна за українців та Україну в окцидентальному суспільстві.</w:t>
      </w:r>
    </w:p>
    <w:p w14:paraId="521EFC60" w14:textId="16A2603D" w:rsidR="00EF0792" w:rsidRPr="00C41DF7" w:rsidRDefault="000A6B51" w:rsidP="006232DD">
      <w:pPr>
        <w:pStyle w:val="ac"/>
        <w:numPr>
          <w:ilvl w:val="0"/>
          <w:numId w:val="7"/>
        </w:numPr>
        <w:spacing w:line="240" w:lineRule="auto"/>
        <w:ind w:left="426"/>
        <w:rPr>
          <w:bCs/>
          <w:iCs/>
          <w:color w:val="000000" w:themeColor="text1"/>
          <w:szCs w:val="28"/>
        </w:rPr>
      </w:pPr>
      <w:r w:rsidRPr="00C41DF7">
        <w:rPr>
          <w:bCs/>
          <w:iCs/>
          <w:color w:val="000000" w:themeColor="text1"/>
          <w:szCs w:val="28"/>
        </w:rPr>
        <w:t xml:space="preserve">Українська героїка і </w:t>
      </w:r>
      <w:r w:rsidR="00C41DF7" w:rsidRPr="00C41DF7">
        <w:rPr>
          <w:bCs/>
          <w:iCs/>
          <w:color w:val="000000" w:themeColor="text1"/>
          <w:szCs w:val="28"/>
        </w:rPr>
        <w:t>меморіа</w:t>
      </w:r>
      <w:r w:rsidR="009F3E1E">
        <w:rPr>
          <w:bCs/>
          <w:iCs/>
          <w:color w:val="000000" w:themeColor="text1"/>
          <w:szCs w:val="28"/>
        </w:rPr>
        <w:t>ли</w:t>
      </w:r>
      <w:r w:rsidR="00C41DF7" w:rsidRPr="00C41DF7">
        <w:rPr>
          <w:bCs/>
          <w:iCs/>
          <w:color w:val="000000" w:themeColor="text1"/>
          <w:szCs w:val="28"/>
        </w:rPr>
        <w:t xml:space="preserve"> пам’яті </w:t>
      </w:r>
      <w:r w:rsidRPr="00C41DF7">
        <w:rPr>
          <w:bCs/>
          <w:iCs/>
          <w:color w:val="000000" w:themeColor="text1"/>
          <w:szCs w:val="28"/>
        </w:rPr>
        <w:t>звитяжцям-краянам у хронотопі російсько-української війни 2014-202</w:t>
      </w:r>
      <w:r w:rsidR="002D09D0">
        <w:rPr>
          <w:bCs/>
          <w:iCs/>
          <w:color w:val="000000" w:themeColor="text1"/>
          <w:szCs w:val="28"/>
        </w:rPr>
        <w:t>4</w:t>
      </w:r>
      <w:r w:rsidRPr="00C41DF7">
        <w:rPr>
          <w:bCs/>
          <w:iCs/>
          <w:color w:val="000000" w:themeColor="text1"/>
          <w:szCs w:val="28"/>
        </w:rPr>
        <w:t xml:space="preserve"> років.</w:t>
      </w:r>
    </w:p>
    <w:p w14:paraId="25539D50" w14:textId="3B5F7F4A" w:rsidR="00467EB0" w:rsidRPr="006232DD" w:rsidRDefault="00BA701E" w:rsidP="006232DD">
      <w:pPr>
        <w:pStyle w:val="ac"/>
        <w:numPr>
          <w:ilvl w:val="0"/>
          <w:numId w:val="7"/>
        </w:numPr>
        <w:spacing w:line="240" w:lineRule="auto"/>
        <w:ind w:left="426"/>
        <w:rPr>
          <w:bCs/>
          <w:iCs/>
          <w:color w:val="000000" w:themeColor="text1"/>
          <w:szCs w:val="28"/>
        </w:rPr>
      </w:pPr>
      <w:r w:rsidRPr="006232DD">
        <w:rPr>
          <w:bCs/>
          <w:iCs/>
          <w:color w:val="000000" w:themeColor="text1"/>
          <w:szCs w:val="28"/>
        </w:rPr>
        <w:t>Військово-патріотичне виховання</w:t>
      </w:r>
      <w:r w:rsidR="00467EB0" w:rsidRPr="006232DD">
        <w:rPr>
          <w:bCs/>
          <w:iCs/>
          <w:color w:val="000000" w:themeColor="text1"/>
          <w:szCs w:val="28"/>
        </w:rPr>
        <w:t xml:space="preserve"> і волонтерська діяльність як процес громадянської ідентифікації в сучасній  українській школі.</w:t>
      </w:r>
    </w:p>
    <w:p w14:paraId="7BAC4CA5" w14:textId="08E9DAAD" w:rsidR="008A3BB5" w:rsidRPr="002D09D0" w:rsidRDefault="000A6B51" w:rsidP="002D09D0">
      <w:pPr>
        <w:pStyle w:val="ac"/>
        <w:numPr>
          <w:ilvl w:val="0"/>
          <w:numId w:val="7"/>
        </w:numPr>
        <w:spacing w:line="240" w:lineRule="auto"/>
        <w:ind w:left="426"/>
        <w:rPr>
          <w:bCs/>
          <w:iCs/>
          <w:color w:val="000000" w:themeColor="text1"/>
          <w:szCs w:val="28"/>
        </w:rPr>
      </w:pPr>
      <w:r w:rsidRPr="006232DD">
        <w:rPr>
          <w:bCs/>
          <w:iCs/>
          <w:color w:val="000000" w:themeColor="text1"/>
          <w:szCs w:val="28"/>
        </w:rPr>
        <w:t>Національно-патріотичне виховання учнівства у процесі опанування основ наук та позашкільній роботі.</w:t>
      </w:r>
    </w:p>
    <w:p w14:paraId="1C055805" w14:textId="028B7ED2" w:rsidR="00990C91" w:rsidRPr="00EF0792" w:rsidRDefault="00990C91" w:rsidP="00990C91">
      <w:pPr>
        <w:ind w:firstLine="709"/>
        <w:jc w:val="both"/>
        <w:rPr>
          <w:sz w:val="28"/>
          <w:szCs w:val="28"/>
          <w:lang w:val="uk-UA"/>
        </w:rPr>
      </w:pPr>
      <w:r w:rsidRPr="00EF0792">
        <w:rPr>
          <w:bCs/>
          <w:iCs/>
          <w:sz w:val="28"/>
          <w:szCs w:val="28"/>
          <w:lang w:val="uk-UA"/>
        </w:rPr>
        <w:t xml:space="preserve">До участі </w:t>
      </w:r>
      <w:r w:rsidR="007814D5" w:rsidRPr="00EF0792">
        <w:rPr>
          <w:bCs/>
          <w:iCs/>
          <w:sz w:val="28"/>
          <w:szCs w:val="28"/>
          <w:lang w:val="uk-UA"/>
        </w:rPr>
        <w:t>в роботі</w:t>
      </w:r>
      <w:r w:rsidRPr="00EF0792">
        <w:rPr>
          <w:bCs/>
          <w:iCs/>
          <w:sz w:val="28"/>
          <w:szCs w:val="28"/>
          <w:lang w:val="uk-UA"/>
        </w:rPr>
        <w:t xml:space="preserve"> обласного</w:t>
      </w:r>
      <w:r w:rsidRPr="00EF0792">
        <w:rPr>
          <w:sz w:val="28"/>
          <w:szCs w:val="28"/>
          <w:lang w:val="uk-UA"/>
        </w:rPr>
        <w:t xml:space="preserve"> круглого столу запрошуються педагогічні працівники закладів освіти області, слухачі, студенти</w:t>
      </w:r>
      <w:r w:rsidR="00062FD1" w:rsidRPr="00EF0792">
        <w:rPr>
          <w:sz w:val="28"/>
          <w:szCs w:val="28"/>
          <w:lang w:val="uk-UA"/>
        </w:rPr>
        <w:t>,</w:t>
      </w:r>
      <w:r w:rsidR="009A6CA2" w:rsidRPr="00EF0792">
        <w:rPr>
          <w:sz w:val="28"/>
          <w:szCs w:val="28"/>
          <w:lang w:val="uk-UA"/>
        </w:rPr>
        <w:t xml:space="preserve"> </w:t>
      </w:r>
      <w:r w:rsidRPr="00EF0792">
        <w:rPr>
          <w:sz w:val="28"/>
          <w:szCs w:val="28"/>
          <w:lang w:val="uk-UA"/>
        </w:rPr>
        <w:t>магістранти</w:t>
      </w:r>
      <w:r w:rsidR="00062FD1" w:rsidRPr="00EF0792">
        <w:rPr>
          <w:sz w:val="28"/>
          <w:szCs w:val="28"/>
          <w:lang w:val="uk-UA"/>
        </w:rPr>
        <w:t>, пр</w:t>
      </w:r>
      <w:r w:rsidR="000A6B51" w:rsidRPr="00EF0792">
        <w:rPr>
          <w:sz w:val="28"/>
          <w:szCs w:val="28"/>
          <w:lang w:val="uk-UA"/>
        </w:rPr>
        <w:t>ацівники культури та краєзнавці, журналісти.</w:t>
      </w:r>
      <w:r w:rsidRPr="00EF0792">
        <w:rPr>
          <w:sz w:val="28"/>
          <w:szCs w:val="28"/>
          <w:lang w:val="uk-UA"/>
        </w:rPr>
        <w:t xml:space="preserve"> </w:t>
      </w:r>
    </w:p>
    <w:p w14:paraId="0A19D832" w14:textId="6A2052E4" w:rsidR="00990C91" w:rsidRPr="00EF0792" w:rsidRDefault="00990C91" w:rsidP="002D09D0">
      <w:pPr>
        <w:ind w:firstLine="709"/>
        <w:jc w:val="both"/>
        <w:rPr>
          <w:sz w:val="28"/>
          <w:szCs w:val="28"/>
          <w:lang w:val="uk-UA"/>
        </w:rPr>
      </w:pPr>
      <w:r w:rsidRPr="00EF0792">
        <w:rPr>
          <w:sz w:val="28"/>
          <w:szCs w:val="28"/>
          <w:lang w:val="uk-UA"/>
        </w:rPr>
        <w:t>За результатами круглого столу планується видання електронної збірки матеріалів.</w:t>
      </w:r>
    </w:p>
    <w:p w14:paraId="1C87A765" w14:textId="77777777" w:rsidR="002F2432" w:rsidRPr="00EF0792" w:rsidRDefault="002F2432" w:rsidP="002F2432">
      <w:pPr>
        <w:ind w:left="720"/>
        <w:jc w:val="both"/>
        <w:rPr>
          <w:sz w:val="28"/>
          <w:szCs w:val="28"/>
          <w:lang w:val="uk-UA"/>
        </w:rPr>
      </w:pPr>
      <w:r w:rsidRPr="00EF0792">
        <w:rPr>
          <w:b/>
          <w:sz w:val="28"/>
          <w:szCs w:val="28"/>
          <w:lang w:val="uk-UA"/>
        </w:rPr>
        <w:lastRenderedPageBreak/>
        <w:t>Робоча мова</w:t>
      </w:r>
      <w:r w:rsidRPr="00EF0792">
        <w:rPr>
          <w:sz w:val="28"/>
          <w:szCs w:val="28"/>
          <w:lang w:val="uk-UA"/>
        </w:rPr>
        <w:t>: українська.</w:t>
      </w:r>
    </w:p>
    <w:p w14:paraId="1B2D8E22" w14:textId="77777777" w:rsidR="002F2432" w:rsidRPr="00EF0792" w:rsidRDefault="002F2432" w:rsidP="009A6CA2">
      <w:pPr>
        <w:ind w:firstLine="709"/>
        <w:jc w:val="both"/>
        <w:rPr>
          <w:sz w:val="28"/>
          <w:szCs w:val="28"/>
          <w:lang w:val="uk-UA"/>
        </w:rPr>
      </w:pPr>
      <w:r w:rsidRPr="00EF0792">
        <w:rPr>
          <w:b/>
          <w:sz w:val="28"/>
          <w:szCs w:val="28"/>
          <w:lang w:val="uk-UA"/>
        </w:rPr>
        <w:t>Форма участі:</w:t>
      </w:r>
      <w:r w:rsidRPr="00EF0792">
        <w:rPr>
          <w:sz w:val="28"/>
          <w:szCs w:val="28"/>
          <w:lang w:val="uk-UA"/>
        </w:rPr>
        <w:t xml:space="preserve"> очна, заочна.</w:t>
      </w:r>
    </w:p>
    <w:p w14:paraId="3DB269EC" w14:textId="27488DB2" w:rsidR="002F2432" w:rsidRPr="00994D8C" w:rsidRDefault="002F2432" w:rsidP="00994D8C">
      <w:pPr>
        <w:rPr>
          <w:sz w:val="36"/>
          <w:szCs w:val="36"/>
          <w:lang w:val="uk-UA"/>
        </w:rPr>
      </w:pPr>
      <w:r w:rsidRPr="00EF0792">
        <w:rPr>
          <w:b/>
          <w:sz w:val="28"/>
          <w:szCs w:val="28"/>
          <w:lang w:val="uk-UA"/>
        </w:rPr>
        <w:t>Умови участі</w:t>
      </w:r>
      <w:r w:rsidRPr="00EF0792">
        <w:rPr>
          <w:sz w:val="28"/>
          <w:szCs w:val="28"/>
          <w:lang w:val="uk-UA"/>
        </w:rPr>
        <w:t xml:space="preserve">: для участі у </w:t>
      </w:r>
      <w:r w:rsidR="000A7D21" w:rsidRPr="00EF0792">
        <w:rPr>
          <w:sz w:val="28"/>
          <w:szCs w:val="28"/>
          <w:lang w:val="uk-UA"/>
        </w:rPr>
        <w:t xml:space="preserve">круглому столі </w:t>
      </w:r>
      <w:r w:rsidRPr="00EF0792">
        <w:rPr>
          <w:sz w:val="28"/>
          <w:szCs w:val="28"/>
          <w:lang w:val="uk-UA"/>
        </w:rPr>
        <w:t>необхідно подати на електронну адресу оргкомітету</w:t>
      </w:r>
      <w:r w:rsidRPr="00994D8C">
        <w:rPr>
          <w:sz w:val="28"/>
          <w:szCs w:val="28"/>
          <w:lang w:val="uk-UA"/>
        </w:rPr>
        <w:t xml:space="preserve"> </w:t>
      </w:r>
      <w:hyperlink r:id="rId8" w:history="1">
        <w:r w:rsidR="00994D8C" w:rsidRPr="00994D8C">
          <w:rPr>
            <w:rStyle w:val="ab"/>
            <w:sz w:val="28"/>
            <w:szCs w:val="28"/>
            <w:lang w:val="en-US"/>
          </w:rPr>
          <w:t>kafsgo</w:t>
        </w:r>
        <w:r w:rsidR="00994D8C" w:rsidRPr="00994D8C">
          <w:rPr>
            <w:rStyle w:val="ab"/>
            <w:sz w:val="28"/>
            <w:szCs w:val="28"/>
          </w:rPr>
          <w:t>@</w:t>
        </w:r>
        <w:r w:rsidR="00994D8C" w:rsidRPr="00994D8C">
          <w:rPr>
            <w:rStyle w:val="ab"/>
            <w:sz w:val="28"/>
            <w:szCs w:val="28"/>
            <w:lang w:val="en-US"/>
          </w:rPr>
          <w:t>soippo</w:t>
        </w:r>
        <w:r w:rsidR="00994D8C" w:rsidRPr="00994D8C">
          <w:rPr>
            <w:rStyle w:val="ab"/>
            <w:sz w:val="28"/>
            <w:szCs w:val="28"/>
          </w:rPr>
          <w:t>.</w:t>
        </w:r>
        <w:r w:rsidR="00994D8C" w:rsidRPr="00994D8C">
          <w:rPr>
            <w:rStyle w:val="ab"/>
            <w:sz w:val="28"/>
            <w:szCs w:val="28"/>
            <w:lang w:val="en-US"/>
          </w:rPr>
          <w:t>edu</w:t>
        </w:r>
        <w:r w:rsidR="00994D8C" w:rsidRPr="00994D8C">
          <w:rPr>
            <w:rStyle w:val="ab"/>
            <w:sz w:val="28"/>
            <w:szCs w:val="28"/>
          </w:rPr>
          <w:t>.</w:t>
        </w:r>
        <w:proofErr w:type="spellStart"/>
        <w:r w:rsidR="00994D8C" w:rsidRPr="00994D8C">
          <w:rPr>
            <w:rStyle w:val="ab"/>
            <w:sz w:val="28"/>
            <w:szCs w:val="28"/>
            <w:lang w:val="en-US"/>
          </w:rPr>
          <w:t>ua</w:t>
        </w:r>
        <w:proofErr w:type="spellEnd"/>
      </w:hyperlink>
      <w:r w:rsidR="00994D8C">
        <w:rPr>
          <w:rStyle w:val="ab"/>
          <w:sz w:val="28"/>
          <w:szCs w:val="28"/>
          <w:lang w:val="uk-UA"/>
        </w:rPr>
        <w:t xml:space="preserve"> </w:t>
      </w:r>
    </w:p>
    <w:p w14:paraId="009645B9" w14:textId="4234553A" w:rsidR="002F2432" w:rsidRPr="00606299" w:rsidRDefault="002F2432" w:rsidP="00606299">
      <w:pPr>
        <w:pStyle w:val="ac"/>
        <w:numPr>
          <w:ilvl w:val="0"/>
          <w:numId w:val="11"/>
        </w:numPr>
        <w:spacing w:line="240" w:lineRule="auto"/>
        <w:jc w:val="left"/>
        <w:rPr>
          <w:color w:val="000000" w:themeColor="text1"/>
          <w:szCs w:val="28"/>
        </w:rPr>
      </w:pPr>
      <w:r w:rsidRPr="00606299">
        <w:rPr>
          <w:color w:val="000000" w:themeColor="text1"/>
          <w:szCs w:val="28"/>
        </w:rPr>
        <w:t xml:space="preserve">Заявку для участі у </w:t>
      </w:r>
      <w:r w:rsidR="000A7D21" w:rsidRPr="00606299">
        <w:rPr>
          <w:color w:val="000000" w:themeColor="text1"/>
          <w:szCs w:val="28"/>
        </w:rPr>
        <w:t>круглому столі</w:t>
      </w:r>
      <w:r w:rsidRPr="00606299">
        <w:rPr>
          <w:color w:val="000000" w:themeColor="text1"/>
          <w:szCs w:val="28"/>
        </w:rPr>
        <w:t xml:space="preserve"> </w:t>
      </w:r>
      <w:r w:rsidR="00893FD4" w:rsidRPr="00606299">
        <w:rPr>
          <w:color w:val="000000" w:themeColor="text1"/>
          <w:szCs w:val="28"/>
        </w:rPr>
        <w:t xml:space="preserve">– </w:t>
      </w:r>
      <w:r w:rsidR="000C22C1" w:rsidRPr="00606299">
        <w:rPr>
          <w:color w:val="000000" w:themeColor="text1"/>
          <w:szCs w:val="28"/>
        </w:rPr>
        <w:t xml:space="preserve">до </w:t>
      </w:r>
      <w:r w:rsidR="002D09D0" w:rsidRPr="00606299">
        <w:rPr>
          <w:color w:val="000000" w:themeColor="text1"/>
          <w:szCs w:val="28"/>
        </w:rPr>
        <w:t>2</w:t>
      </w:r>
      <w:r w:rsidR="00606299">
        <w:rPr>
          <w:color w:val="000000" w:themeColor="text1"/>
          <w:szCs w:val="28"/>
        </w:rPr>
        <w:t>4</w:t>
      </w:r>
      <w:r w:rsidR="002D09D0" w:rsidRPr="00606299">
        <w:rPr>
          <w:color w:val="000000" w:themeColor="text1"/>
          <w:szCs w:val="28"/>
        </w:rPr>
        <w:t xml:space="preserve"> вересня</w:t>
      </w:r>
      <w:r w:rsidR="000C22C1" w:rsidRPr="00606299">
        <w:rPr>
          <w:color w:val="000000" w:themeColor="text1"/>
          <w:szCs w:val="28"/>
        </w:rPr>
        <w:t xml:space="preserve"> 202</w:t>
      </w:r>
      <w:r w:rsidR="002D09D0" w:rsidRPr="00606299">
        <w:rPr>
          <w:color w:val="000000" w:themeColor="text1"/>
          <w:szCs w:val="28"/>
        </w:rPr>
        <w:t>4</w:t>
      </w:r>
      <w:r w:rsidR="000C22C1" w:rsidRPr="00606299">
        <w:rPr>
          <w:color w:val="000000" w:themeColor="text1"/>
          <w:szCs w:val="28"/>
        </w:rPr>
        <w:t xml:space="preserve"> року</w:t>
      </w:r>
      <w:r w:rsidR="00893FD4" w:rsidRPr="00606299">
        <w:rPr>
          <w:color w:val="000000" w:themeColor="text1"/>
          <w:szCs w:val="28"/>
        </w:rPr>
        <w:t xml:space="preserve"> </w:t>
      </w:r>
      <w:r w:rsidR="00606299">
        <w:rPr>
          <w:color w:val="000000" w:themeColor="text1"/>
          <w:szCs w:val="28"/>
        </w:rPr>
        <w:t>:</w:t>
      </w:r>
    </w:p>
    <w:p w14:paraId="530D1B04" w14:textId="2E129FF7" w:rsidR="00606299" w:rsidRDefault="00000000" w:rsidP="00606299">
      <w:pPr>
        <w:pStyle w:val="ac"/>
        <w:spacing w:line="240" w:lineRule="auto"/>
        <w:ind w:firstLine="0"/>
        <w:jc w:val="left"/>
        <w:rPr>
          <w:color w:val="000000" w:themeColor="text1"/>
          <w:szCs w:val="28"/>
        </w:rPr>
      </w:pPr>
      <w:hyperlink r:id="rId9" w:history="1">
        <w:r w:rsidR="00606299" w:rsidRPr="00421A4D">
          <w:rPr>
            <w:rStyle w:val="ab"/>
            <w:szCs w:val="28"/>
          </w:rPr>
          <w:t>https://docs.google.com/forms/d/e/1FAIpQLScNhKrJY1bX53fwXtA7xIEg1CJoixYn7fjABA1ToUtfz1bqTA/viewform?usp=sf_link</w:t>
        </w:r>
      </w:hyperlink>
      <w:r w:rsidR="00606299" w:rsidRPr="00606299">
        <w:rPr>
          <w:color w:val="000000" w:themeColor="text1"/>
          <w:szCs w:val="28"/>
        </w:rPr>
        <w:t xml:space="preserve"> </w:t>
      </w:r>
    </w:p>
    <w:p w14:paraId="1FFD8C85" w14:textId="4C8478B4" w:rsidR="002F2432" w:rsidRPr="00606299" w:rsidRDefault="002F2432" w:rsidP="00606299">
      <w:pPr>
        <w:pStyle w:val="ac"/>
        <w:numPr>
          <w:ilvl w:val="0"/>
          <w:numId w:val="11"/>
        </w:numPr>
        <w:spacing w:line="240" w:lineRule="auto"/>
        <w:jc w:val="left"/>
        <w:rPr>
          <w:color w:val="000000" w:themeColor="text1"/>
          <w:szCs w:val="28"/>
        </w:rPr>
      </w:pPr>
      <w:r w:rsidRPr="00606299">
        <w:rPr>
          <w:color w:val="000000" w:themeColor="text1"/>
          <w:szCs w:val="28"/>
        </w:rPr>
        <w:t>Статтю –</w:t>
      </w:r>
      <w:r w:rsidR="00893FD4" w:rsidRPr="00606299">
        <w:rPr>
          <w:color w:val="000000" w:themeColor="text1"/>
          <w:szCs w:val="28"/>
        </w:rPr>
        <w:t xml:space="preserve"> </w:t>
      </w:r>
      <w:r w:rsidRPr="00606299">
        <w:rPr>
          <w:color w:val="000000" w:themeColor="text1"/>
          <w:szCs w:val="28"/>
        </w:rPr>
        <w:t xml:space="preserve">до </w:t>
      </w:r>
      <w:r w:rsidR="00451FC8" w:rsidRPr="00606299">
        <w:rPr>
          <w:color w:val="000000" w:themeColor="text1"/>
          <w:szCs w:val="28"/>
        </w:rPr>
        <w:t>30</w:t>
      </w:r>
      <w:r w:rsidR="000C22C1" w:rsidRPr="00606299">
        <w:rPr>
          <w:color w:val="000000" w:themeColor="text1"/>
          <w:szCs w:val="28"/>
        </w:rPr>
        <w:t xml:space="preserve"> </w:t>
      </w:r>
      <w:r w:rsidR="00451FC8" w:rsidRPr="00606299">
        <w:rPr>
          <w:color w:val="000000" w:themeColor="text1"/>
          <w:szCs w:val="28"/>
        </w:rPr>
        <w:t>вересня</w:t>
      </w:r>
      <w:r w:rsidR="000C22C1" w:rsidRPr="00606299">
        <w:rPr>
          <w:color w:val="000000" w:themeColor="text1"/>
          <w:szCs w:val="28"/>
        </w:rPr>
        <w:t xml:space="preserve"> 202</w:t>
      </w:r>
      <w:r w:rsidR="002D09D0" w:rsidRPr="00606299">
        <w:rPr>
          <w:color w:val="000000" w:themeColor="text1"/>
          <w:szCs w:val="28"/>
        </w:rPr>
        <w:t>4</w:t>
      </w:r>
      <w:r w:rsidRPr="00606299">
        <w:rPr>
          <w:color w:val="000000" w:themeColor="text1"/>
          <w:szCs w:val="28"/>
        </w:rPr>
        <w:t xml:space="preserve"> року</w:t>
      </w:r>
      <w:r w:rsidR="00893FD4" w:rsidRPr="00606299">
        <w:rPr>
          <w:color w:val="000000" w:themeColor="text1"/>
          <w:szCs w:val="28"/>
        </w:rPr>
        <w:t xml:space="preserve"> </w:t>
      </w:r>
      <w:r w:rsidRPr="00606299">
        <w:rPr>
          <w:color w:val="000000" w:themeColor="text1"/>
          <w:szCs w:val="28"/>
        </w:rPr>
        <w:t>(</w:t>
      </w:r>
      <w:r w:rsidR="00606299" w:rsidRPr="00606299">
        <w:rPr>
          <w:color w:val="000000" w:themeColor="text1"/>
          <w:szCs w:val="28"/>
        </w:rPr>
        <w:t xml:space="preserve">ДОДАТОК </w:t>
      </w:r>
      <w:r w:rsidR="00451FC8" w:rsidRPr="00606299">
        <w:rPr>
          <w:color w:val="000000" w:themeColor="text1"/>
          <w:szCs w:val="28"/>
        </w:rPr>
        <w:t>1</w:t>
      </w:r>
      <w:r w:rsidRPr="00606299">
        <w:rPr>
          <w:color w:val="000000" w:themeColor="text1"/>
          <w:szCs w:val="28"/>
        </w:rPr>
        <w:t>).</w:t>
      </w:r>
    </w:p>
    <w:p w14:paraId="2DA27321" w14:textId="080E0923" w:rsidR="002D09D0" w:rsidRPr="002D09D0" w:rsidRDefault="002D09D0" w:rsidP="002D09D0">
      <w:pPr>
        <w:ind w:firstLine="567"/>
        <w:jc w:val="center"/>
        <w:rPr>
          <w:rFonts w:eastAsia="Calibri"/>
          <w:b/>
          <w:sz w:val="28"/>
          <w:szCs w:val="28"/>
          <w:lang w:val="uk-UA"/>
        </w:rPr>
      </w:pPr>
      <w:r w:rsidRPr="002D09D0">
        <w:rPr>
          <w:rFonts w:eastAsia="Calibri"/>
          <w:b/>
          <w:sz w:val="28"/>
          <w:szCs w:val="28"/>
          <w:lang w:val="uk-UA"/>
        </w:rPr>
        <w:t>Вимоги до оформлення матеріалів к</w:t>
      </w:r>
      <w:r>
        <w:rPr>
          <w:rFonts w:eastAsia="Calibri"/>
          <w:b/>
          <w:sz w:val="28"/>
          <w:szCs w:val="28"/>
          <w:lang w:val="uk-UA"/>
        </w:rPr>
        <w:t>руглого столу</w:t>
      </w:r>
      <w:r w:rsidRPr="002D09D0">
        <w:rPr>
          <w:rFonts w:eastAsia="Calibri"/>
          <w:b/>
          <w:sz w:val="28"/>
          <w:szCs w:val="28"/>
          <w:lang w:val="uk-UA"/>
        </w:rPr>
        <w:t>:</w:t>
      </w:r>
    </w:p>
    <w:p w14:paraId="4C278005" w14:textId="77777777" w:rsidR="002D09D0" w:rsidRPr="002D09D0" w:rsidRDefault="002D09D0" w:rsidP="002D09D0">
      <w:pPr>
        <w:pStyle w:val="ac"/>
        <w:numPr>
          <w:ilvl w:val="0"/>
          <w:numId w:val="6"/>
        </w:numPr>
        <w:spacing w:line="240" w:lineRule="auto"/>
        <w:ind w:left="0" w:firstLine="709"/>
        <w:rPr>
          <w:rStyle w:val="normaltextrun"/>
          <w:bCs/>
          <w:szCs w:val="28"/>
        </w:rPr>
      </w:pPr>
      <w:r w:rsidRPr="002D09D0">
        <w:rPr>
          <w:rStyle w:val="normaltextrun"/>
          <w:szCs w:val="28"/>
        </w:rPr>
        <w:t>Стаття приймається до друку українською мовою.</w:t>
      </w:r>
    </w:p>
    <w:p w14:paraId="22672126" w14:textId="77777777" w:rsidR="002D09D0" w:rsidRPr="002D09D0" w:rsidRDefault="002D09D0" w:rsidP="002D09D0">
      <w:pPr>
        <w:pStyle w:val="ac"/>
        <w:numPr>
          <w:ilvl w:val="0"/>
          <w:numId w:val="6"/>
        </w:numPr>
        <w:spacing w:line="240" w:lineRule="auto"/>
        <w:ind w:left="0" w:firstLine="709"/>
        <w:rPr>
          <w:rStyle w:val="normaltextrun"/>
          <w:bCs/>
          <w:szCs w:val="28"/>
        </w:rPr>
      </w:pPr>
      <w:r w:rsidRPr="002D09D0">
        <w:rPr>
          <w:rStyle w:val="normaltextrun"/>
          <w:szCs w:val="28"/>
        </w:rPr>
        <w:t>Електронний варіант тексту статті обсягом до 6 повних сторінок формату А4, заповнення останньої сторінки не менше 75%, набраних у редакторі Microsoft Word у вигляді комп’ютерного файлу з розширенням *</w:t>
      </w:r>
      <w:proofErr w:type="spellStart"/>
      <w:r w:rsidRPr="002D09D0">
        <w:rPr>
          <w:rStyle w:val="spellingerror"/>
          <w:szCs w:val="28"/>
        </w:rPr>
        <w:t>doc</w:t>
      </w:r>
      <w:proofErr w:type="spellEnd"/>
      <w:r w:rsidRPr="002D09D0">
        <w:rPr>
          <w:rStyle w:val="normaltextrun"/>
          <w:szCs w:val="28"/>
        </w:rPr>
        <w:t>, *</w:t>
      </w:r>
      <w:proofErr w:type="spellStart"/>
      <w:r w:rsidRPr="002D09D0">
        <w:rPr>
          <w:rStyle w:val="spellingerror"/>
          <w:szCs w:val="28"/>
        </w:rPr>
        <w:t>rtf</w:t>
      </w:r>
      <w:proofErr w:type="spellEnd"/>
      <w:r w:rsidRPr="002D09D0">
        <w:rPr>
          <w:rStyle w:val="normaltextrun"/>
          <w:szCs w:val="28"/>
        </w:rPr>
        <w:t xml:space="preserve">. </w:t>
      </w:r>
    </w:p>
    <w:p w14:paraId="696F86C5" w14:textId="77777777" w:rsidR="002D09D0" w:rsidRPr="002D09D0" w:rsidRDefault="002D09D0" w:rsidP="002D09D0">
      <w:pPr>
        <w:pStyle w:val="ac"/>
        <w:numPr>
          <w:ilvl w:val="0"/>
          <w:numId w:val="6"/>
        </w:numPr>
        <w:spacing w:line="240" w:lineRule="auto"/>
        <w:ind w:left="0" w:firstLine="709"/>
        <w:rPr>
          <w:rStyle w:val="normaltextrun"/>
          <w:bCs/>
          <w:szCs w:val="28"/>
        </w:rPr>
      </w:pPr>
      <w:r w:rsidRPr="002D09D0">
        <w:rPr>
          <w:rStyle w:val="normaltextrun"/>
          <w:szCs w:val="28"/>
        </w:rPr>
        <w:t xml:space="preserve">Поля: ліве, праве, верхнє, нижнє – по 2 см. </w:t>
      </w:r>
    </w:p>
    <w:p w14:paraId="769216D8" w14:textId="77777777" w:rsidR="002D09D0" w:rsidRPr="002D09D0" w:rsidRDefault="002D09D0" w:rsidP="002D09D0">
      <w:pPr>
        <w:pStyle w:val="ac"/>
        <w:numPr>
          <w:ilvl w:val="0"/>
          <w:numId w:val="6"/>
        </w:numPr>
        <w:spacing w:line="240" w:lineRule="auto"/>
        <w:ind w:left="0" w:firstLine="709"/>
        <w:rPr>
          <w:b/>
          <w:szCs w:val="28"/>
        </w:rPr>
      </w:pPr>
      <w:r w:rsidRPr="002D09D0">
        <w:rPr>
          <w:rStyle w:val="normaltextrun"/>
          <w:szCs w:val="28"/>
        </w:rPr>
        <w:t xml:space="preserve">Шрифт тексту – </w:t>
      </w:r>
      <w:proofErr w:type="spellStart"/>
      <w:r w:rsidRPr="002D09D0">
        <w:rPr>
          <w:rStyle w:val="spellingerror"/>
          <w:szCs w:val="28"/>
        </w:rPr>
        <w:t>TimesNewRoman</w:t>
      </w:r>
      <w:proofErr w:type="spellEnd"/>
      <w:r w:rsidRPr="002D09D0">
        <w:rPr>
          <w:rStyle w:val="normaltextrun"/>
          <w:szCs w:val="28"/>
        </w:rPr>
        <w:t>, кегль – 14; абзацний відступ – 1,25; міжрядковий інтервал – 1,5; не виставляти примусові переноси, не архівувати, не накладати заборону на редагування.</w:t>
      </w:r>
    </w:p>
    <w:p w14:paraId="5D835028" w14:textId="77777777" w:rsidR="002D09D0" w:rsidRPr="002D09D0" w:rsidRDefault="002D09D0" w:rsidP="002D09D0">
      <w:pPr>
        <w:numPr>
          <w:ilvl w:val="0"/>
          <w:numId w:val="6"/>
        </w:numPr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2D09D0">
        <w:rPr>
          <w:rFonts w:eastAsia="Calibri"/>
          <w:sz w:val="28"/>
          <w:szCs w:val="28"/>
          <w:lang w:val="uk-UA"/>
        </w:rPr>
        <w:t xml:space="preserve">У правому верхньому кутку першої сторінки розміщується наступна інформація: </w:t>
      </w:r>
      <w:r w:rsidRPr="002D09D0">
        <w:rPr>
          <w:rFonts w:eastAsia="Calibri"/>
          <w:b/>
          <w:sz w:val="28"/>
          <w:szCs w:val="28"/>
          <w:lang w:val="uk-UA"/>
        </w:rPr>
        <w:t xml:space="preserve">прізвище та ім’я автора </w:t>
      </w:r>
      <w:r w:rsidRPr="002D09D0">
        <w:rPr>
          <w:rFonts w:eastAsia="Calibri"/>
          <w:sz w:val="28"/>
          <w:szCs w:val="28"/>
          <w:lang w:val="uk-UA"/>
        </w:rPr>
        <w:t xml:space="preserve">(жирним шрифтом), посада (нежирним шрифтом), </w:t>
      </w:r>
      <w:r w:rsidRPr="002D09D0">
        <w:rPr>
          <w:rFonts w:eastAsia="Calibri"/>
          <w:b/>
          <w:sz w:val="28"/>
          <w:szCs w:val="28"/>
          <w:lang w:val="uk-UA"/>
        </w:rPr>
        <w:t>науковий ступінь, вчене звання</w:t>
      </w:r>
      <w:r w:rsidRPr="002D09D0">
        <w:rPr>
          <w:rFonts w:eastAsia="Calibri"/>
          <w:sz w:val="28"/>
          <w:szCs w:val="28"/>
          <w:lang w:val="uk-UA"/>
        </w:rPr>
        <w:t xml:space="preserve"> (або педагогічне звання, наприклад, вчитель-методист) (нежирним шрифтом). Відступ – 9 см, вирівнювання всього тексту – правостороннє;</w:t>
      </w:r>
    </w:p>
    <w:p w14:paraId="11A6F9C2" w14:textId="77777777" w:rsidR="002D09D0" w:rsidRPr="002D09D0" w:rsidRDefault="002D09D0" w:rsidP="002D09D0">
      <w:pPr>
        <w:numPr>
          <w:ilvl w:val="0"/>
          <w:numId w:val="6"/>
        </w:numPr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2D09D0">
        <w:rPr>
          <w:rFonts w:eastAsia="Calibri"/>
          <w:sz w:val="28"/>
          <w:szCs w:val="28"/>
          <w:lang w:val="uk-UA"/>
        </w:rPr>
        <w:t>через інтервал –</w:t>
      </w:r>
      <w:r w:rsidRPr="002D09D0">
        <w:rPr>
          <w:rFonts w:eastAsia="Calibri"/>
          <w:b/>
          <w:sz w:val="28"/>
          <w:szCs w:val="28"/>
          <w:lang w:val="uk-UA"/>
        </w:rPr>
        <w:t xml:space="preserve"> назва статті </w:t>
      </w:r>
      <w:r w:rsidRPr="002D09D0">
        <w:rPr>
          <w:rFonts w:eastAsia="Calibri"/>
          <w:sz w:val="28"/>
          <w:szCs w:val="28"/>
          <w:lang w:val="uk-UA"/>
        </w:rPr>
        <w:t>(жирним шрифтом, вирівнювання тексту – по центру);</w:t>
      </w:r>
    </w:p>
    <w:p w14:paraId="4DC8382E" w14:textId="6CB663D1" w:rsidR="002D09D0" w:rsidRPr="002D09D0" w:rsidRDefault="002D09D0" w:rsidP="002D09D0">
      <w:pPr>
        <w:numPr>
          <w:ilvl w:val="0"/>
          <w:numId w:val="6"/>
        </w:numPr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2D09D0">
        <w:rPr>
          <w:rFonts w:eastAsia="Calibri"/>
          <w:sz w:val="28"/>
          <w:szCs w:val="28"/>
          <w:lang w:val="uk-UA"/>
        </w:rPr>
        <w:t xml:space="preserve">текст статті повинен містити </w:t>
      </w:r>
      <w:r w:rsidRPr="002D09D0">
        <w:rPr>
          <w:rFonts w:eastAsia="Calibri"/>
          <w:b/>
          <w:sz w:val="28"/>
          <w:szCs w:val="28"/>
          <w:lang w:val="uk-UA"/>
        </w:rPr>
        <w:t>наступні елементи</w:t>
      </w:r>
      <w:r w:rsidRPr="002D09D0">
        <w:rPr>
          <w:rFonts w:eastAsia="Calibri"/>
          <w:sz w:val="28"/>
          <w:szCs w:val="28"/>
          <w:lang w:val="uk-UA"/>
        </w:rPr>
        <w:t xml:space="preserve">: вступ, мета статті, основна частина з посиланнями на літературні джерела, висновки; </w:t>
      </w:r>
    </w:p>
    <w:p w14:paraId="1520191A" w14:textId="77777777" w:rsidR="002D09D0" w:rsidRPr="002D09D0" w:rsidRDefault="002D09D0" w:rsidP="002D09D0">
      <w:pPr>
        <w:numPr>
          <w:ilvl w:val="0"/>
          <w:numId w:val="6"/>
        </w:numPr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2D09D0">
        <w:rPr>
          <w:rFonts w:eastAsia="Calibri"/>
          <w:sz w:val="28"/>
          <w:szCs w:val="28"/>
          <w:lang w:val="uk-UA"/>
        </w:rPr>
        <w:t>вирівнювання тексту статті – за шириною;</w:t>
      </w:r>
    </w:p>
    <w:p w14:paraId="0B6FAC80" w14:textId="77777777" w:rsidR="002D09D0" w:rsidRPr="002D09D0" w:rsidRDefault="002D09D0" w:rsidP="002D09D0">
      <w:pPr>
        <w:numPr>
          <w:ilvl w:val="0"/>
          <w:numId w:val="6"/>
        </w:numPr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2D09D0">
        <w:rPr>
          <w:rFonts w:eastAsia="Calibri"/>
          <w:sz w:val="28"/>
          <w:szCs w:val="28"/>
          <w:lang w:val="uk-UA"/>
        </w:rPr>
        <w:t>через інтервал – список використаних джерел та літератури, оформлений згідно з ДСТУ 8302:2015;</w:t>
      </w:r>
    </w:p>
    <w:p w14:paraId="56396ADD" w14:textId="77777777" w:rsidR="002D09D0" w:rsidRPr="002D09D0" w:rsidRDefault="002D09D0" w:rsidP="002D09D0">
      <w:pPr>
        <w:numPr>
          <w:ilvl w:val="0"/>
          <w:numId w:val="6"/>
        </w:numPr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2D09D0">
        <w:rPr>
          <w:rFonts w:eastAsia="Calibri"/>
          <w:sz w:val="28"/>
          <w:szCs w:val="28"/>
          <w:lang w:val="uk-UA"/>
        </w:rPr>
        <w:t xml:space="preserve">рисунки, схеми, таблиці повинні бути </w:t>
      </w:r>
      <w:r w:rsidRPr="002D09D0">
        <w:rPr>
          <w:rFonts w:eastAsia="Calibri"/>
          <w:b/>
          <w:sz w:val="28"/>
          <w:szCs w:val="28"/>
          <w:lang w:val="uk-UA"/>
        </w:rPr>
        <w:t>згруповані як єдиний об'єкт</w:t>
      </w:r>
      <w:r w:rsidRPr="002D09D0">
        <w:rPr>
          <w:rFonts w:eastAsia="Calibri"/>
          <w:sz w:val="28"/>
          <w:szCs w:val="28"/>
          <w:lang w:val="uk-UA"/>
        </w:rPr>
        <w:t>;</w:t>
      </w:r>
    </w:p>
    <w:p w14:paraId="7FDED39A" w14:textId="7A0CF2BE" w:rsidR="002D09D0" w:rsidRPr="002D09D0" w:rsidRDefault="002D09D0" w:rsidP="002D09D0">
      <w:pPr>
        <w:numPr>
          <w:ilvl w:val="0"/>
          <w:numId w:val="6"/>
        </w:numPr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2D09D0">
        <w:rPr>
          <w:rFonts w:eastAsia="Calibri"/>
          <w:sz w:val="28"/>
          <w:szCs w:val="28"/>
          <w:lang w:val="uk-UA"/>
        </w:rPr>
        <w:t>нумерацію сторінок не зазначати.</w:t>
      </w:r>
    </w:p>
    <w:p w14:paraId="2453EFD6" w14:textId="770AC49C" w:rsidR="002D09D0" w:rsidRPr="002D09D0" w:rsidRDefault="002D09D0" w:rsidP="002D09D0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2D09D0">
        <w:rPr>
          <w:rFonts w:eastAsia="Calibri"/>
          <w:b/>
          <w:sz w:val="28"/>
          <w:szCs w:val="28"/>
          <w:lang w:val="uk-UA"/>
        </w:rPr>
        <w:t xml:space="preserve">Зразок оформлення тексту статті представлено у </w:t>
      </w:r>
      <w:r w:rsidR="00606299" w:rsidRPr="002D09D0">
        <w:rPr>
          <w:rFonts w:eastAsia="Calibri"/>
          <w:b/>
          <w:sz w:val="28"/>
          <w:szCs w:val="28"/>
          <w:lang w:val="uk-UA"/>
        </w:rPr>
        <w:t>ДОДАТКУ</w:t>
      </w:r>
      <w:r w:rsidR="00606299">
        <w:rPr>
          <w:rFonts w:eastAsia="Calibri"/>
          <w:b/>
          <w:sz w:val="28"/>
          <w:szCs w:val="28"/>
          <w:lang w:val="uk-UA"/>
        </w:rPr>
        <w:t xml:space="preserve"> 1</w:t>
      </w:r>
      <w:r w:rsidRPr="002D09D0">
        <w:rPr>
          <w:rFonts w:eastAsia="Calibri"/>
          <w:sz w:val="28"/>
          <w:szCs w:val="28"/>
          <w:lang w:val="uk-UA"/>
        </w:rPr>
        <w:t xml:space="preserve">. </w:t>
      </w:r>
    </w:p>
    <w:p w14:paraId="3B0B446F" w14:textId="77777777" w:rsidR="002D09D0" w:rsidRPr="002D09D0" w:rsidRDefault="002D09D0" w:rsidP="002D09D0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606299">
        <w:rPr>
          <w:rStyle w:val="normaltextrun"/>
          <w:b/>
          <w:bCs/>
          <w:sz w:val="28"/>
          <w:szCs w:val="28"/>
          <w:lang w:val="uk-UA"/>
        </w:rPr>
        <w:t>Назва файлу статті повинна мати наступний вигляд:</w:t>
      </w:r>
      <w:r w:rsidRPr="002D09D0">
        <w:rPr>
          <w:rStyle w:val="normaltextrun"/>
          <w:sz w:val="28"/>
          <w:szCs w:val="28"/>
          <w:lang w:val="uk-UA"/>
        </w:rPr>
        <w:t xml:space="preserve"> </w:t>
      </w:r>
      <w:proofErr w:type="spellStart"/>
      <w:r w:rsidRPr="002D09D0">
        <w:rPr>
          <w:rStyle w:val="spellingerror"/>
          <w:b/>
          <w:bCs/>
          <w:sz w:val="28"/>
          <w:szCs w:val="28"/>
          <w:lang w:val="uk-UA"/>
        </w:rPr>
        <w:t>Прізвище_стаття</w:t>
      </w:r>
      <w:proofErr w:type="spellEnd"/>
      <w:r w:rsidRPr="002D09D0">
        <w:rPr>
          <w:rStyle w:val="normaltextrun"/>
          <w:b/>
          <w:bCs/>
          <w:sz w:val="28"/>
          <w:szCs w:val="28"/>
          <w:lang w:val="uk-UA"/>
        </w:rPr>
        <w:t>.</w:t>
      </w:r>
    </w:p>
    <w:p w14:paraId="11A5D41C" w14:textId="21C6FE8E" w:rsidR="002D09D0" w:rsidRPr="002D09D0" w:rsidRDefault="002D09D0" w:rsidP="002D09D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r w:rsidRPr="002D09D0">
        <w:rPr>
          <w:rStyle w:val="normaltextrun"/>
          <w:b/>
          <w:bCs/>
          <w:sz w:val="28"/>
          <w:szCs w:val="28"/>
          <w:lang w:val="uk-UA"/>
        </w:rPr>
        <w:t>Довідкова інформація для учасників конференції:</w:t>
      </w:r>
      <w:r w:rsidRPr="002D09D0">
        <w:rPr>
          <w:rStyle w:val="eop"/>
          <w:sz w:val="28"/>
          <w:szCs w:val="28"/>
        </w:rPr>
        <w:t> </w:t>
      </w:r>
    </w:p>
    <w:p w14:paraId="3E65CB1F" w14:textId="77777777" w:rsidR="002D09D0" w:rsidRPr="002D09D0" w:rsidRDefault="002D09D0" w:rsidP="002D09D0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 w:rsidRPr="002D09D0">
        <w:rPr>
          <w:rStyle w:val="normaltextrun"/>
          <w:sz w:val="28"/>
          <w:szCs w:val="28"/>
          <w:lang w:val="uk-UA"/>
        </w:rPr>
        <w:t>Оргкомітет залишає за собою право відхилити статтю, якщо вона не відповідає вимогам або тематиці конференції та вимогам до оформлення.</w:t>
      </w:r>
    </w:p>
    <w:p w14:paraId="201A5F43" w14:textId="2708D4D5" w:rsidR="002D09D0" w:rsidRPr="002D09D0" w:rsidRDefault="002D09D0" w:rsidP="002D09D0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 w:rsidRPr="002D09D0">
        <w:rPr>
          <w:rStyle w:val="normaltextrun"/>
          <w:sz w:val="28"/>
          <w:szCs w:val="28"/>
          <w:lang w:val="uk-UA"/>
        </w:rPr>
        <w:t>Просимо учасників, які подали заявки, але не можуть особисто взяти участь у конференції, завчасно повідомити про це оргкомітет (телефоном або електронною поштою).</w:t>
      </w:r>
    </w:p>
    <w:p w14:paraId="2EC54E27" w14:textId="77777777" w:rsidR="002D09D0" w:rsidRPr="002D09D0" w:rsidRDefault="002D09D0" w:rsidP="002D09D0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D09D0">
        <w:rPr>
          <w:rStyle w:val="normaltextrun"/>
          <w:b/>
          <w:bCs/>
          <w:sz w:val="28"/>
          <w:szCs w:val="28"/>
        </w:rPr>
        <w:t>КОНТАКТНІ ДАНІ ВІДПОВІДАЛЬНИХ КООРДИНАТОРІВ КОНФЕРЕНЦІЇ:</w:t>
      </w:r>
    </w:p>
    <w:p w14:paraId="62540C93" w14:textId="634662B6" w:rsidR="002D09D0" w:rsidRPr="002D09D0" w:rsidRDefault="002D09D0" w:rsidP="002D09D0">
      <w:pPr>
        <w:pStyle w:val="paragraph"/>
        <w:spacing w:before="0" w:beforeAutospacing="0" w:after="0" w:afterAutospacing="0"/>
        <w:ind w:left="1830"/>
        <w:jc w:val="both"/>
        <w:textAlignment w:val="baseline"/>
        <w:rPr>
          <w:sz w:val="28"/>
          <w:szCs w:val="28"/>
        </w:rPr>
      </w:pPr>
      <w:r w:rsidRPr="002D09D0">
        <w:rPr>
          <w:rStyle w:val="normaltextrun"/>
          <w:sz w:val="28"/>
          <w:szCs w:val="28"/>
          <w:lang w:val="uk-UA"/>
        </w:rPr>
        <w:t xml:space="preserve">+380664111315 – </w:t>
      </w:r>
      <w:r w:rsidRPr="002D09D0">
        <w:rPr>
          <w:rStyle w:val="spellingerror"/>
          <w:sz w:val="28"/>
          <w:szCs w:val="28"/>
          <w:lang w:val="uk-UA"/>
        </w:rPr>
        <w:t>Драновська</w:t>
      </w:r>
      <w:r w:rsidRPr="002D09D0">
        <w:rPr>
          <w:rStyle w:val="normaltextrun"/>
          <w:sz w:val="28"/>
          <w:szCs w:val="28"/>
          <w:lang w:val="uk-UA"/>
        </w:rPr>
        <w:t xml:space="preserve"> Світлана Вікторівна</w:t>
      </w:r>
    </w:p>
    <w:p w14:paraId="4D735E82" w14:textId="1E45DB14" w:rsidR="002D09D0" w:rsidRPr="002D09D0" w:rsidRDefault="002D09D0" w:rsidP="002D09D0">
      <w:pPr>
        <w:pStyle w:val="paragraph"/>
        <w:spacing w:before="0" w:beforeAutospacing="0" w:after="0" w:afterAutospacing="0"/>
        <w:ind w:left="1830"/>
        <w:jc w:val="both"/>
        <w:textAlignment w:val="baseline"/>
        <w:rPr>
          <w:sz w:val="28"/>
          <w:szCs w:val="28"/>
        </w:rPr>
      </w:pPr>
      <w:r w:rsidRPr="002D09D0">
        <w:rPr>
          <w:rStyle w:val="normaltextrun"/>
          <w:sz w:val="28"/>
          <w:szCs w:val="28"/>
          <w:lang w:val="uk-UA"/>
        </w:rPr>
        <w:t xml:space="preserve">+380990462499 – </w:t>
      </w:r>
      <w:r w:rsidRPr="002D09D0">
        <w:rPr>
          <w:rStyle w:val="spellingerror"/>
          <w:sz w:val="28"/>
          <w:szCs w:val="28"/>
          <w:lang w:val="uk-UA"/>
        </w:rPr>
        <w:t>П’ятаченко</w:t>
      </w:r>
      <w:r w:rsidRPr="002D09D0">
        <w:rPr>
          <w:rStyle w:val="normaltextrun"/>
          <w:sz w:val="28"/>
          <w:szCs w:val="28"/>
          <w:lang w:val="uk-UA"/>
        </w:rPr>
        <w:t xml:space="preserve"> Юрій Васильович</w:t>
      </w:r>
    </w:p>
    <w:p w14:paraId="5DFD8BC6" w14:textId="78F24483" w:rsidR="002D09D0" w:rsidRPr="002D09D0" w:rsidRDefault="002D09D0" w:rsidP="002D09D0">
      <w:pPr>
        <w:pStyle w:val="paragraph"/>
        <w:spacing w:before="0" w:beforeAutospacing="0" w:after="0" w:afterAutospacing="0"/>
        <w:ind w:left="1830"/>
        <w:jc w:val="both"/>
        <w:textAlignment w:val="baseline"/>
        <w:rPr>
          <w:sz w:val="28"/>
          <w:szCs w:val="28"/>
        </w:rPr>
      </w:pPr>
      <w:r w:rsidRPr="002D09D0">
        <w:rPr>
          <w:rStyle w:val="normaltextrun"/>
          <w:sz w:val="28"/>
          <w:szCs w:val="28"/>
          <w:lang w:val="uk-UA"/>
        </w:rPr>
        <w:t xml:space="preserve">+380666079768 – </w:t>
      </w:r>
      <w:r w:rsidRPr="002D09D0">
        <w:rPr>
          <w:rStyle w:val="spellingerror"/>
          <w:sz w:val="28"/>
          <w:szCs w:val="28"/>
          <w:lang w:val="uk-UA"/>
        </w:rPr>
        <w:t>Стукалова</w:t>
      </w:r>
      <w:r w:rsidRPr="002D09D0">
        <w:rPr>
          <w:rStyle w:val="normaltextrun"/>
          <w:sz w:val="28"/>
          <w:szCs w:val="28"/>
          <w:lang w:val="uk-UA"/>
        </w:rPr>
        <w:t xml:space="preserve"> Тетяна Георгіївна</w:t>
      </w:r>
    </w:p>
    <w:p w14:paraId="4014AA66" w14:textId="77777777" w:rsidR="0083736B" w:rsidRPr="002D09D0" w:rsidRDefault="0083736B" w:rsidP="0083736B">
      <w:pPr>
        <w:shd w:val="clear" w:color="auto" w:fill="FFFFFF"/>
        <w:ind w:firstLine="709"/>
        <w:jc w:val="center"/>
        <w:rPr>
          <w:b/>
          <w:sz w:val="28"/>
          <w:szCs w:val="28"/>
          <w:lang w:val="uk-UA"/>
        </w:rPr>
      </w:pPr>
      <w:r w:rsidRPr="002D09D0">
        <w:rPr>
          <w:b/>
          <w:sz w:val="28"/>
          <w:szCs w:val="28"/>
          <w:lang w:val="uk-UA"/>
        </w:rPr>
        <w:t xml:space="preserve">Щиро запрошуємо Вас до участі в роботі </w:t>
      </w:r>
      <w:r w:rsidR="000A7D21" w:rsidRPr="002D09D0">
        <w:rPr>
          <w:b/>
          <w:sz w:val="28"/>
          <w:szCs w:val="28"/>
          <w:lang w:val="uk-UA"/>
        </w:rPr>
        <w:t>круглого столу</w:t>
      </w:r>
      <w:r w:rsidRPr="002D09D0">
        <w:rPr>
          <w:b/>
          <w:sz w:val="28"/>
          <w:szCs w:val="28"/>
          <w:lang w:val="uk-UA"/>
        </w:rPr>
        <w:t>!</w:t>
      </w:r>
    </w:p>
    <w:p w14:paraId="762A599A" w14:textId="0E76E163" w:rsidR="004C129C" w:rsidRPr="00EF0792" w:rsidRDefault="0083736B" w:rsidP="002D09D0">
      <w:pPr>
        <w:shd w:val="clear" w:color="auto" w:fill="FFFFFF"/>
        <w:ind w:firstLine="709"/>
        <w:jc w:val="center"/>
        <w:rPr>
          <w:b/>
          <w:sz w:val="28"/>
          <w:szCs w:val="28"/>
          <w:lang w:val="uk-UA"/>
        </w:rPr>
      </w:pPr>
      <w:r w:rsidRPr="002D09D0">
        <w:rPr>
          <w:b/>
          <w:sz w:val="28"/>
          <w:szCs w:val="28"/>
          <w:lang w:val="uk-UA"/>
        </w:rPr>
        <w:t>З повагою оргкомітет.</w:t>
      </w:r>
    </w:p>
    <w:p w14:paraId="51BC6720" w14:textId="0822207A" w:rsidR="0083736B" w:rsidRPr="00EF0792" w:rsidRDefault="00606299" w:rsidP="0083736B">
      <w:pPr>
        <w:jc w:val="right"/>
        <w:rPr>
          <w:b/>
          <w:sz w:val="28"/>
          <w:szCs w:val="28"/>
          <w:lang w:val="uk-UA"/>
        </w:rPr>
      </w:pPr>
      <w:r w:rsidRPr="00EF0792">
        <w:rPr>
          <w:b/>
          <w:sz w:val="28"/>
          <w:szCs w:val="28"/>
          <w:lang w:val="uk-UA"/>
        </w:rPr>
        <w:lastRenderedPageBreak/>
        <w:t>ДОДАТОК</w:t>
      </w:r>
      <w:r>
        <w:rPr>
          <w:b/>
          <w:sz w:val="28"/>
          <w:szCs w:val="28"/>
          <w:lang w:val="uk-UA"/>
        </w:rPr>
        <w:t xml:space="preserve"> 1</w:t>
      </w:r>
    </w:p>
    <w:p w14:paraId="43CD0BF8" w14:textId="6756AE84" w:rsidR="0083736B" w:rsidRPr="00EF0792" w:rsidRDefault="00451FC8" w:rsidP="0083736B">
      <w:pPr>
        <w:jc w:val="center"/>
        <w:rPr>
          <w:b/>
          <w:sz w:val="28"/>
          <w:szCs w:val="28"/>
          <w:u w:val="single"/>
          <w:lang w:val="uk-UA"/>
        </w:rPr>
      </w:pPr>
      <w:r w:rsidRPr="00EF0792">
        <w:rPr>
          <w:b/>
          <w:sz w:val="28"/>
          <w:szCs w:val="28"/>
          <w:u w:val="single"/>
          <w:lang w:val="uk-UA"/>
        </w:rPr>
        <w:t>ЗРАЗОК ОФОРМЛЕННЯ СТАТТІ</w:t>
      </w:r>
    </w:p>
    <w:p w14:paraId="2C50FEAA" w14:textId="77777777" w:rsidR="00A43FF0" w:rsidRPr="00EF0792" w:rsidRDefault="00A43FF0" w:rsidP="0083736B">
      <w:pPr>
        <w:shd w:val="clear" w:color="auto" w:fill="FFFFFF"/>
        <w:ind w:firstLine="567"/>
        <w:jc w:val="right"/>
        <w:rPr>
          <w:b/>
          <w:sz w:val="28"/>
          <w:szCs w:val="28"/>
          <w:lang w:val="uk-UA"/>
        </w:rPr>
      </w:pPr>
    </w:p>
    <w:p w14:paraId="3A4683DE" w14:textId="5565C869" w:rsidR="0083736B" w:rsidRPr="00EF0792" w:rsidRDefault="002D09D0" w:rsidP="00A43FF0">
      <w:pPr>
        <w:shd w:val="clear" w:color="auto" w:fill="FFFFFF"/>
        <w:spacing w:line="360" w:lineRule="auto"/>
        <w:ind w:firstLine="567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Драновська Світлана Вікторівна</w:t>
      </w:r>
      <w:r w:rsidR="0083736B" w:rsidRPr="00EF0792">
        <w:rPr>
          <w:b/>
          <w:sz w:val="28"/>
          <w:szCs w:val="28"/>
          <w:lang w:val="uk-UA"/>
        </w:rPr>
        <w:t>,</w:t>
      </w:r>
    </w:p>
    <w:p w14:paraId="3E3DB9C2" w14:textId="77777777" w:rsidR="00A43FF0" w:rsidRPr="00EF0792" w:rsidRDefault="0083736B" w:rsidP="00A43FF0">
      <w:pPr>
        <w:shd w:val="clear" w:color="auto" w:fill="FFFFFF"/>
        <w:spacing w:line="360" w:lineRule="auto"/>
        <w:ind w:firstLine="567"/>
        <w:jc w:val="right"/>
        <w:rPr>
          <w:sz w:val="28"/>
          <w:szCs w:val="28"/>
          <w:lang w:val="uk-UA"/>
        </w:rPr>
      </w:pPr>
      <w:r w:rsidRPr="00EF0792">
        <w:rPr>
          <w:sz w:val="28"/>
          <w:szCs w:val="28"/>
          <w:lang w:val="uk-UA"/>
        </w:rPr>
        <w:t>кандидат педагогічних</w:t>
      </w:r>
      <w:r w:rsidR="00A43FF0" w:rsidRPr="00EF0792">
        <w:rPr>
          <w:sz w:val="28"/>
          <w:szCs w:val="28"/>
          <w:lang w:val="uk-UA"/>
        </w:rPr>
        <w:t xml:space="preserve"> наук, доцент,</w:t>
      </w:r>
    </w:p>
    <w:p w14:paraId="610C26B5" w14:textId="56E17D05" w:rsidR="0083736B" w:rsidRPr="00EF0792" w:rsidRDefault="00994D8C" w:rsidP="00A43FF0">
      <w:pPr>
        <w:shd w:val="clear" w:color="auto" w:fill="FFFFFF"/>
        <w:spacing w:line="360" w:lineRule="auto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завідувач </w:t>
      </w:r>
      <w:r w:rsidR="0083736B" w:rsidRPr="00EF0792">
        <w:rPr>
          <w:sz w:val="28"/>
          <w:szCs w:val="28"/>
          <w:lang w:val="uk-UA"/>
        </w:rPr>
        <w:t>кафедри соціально-гуманітарної освіти</w:t>
      </w:r>
    </w:p>
    <w:p w14:paraId="2A35E8CA" w14:textId="77777777" w:rsidR="0083736B" w:rsidRPr="00EF0792" w:rsidRDefault="0083736B" w:rsidP="00A43FF0">
      <w:pPr>
        <w:shd w:val="clear" w:color="auto" w:fill="FFFFFF"/>
        <w:spacing w:line="360" w:lineRule="auto"/>
        <w:ind w:firstLine="567"/>
        <w:jc w:val="right"/>
        <w:rPr>
          <w:sz w:val="28"/>
          <w:szCs w:val="28"/>
          <w:lang w:val="uk-UA"/>
        </w:rPr>
      </w:pPr>
      <w:r w:rsidRPr="00EF0792">
        <w:rPr>
          <w:sz w:val="28"/>
          <w:szCs w:val="28"/>
          <w:lang w:val="uk-UA"/>
        </w:rPr>
        <w:t>Комунал</w:t>
      </w:r>
      <w:r w:rsidR="00A43FF0" w:rsidRPr="00EF0792">
        <w:rPr>
          <w:sz w:val="28"/>
          <w:szCs w:val="28"/>
          <w:lang w:val="uk-UA"/>
        </w:rPr>
        <w:t>ьного закладу Сумський обласний</w:t>
      </w:r>
    </w:p>
    <w:p w14:paraId="71304A99" w14:textId="77777777" w:rsidR="0083736B" w:rsidRDefault="0083736B" w:rsidP="00A43FF0">
      <w:pPr>
        <w:shd w:val="clear" w:color="auto" w:fill="FFFFFF"/>
        <w:spacing w:line="360" w:lineRule="auto"/>
        <w:ind w:firstLine="567"/>
        <w:jc w:val="right"/>
        <w:rPr>
          <w:sz w:val="28"/>
          <w:szCs w:val="28"/>
          <w:lang w:val="uk-UA"/>
        </w:rPr>
      </w:pPr>
      <w:r w:rsidRPr="00EF0792">
        <w:rPr>
          <w:sz w:val="28"/>
          <w:szCs w:val="28"/>
          <w:lang w:val="uk-UA"/>
        </w:rPr>
        <w:t>інститут післядипломної педагогічної освіти</w:t>
      </w:r>
    </w:p>
    <w:p w14:paraId="7EDFEB78" w14:textId="77777777" w:rsidR="002D09D0" w:rsidRPr="00EF0792" w:rsidRDefault="002D09D0" w:rsidP="00A43FF0">
      <w:pPr>
        <w:shd w:val="clear" w:color="auto" w:fill="FFFFFF"/>
        <w:spacing w:line="360" w:lineRule="auto"/>
        <w:ind w:firstLine="567"/>
        <w:jc w:val="right"/>
        <w:rPr>
          <w:sz w:val="28"/>
          <w:szCs w:val="28"/>
          <w:lang w:val="uk-UA"/>
        </w:rPr>
      </w:pPr>
    </w:p>
    <w:p w14:paraId="65288F0A" w14:textId="77777777" w:rsidR="00994D8C" w:rsidRDefault="00994D8C" w:rsidP="00A43FF0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  <w:r w:rsidRPr="00027266">
        <w:rPr>
          <w:b/>
          <w:sz w:val="28"/>
          <w:szCs w:val="28"/>
          <w:lang w:val="uk-UA"/>
        </w:rPr>
        <w:t>НАЦІОНАЛЬН</w:t>
      </w:r>
      <w:r>
        <w:rPr>
          <w:b/>
          <w:sz w:val="28"/>
          <w:szCs w:val="28"/>
          <w:lang w:val="uk-UA"/>
        </w:rPr>
        <w:t xml:space="preserve">О-ПАТРІОТИЧНЕ ВИХОВАННЯ В ЗАКЛАДІ ЗАГАЛЬНОЇ СЕРЕДНЬОЇ ОСВІТИ : </w:t>
      </w:r>
    </w:p>
    <w:p w14:paraId="64AAB8C8" w14:textId="72EA48FE" w:rsidR="0083736B" w:rsidRPr="00027266" w:rsidRDefault="00994D8C" w:rsidP="00A43FF0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ПРОБЛЕМИ </w:t>
      </w:r>
      <w:r w:rsidR="00606299">
        <w:rPr>
          <w:b/>
          <w:sz w:val="28"/>
          <w:szCs w:val="28"/>
          <w:lang w:val="uk-UA"/>
        </w:rPr>
        <w:t>ТА</w:t>
      </w:r>
      <w:r>
        <w:rPr>
          <w:b/>
          <w:sz w:val="28"/>
          <w:szCs w:val="28"/>
          <w:lang w:val="uk-UA"/>
        </w:rPr>
        <w:t xml:space="preserve"> ПЕРСПЕКТИВИ РЕАЛІЗАЦІЇ</w:t>
      </w:r>
    </w:p>
    <w:p w14:paraId="79FF2446" w14:textId="77777777" w:rsidR="00A43FF0" w:rsidRPr="00EF0792" w:rsidRDefault="00A43FF0" w:rsidP="00A43FF0">
      <w:pPr>
        <w:spacing w:line="360" w:lineRule="auto"/>
        <w:ind w:firstLine="709"/>
        <w:rPr>
          <w:color w:val="FF0000"/>
          <w:sz w:val="28"/>
          <w:szCs w:val="28"/>
          <w:lang w:val="uk-UA"/>
        </w:rPr>
      </w:pPr>
    </w:p>
    <w:p w14:paraId="7111B1CF" w14:textId="4B99B844" w:rsidR="0083736B" w:rsidRDefault="0083736B" w:rsidP="00EF0792">
      <w:pPr>
        <w:spacing w:line="360" w:lineRule="auto"/>
        <w:ind w:firstLine="709"/>
        <w:jc w:val="center"/>
        <w:rPr>
          <w:sz w:val="28"/>
          <w:szCs w:val="28"/>
        </w:rPr>
      </w:pPr>
      <w:r w:rsidRPr="00EF0792">
        <w:rPr>
          <w:sz w:val="28"/>
          <w:szCs w:val="28"/>
        </w:rPr>
        <w:t>[Текст]</w:t>
      </w:r>
    </w:p>
    <w:p w14:paraId="633ED727" w14:textId="77777777" w:rsidR="00EF0792" w:rsidRPr="00EF0792" w:rsidRDefault="00EF0792" w:rsidP="00EF0792">
      <w:pPr>
        <w:spacing w:line="360" w:lineRule="auto"/>
        <w:ind w:firstLine="709"/>
        <w:jc w:val="center"/>
        <w:rPr>
          <w:sz w:val="28"/>
          <w:szCs w:val="28"/>
        </w:rPr>
      </w:pPr>
    </w:p>
    <w:p w14:paraId="4EDF3375" w14:textId="77777777" w:rsidR="0083736B" w:rsidRPr="00EF0792" w:rsidRDefault="0083736B" w:rsidP="00A43FF0">
      <w:pPr>
        <w:pStyle w:val="ac"/>
        <w:ind w:left="0" w:firstLine="540"/>
        <w:jc w:val="center"/>
        <w:rPr>
          <w:b/>
          <w:szCs w:val="28"/>
        </w:rPr>
      </w:pPr>
      <w:r w:rsidRPr="00EF0792">
        <w:rPr>
          <w:b/>
          <w:szCs w:val="28"/>
        </w:rPr>
        <w:t>Список використаних джерел</w:t>
      </w:r>
    </w:p>
    <w:p w14:paraId="63C5E0A6" w14:textId="7EFD0042" w:rsidR="0083736B" w:rsidRPr="00EF0792" w:rsidRDefault="0083736B" w:rsidP="00A43FF0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EF0792">
        <w:rPr>
          <w:color w:val="000000"/>
          <w:sz w:val="28"/>
          <w:szCs w:val="28"/>
          <w:lang w:val="uk-UA"/>
        </w:rPr>
        <w:t>Бичківський</w:t>
      </w:r>
      <w:proofErr w:type="spellEnd"/>
      <w:r w:rsidR="00A43FF0" w:rsidRPr="00EF0792">
        <w:rPr>
          <w:color w:val="000000"/>
          <w:sz w:val="28"/>
          <w:szCs w:val="28"/>
          <w:lang w:val="uk-UA"/>
        </w:rPr>
        <w:t> О. О. Міжнародне</w:t>
      </w:r>
      <w:r w:rsidR="0038313A" w:rsidRPr="00EF0792">
        <w:rPr>
          <w:color w:val="000000"/>
          <w:sz w:val="28"/>
          <w:szCs w:val="28"/>
          <w:lang w:val="uk-UA"/>
        </w:rPr>
        <w:t xml:space="preserve"> </w:t>
      </w:r>
      <w:r w:rsidR="00A43FF0" w:rsidRPr="00EF0792">
        <w:rPr>
          <w:color w:val="000000"/>
          <w:sz w:val="28"/>
          <w:szCs w:val="28"/>
          <w:lang w:val="uk-UA"/>
        </w:rPr>
        <w:t>приватне право: конспект лекцій. Запоріжжя</w:t>
      </w:r>
      <w:r w:rsidR="00CF1D71" w:rsidRPr="00EF0792">
        <w:rPr>
          <w:color w:val="000000"/>
          <w:sz w:val="28"/>
          <w:szCs w:val="28"/>
          <w:lang w:val="uk-UA"/>
        </w:rPr>
        <w:t xml:space="preserve">: ЗНУ, 2015. </w:t>
      </w:r>
      <w:r w:rsidRPr="00EF0792">
        <w:rPr>
          <w:color w:val="000000"/>
          <w:sz w:val="28"/>
          <w:szCs w:val="28"/>
          <w:lang w:val="uk-UA"/>
        </w:rPr>
        <w:t>82 с.</w:t>
      </w:r>
    </w:p>
    <w:p w14:paraId="394835A5" w14:textId="77777777" w:rsidR="0083736B" w:rsidRPr="00EF0792" w:rsidRDefault="0083736B" w:rsidP="00A43FF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uk-UA"/>
        </w:rPr>
      </w:pPr>
      <w:r w:rsidRPr="00EF0792">
        <w:rPr>
          <w:color w:val="000000"/>
          <w:sz w:val="28"/>
          <w:szCs w:val="28"/>
          <w:lang w:val="uk-UA"/>
        </w:rPr>
        <w:t>Бондаренко В. Г. Немеркнуча слава новітніх</w:t>
      </w:r>
      <w:r w:rsidR="0038313A" w:rsidRPr="00EF0792">
        <w:rPr>
          <w:color w:val="000000"/>
          <w:sz w:val="28"/>
          <w:szCs w:val="28"/>
          <w:lang w:val="uk-UA"/>
        </w:rPr>
        <w:t xml:space="preserve"> </w:t>
      </w:r>
      <w:r w:rsidRPr="00EF0792">
        <w:rPr>
          <w:color w:val="000000"/>
          <w:sz w:val="28"/>
          <w:szCs w:val="28"/>
          <w:lang w:val="uk-UA"/>
        </w:rPr>
        <w:t>запорожців: історія</w:t>
      </w:r>
      <w:r w:rsidR="0038313A" w:rsidRPr="00EF0792">
        <w:rPr>
          <w:color w:val="000000"/>
          <w:sz w:val="28"/>
          <w:szCs w:val="28"/>
          <w:lang w:val="uk-UA"/>
        </w:rPr>
        <w:t xml:space="preserve"> </w:t>
      </w:r>
      <w:r w:rsidRPr="00EF0792">
        <w:rPr>
          <w:color w:val="000000"/>
          <w:sz w:val="28"/>
          <w:szCs w:val="28"/>
          <w:lang w:val="uk-UA"/>
        </w:rPr>
        <w:t>Українського</w:t>
      </w:r>
      <w:r w:rsidR="0038313A" w:rsidRPr="00EF0792">
        <w:rPr>
          <w:color w:val="000000"/>
          <w:sz w:val="28"/>
          <w:szCs w:val="28"/>
          <w:lang w:val="uk-UA"/>
        </w:rPr>
        <w:t xml:space="preserve"> </w:t>
      </w:r>
      <w:r w:rsidRPr="00EF0792">
        <w:rPr>
          <w:color w:val="000000"/>
          <w:sz w:val="28"/>
          <w:szCs w:val="28"/>
          <w:lang w:val="uk-UA"/>
        </w:rPr>
        <w:t>Вільного</w:t>
      </w:r>
      <w:r w:rsidR="0038313A" w:rsidRPr="00EF0792">
        <w:rPr>
          <w:color w:val="000000"/>
          <w:sz w:val="28"/>
          <w:szCs w:val="28"/>
          <w:lang w:val="uk-UA"/>
        </w:rPr>
        <w:t xml:space="preserve"> </w:t>
      </w:r>
      <w:r w:rsidRPr="00EF0792">
        <w:rPr>
          <w:color w:val="000000"/>
          <w:sz w:val="28"/>
          <w:szCs w:val="28"/>
          <w:lang w:val="uk-UA"/>
        </w:rPr>
        <w:t>козацтва на Запоріжжі (1917-1920 рр.). Запоріжжя, 2017. 113 с.</w:t>
      </w:r>
    </w:p>
    <w:p w14:paraId="5C4B32CC" w14:textId="5B845AA6" w:rsidR="0083736B" w:rsidRPr="00EF0792" w:rsidRDefault="0083736B" w:rsidP="00EF079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uk-UA"/>
        </w:rPr>
      </w:pPr>
      <w:r w:rsidRPr="00EF0792">
        <w:rPr>
          <w:color w:val="000000"/>
          <w:sz w:val="28"/>
          <w:szCs w:val="28"/>
          <w:lang w:val="uk-UA"/>
        </w:rPr>
        <w:t>Бондаренко В. Г. Український</w:t>
      </w:r>
      <w:r w:rsidR="0038313A" w:rsidRPr="00EF0792">
        <w:rPr>
          <w:color w:val="000000"/>
          <w:sz w:val="28"/>
          <w:szCs w:val="28"/>
          <w:lang w:val="uk-UA"/>
        </w:rPr>
        <w:t xml:space="preserve"> </w:t>
      </w:r>
      <w:r w:rsidRPr="00EF0792">
        <w:rPr>
          <w:color w:val="000000"/>
          <w:sz w:val="28"/>
          <w:szCs w:val="28"/>
          <w:lang w:val="uk-UA"/>
        </w:rPr>
        <w:t>вільно</w:t>
      </w:r>
      <w:r w:rsidR="0038313A" w:rsidRPr="00EF0792">
        <w:rPr>
          <w:color w:val="000000"/>
          <w:sz w:val="28"/>
          <w:szCs w:val="28"/>
          <w:lang w:val="uk-UA"/>
        </w:rPr>
        <w:t xml:space="preserve"> </w:t>
      </w:r>
      <w:r w:rsidRPr="00EF0792">
        <w:rPr>
          <w:color w:val="000000"/>
          <w:sz w:val="28"/>
          <w:szCs w:val="28"/>
          <w:lang w:val="uk-UA"/>
        </w:rPr>
        <w:t>козацький</w:t>
      </w:r>
      <w:r w:rsidR="0038313A" w:rsidRPr="00EF0792">
        <w:rPr>
          <w:color w:val="000000"/>
          <w:sz w:val="28"/>
          <w:szCs w:val="28"/>
          <w:lang w:val="uk-UA"/>
        </w:rPr>
        <w:t xml:space="preserve"> </w:t>
      </w:r>
      <w:r w:rsidRPr="00EF0792">
        <w:rPr>
          <w:color w:val="000000"/>
          <w:sz w:val="28"/>
          <w:szCs w:val="28"/>
          <w:lang w:val="uk-UA"/>
        </w:rPr>
        <w:t xml:space="preserve">рух в Україні та на еміграції </w:t>
      </w:r>
      <w:r w:rsidR="00CF1D71" w:rsidRPr="00EF0792">
        <w:rPr>
          <w:color w:val="000000"/>
          <w:sz w:val="28"/>
          <w:szCs w:val="28"/>
          <w:lang w:val="uk-UA"/>
        </w:rPr>
        <w:br/>
      </w:r>
      <w:r w:rsidRPr="00EF0792">
        <w:rPr>
          <w:color w:val="000000"/>
          <w:sz w:val="28"/>
          <w:szCs w:val="28"/>
          <w:lang w:val="uk-UA"/>
        </w:rPr>
        <w:t>(1919-1993 рр.) :монографія. Запоріжжя : ЗНУ, 2016. 600 с.</w:t>
      </w:r>
    </w:p>
    <w:sectPr w:rsidR="0083736B" w:rsidRPr="00EF0792" w:rsidSect="00DD26DE">
      <w:pgSz w:w="11906" w:h="16838"/>
      <w:pgMar w:top="719" w:right="424" w:bottom="1134" w:left="1276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17E46" w14:textId="77777777" w:rsidR="00795270" w:rsidRDefault="00795270" w:rsidP="00E45D6A">
      <w:r>
        <w:separator/>
      </w:r>
    </w:p>
  </w:endnote>
  <w:endnote w:type="continuationSeparator" w:id="0">
    <w:p w14:paraId="1144CD90" w14:textId="77777777" w:rsidR="00795270" w:rsidRDefault="00795270" w:rsidP="00E4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F29EB" w14:textId="77777777" w:rsidR="00795270" w:rsidRDefault="00795270" w:rsidP="00E45D6A">
      <w:r>
        <w:separator/>
      </w:r>
    </w:p>
  </w:footnote>
  <w:footnote w:type="continuationSeparator" w:id="0">
    <w:p w14:paraId="69E071E0" w14:textId="77777777" w:rsidR="00795270" w:rsidRDefault="00795270" w:rsidP="00E45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7474"/>
    <w:multiLevelType w:val="multilevel"/>
    <w:tmpl w:val="AB90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36321"/>
    <w:multiLevelType w:val="hybridMultilevel"/>
    <w:tmpl w:val="456A44DE"/>
    <w:lvl w:ilvl="0" w:tplc="72942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EF7266"/>
    <w:multiLevelType w:val="hybridMultilevel"/>
    <w:tmpl w:val="E39C925A"/>
    <w:lvl w:ilvl="0" w:tplc="FD52E7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7AB4"/>
    <w:multiLevelType w:val="hybridMultilevel"/>
    <w:tmpl w:val="51522486"/>
    <w:lvl w:ilvl="0" w:tplc="1000000F">
      <w:start w:val="1"/>
      <w:numFmt w:val="decimal"/>
      <w:lvlText w:val="%1."/>
      <w:lvlJc w:val="left"/>
      <w:pPr>
        <w:ind w:left="1429" w:hanging="360"/>
      </w:pPr>
    </w:lvl>
    <w:lvl w:ilvl="1" w:tplc="10000019" w:tentative="1">
      <w:start w:val="1"/>
      <w:numFmt w:val="lowerLetter"/>
      <w:lvlText w:val="%2."/>
      <w:lvlJc w:val="left"/>
      <w:pPr>
        <w:ind w:left="2149" w:hanging="360"/>
      </w:pPr>
    </w:lvl>
    <w:lvl w:ilvl="2" w:tplc="1000001B" w:tentative="1">
      <w:start w:val="1"/>
      <w:numFmt w:val="lowerRoman"/>
      <w:lvlText w:val="%3."/>
      <w:lvlJc w:val="right"/>
      <w:pPr>
        <w:ind w:left="2869" w:hanging="180"/>
      </w:pPr>
    </w:lvl>
    <w:lvl w:ilvl="3" w:tplc="1000000F" w:tentative="1">
      <w:start w:val="1"/>
      <w:numFmt w:val="decimal"/>
      <w:lvlText w:val="%4."/>
      <w:lvlJc w:val="left"/>
      <w:pPr>
        <w:ind w:left="3589" w:hanging="360"/>
      </w:pPr>
    </w:lvl>
    <w:lvl w:ilvl="4" w:tplc="10000019" w:tentative="1">
      <w:start w:val="1"/>
      <w:numFmt w:val="lowerLetter"/>
      <w:lvlText w:val="%5."/>
      <w:lvlJc w:val="left"/>
      <w:pPr>
        <w:ind w:left="4309" w:hanging="360"/>
      </w:pPr>
    </w:lvl>
    <w:lvl w:ilvl="5" w:tplc="1000001B" w:tentative="1">
      <w:start w:val="1"/>
      <w:numFmt w:val="lowerRoman"/>
      <w:lvlText w:val="%6."/>
      <w:lvlJc w:val="right"/>
      <w:pPr>
        <w:ind w:left="5029" w:hanging="180"/>
      </w:pPr>
    </w:lvl>
    <w:lvl w:ilvl="6" w:tplc="1000000F" w:tentative="1">
      <w:start w:val="1"/>
      <w:numFmt w:val="decimal"/>
      <w:lvlText w:val="%7."/>
      <w:lvlJc w:val="left"/>
      <w:pPr>
        <w:ind w:left="5749" w:hanging="360"/>
      </w:pPr>
    </w:lvl>
    <w:lvl w:ilvl="7" w:tplc="10000019" w:tentative="1">
      <w:start w:val="1"/>
      <w:numFmt w:val="lowerLetter"/>
      <w:lvlText w:val="%8."/>
      <w:lvlJc w:val="left"/>
      <w:pPr>
        <w:ind w:left="6469" w:hanging="360"/>
      </w:pPr>
    </w:lvl>
    <w:lvl w:ilvl="8" w:tplc="1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975C1C"/>
    <w:multiLevelType w:val="multilevel"/>
    <w:tmpl w:val="E8328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402F75"/>
    <w:multiLevelType w:val="hybridMultilevel"/>
    <w:tmpl w:val="A45E1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8260B"/>
    <w:multiLevelType w:val="multilevel"/>
    <w:tmpl w:val="599C3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A7447F"/>
    <w:multiLevelType w:val="hybridMultilevel"/>
    <w:tmpl w:val="180A9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751E6"/>
    <w:multiLevelType w:val="hybridMultilevel"/>
    <w:tmpl w:val="C2EA07EE"/>
    <w:lvl w:ilvl="0" w:tplc="A7C6D18E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B75586D"/>
    <w:multiLevelType w:val="multilevel"/>
    <w:tmpl w:val="1AA48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C463BA"/>
    <w:multiLevelType w:val="hybridMultilevel"/>
    <w:tmpl w:val="4050BB14"/>
    <w:lvl w:ilvl="0" w:tplc="2266F9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70308819">
    <w:abstractNumId w:val="2"/>
  </w:num>
  <w:num w:numId="2" w16cid:durableId="1960800321">
    <w:abstractNumId w:val="3"/>
  </w:num>
  <w:num w:numId="3" w16cid:durableId="1704864075">
    <w:abstractNumId w:val="8"/>
  </w:num>
  <w:num w:numId="4" w16cid:durableId="774977389">
    <w:abstractNumId w:val="0"/>
  </w:num>
  <w:num w:numId="5" w16cid:durableId="1881933902">
    <w:abstractNumId w:val="6"/>
  </w:num>
  <w:num w:numId="6" w16cid:durableId="1776516900">
    <w:abstractNumId w:val="10"/>
  </w:num>
  <w:num w:numId="7" w16cid:durableId="942343742">
    <w:abstractNumId w:val="5"/>
  </w:num>
  <w:num w:numId="8" w16cid:durableId="1594968014">
    <w:abstractNumId w:val="9"/>
  </w:num>
  <w:num w:numId="9" w16cid:durableId="28456408">
    <w:abstractNumId w:val="4"/>
  </w:num>
  <w:num w:numId="10" w16cid:durableId="258802762">
    <w:abstractNumId w:val="1"/>
  </w:num>
  <w:num w:numId="11" w16cid:durableId="6494108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95"/>
    <w:rsid w:val="00025E3F"/>
    <w:rsid w:val="00027266"/>
    <w:rsid w:val="00054C97"/>
    <w:rsid w:val="00062FD1"/>
    <w:rsid w:val="00092FDE"/>
    <w:rsid w:val="00093CAF"/>
    <w:rsid w:val="000A6B51"/>
    <w:rsid w:val="000A7D21"/>
    <w:rsid w:val="000C22C1"/>
    <w:rsid w:val="000E0A5D"/>
    <w:rsid w:val="000F30A8"/>
    <w:rsid w:val="000F7561"/>
    <w:rsid w:val="0011250B"/>
    <w:rsid w:val="00120F67"/>
    <w:rsid w:val="0013349A"/>
    <w:rsid w:val="001C3F25"/>
    <w:rsid w:val="001C53F6"/>
    <w:rsid w:val="00201775"/>
    <w:rsid w:val="00204FD8"/>
    <w:rsid w:val="00210651"/>
    <w:rsid w:val="00260C42"/>
    <w:rsid w:val="00277E44"/>
    <w:rsid w:val="002C77EB"/>
    <w:rsid w:val="002D09D0"/>
    <w:rsid w:val="002F2432"/>
    <w:rsid w:val="003078D0"/>
    <w:rsid w:val="00317C26"/>
    <w:rsid w:val="0034115F"/>
    <w:rsid w:val="00376850"/>
    <w:rsid w:val="0038313A"/>
    <w:rsid w:val="00387C80"/>
    <w:rsid w:val="003B3325"/>
    <w:rsid w:val="00406296"/>
    <w:rsid w:val="00451FC8"/>
    <w:rsid w:val="00466932"/>
    <w:rsid w:val="00466C59"/>
    <w:rsid w:val="00467EB0"/>
    <w:rsid w:val="0048437B"/>
    <w:rsid w:val="004C129C"/>
    <w:rsid w:val="004E7E64"/>
    <w:rsid w:val="0050603F"/>
    <w:rsid w:val="00522899"/>
    <w:rsid w:val="00541855"/>
    <w:rsid w:val="00575468"/>
    <w:rsid w:val="005A34BA"/>
    <w:rsid w:val="005E1024"/>
    <w:rsid w:val="00606299"/>
    <w:rsid w:val="006232DD"/>
    <w:rsid w:val="0063323E"/>
    <w:rsid w:val="00652C25"/>
    <w:rsid w:val="006C74A7"/>
    <w:rsid w:val="007201F0"/>
    <w:rsid w:val="007434DD"/>
    <w:rsid w:val="00757D9C"/>
    <w:rsid w:val="007814D5"/>
    <w:rsid w:val="00784954"/>
    <w:rsid w:val="00795270"/>
    <w:rsid w:val="007C3A3F"/>
    <w:rsid w:val="007C4ABA"/>
    <w:rsid w:val="007F61D4"/>
    <w:rsid w:val="00812B72"/>
    <w:rsid w:val="00821FE3"/>
    <w:rsid w:val="0083736B"/>
    <w:rsid w:val="00846988"/>
    <w:rsid w:val="00875A12"/>
    <w:rsid w:val="00893FD4"/>
    <w:rsid w:val="008A3BB5"/>
    <w:rsid w:val="008B1718"/>
    <w:rsid w:val="008C2FFC"/>
    <w:rsid w:val="008E4224"/>
    <w:rsid w:val="008F5FCA"/>
    <w:rsid w:val="008F622A"/>
    <w:rsid w:val="00906153"/>
    <w:rsid w:val="00927E32"/>
    <w:rsid w:val="009518C3"/>
    <w:rsid w:val="00975DD5"/>
    <w:rsid w:val="00985514"/>
    <w:rsid w:val="00990C91"/>
    <w:rsid w:val="00994D8C"/>
    <w:rsid w:val="009A6CA2"/>
    <w:rsid w:val="009D45C1"/>
    <w:rsid w:val="009F3E1E"/>
    <w:rsid w:val="00A07192"/>
    <w:rsid w:val="00A27C95"/>
    <w:rsid w:val="00A314C7"/>
    <w:rsid w:val="00A43FF0"/>
    <w:rsid w:val="00AC352C"/>
    <w:rsid w:val="00B20871"/>
    <w:rsid w:val="00B34FE2"/>
    <w:rsid w:val="00B64643"/>
    <w:rsid w:val="00B76378"/>
    <w:rsid w:val="00B9680D"/>
    <w:rsid w:val="00BA2CEB"/>
    <w:rsid w:val="00BA701E"/>
    <w:rsid w:val="00BB2C81"/>
    <w:rsid w:val="00C41DF7"/>
    <w:rsid w:val="00C90144"/>
    <w:rsid w:val="00CE4A0C"/>
    <w:rsid w:val="00CF1D71"/>
    <w:rsid w:val="00D14810"/>
    <w:rsid w:val="00D5397B"/>
    <w:rsid w:val="00D60AB1"/>
    <w:rsid w:val="00D712AF"/>
    <w:rsid w:val="00D8205C"/>
    <w:rsid w:val="00D91B6F"/>
    <w:rsid w:val="00DA0CF4"/>
    <w:rsid w:val="00DD26DE"/>
    <w:rsid w:val="00E45D6A"/>
    <w:rsid w:val="00E5231B"/>
    <w:rsid w:val="00EA144E"/>
    <w:rsid w:val="00EB4CDF"/>
    <w:rsid w:val="00ED5FE9"/>
    <w:rsid w:val="00EF0792"/>
    <w:rsid w:val="00F03127"/>
    <w:rsid w:val="00F36112"/>
    <w:rsid w:val="00F46396"/>
    <w:rsid w:val="00FB7367"/>
    <w:rsid w:val="00FC7F7F"/>
    <w:rsid w:val="00FD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53BDA"/>
  <w15:docId w15:val="{255A6AE4-3392-43A0-9400-00468718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466C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uiPriority w:val="99"/>
    <w:rPr>
      <w:color w:val="0000FF"/>
      <w:u w:val="single"/>
    </w:rPr>
  </w:style>
  <w:style w:type="character" w:customStyle="1" w:styleId="ListLabel1">
    <w:name w:val="ListLabel 1"/>
    <w:uiPriority w:val="99"/>
    <w:rsid w:val="00A27C95"/>
  </w:style>
  <w:style w:type="character" w:customStyle="1" w:styleId="ListLabel2">
    <w:name w:val="ListLabel 2"/>
    <w:uiPriority w:val="99"/>
    <w:rsid w:val="00A27C95"/>
  </w:style>
  <w:style w:type="character" w:customStyle="1" w:styleId="ListLabel3">
    <w:name w:val="ListLabel 3"/>
    <w:uiPriority w:val="99"/>
    <w:rsid w:val="00A27C95"/>
  </w:style>
  <w:style w:type="character" w:customStyle="1" w:styleId="ListLabel4">
    <w:name w:val="ListLabel 4"/>
    <w:uiPriority w:val="99"/>
    <w:rsid w:val="00A27C95"/>
  </w:style>
  <w:style w:type="character" w:customStyle="1" w:styleId="ListLabel5">
    <w:name w:val="ListLabel 5"/>
    <w:uiPriority w:val="99"/>
    <w:rsid w:val="00A27C95"/>
  </w:style>
  <w:style w:type="character" w:customStyle="1" w:styleId="ListLabel6">
    <w:name w:val="ListLabel 6"/>
    <w:uiPriority w:val="99"/>
    <w:rsid w:val="00A27C95"/>
  </w:style>
  <w:style w:type="character" w:customStyle="1" w:styleId="ListLabel7">
    <w:name w:val="ListLabel 7"/>
    <w:uiPriority w:val="99"/>
    <w:rsid w:val="00A27C95"/>
  </w:style>
  <w:style w:type="character" w:customStyle="1" w:styleId="ListLabel8">
    <w:name w:val="ListLabel 8"/>
    <w:uiPriority w:val="99"/>
    <w:rsid w:val="00A27C95"/>
  </w:style>
  <w:style w:type="character" w:customStyle="1" w:styleId="ListLabel9">
    <w:name w:val="ListLabel 9"/>
    <w:uiPriority w:val="99"/>
    <w:rsid w:val="00A27C95"/>
  </w:style>
  <w:style w:type="paragraph" w:customStyle="1" w:styleId="Heading">
    <w:name w:val="Heading"/>
    <w:basedOn w:val="a"/>
    <w:next w:val="a3"/>
    <w:uiPriority w:val="99"/>
    <w:rsid w:val="00A27C95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A27C95"/>
    <w:pPr>
      <w:spacing w:after="140" w:line="288" w:lineRule="auto"/>
    </w:pPr>
  </w:style>
  <w:style w:type="character" w:customStyle="1" w:styleId="a4">
    <w:name w:val="Основний текст Знак"/>
    <w:link w:val="a3"/>
    <w:uiPriority w:val="99"/>
    <w:semiHidden/>
    <w:rsid w:val="00C42434"/>
    <w:rPr>
      <w:rFonts w:ascii="Times New Roman" w:eastAsia="Times New Roman" w:hAnsi="Times New Roman"/>
      <w:sz w:val="24"/>
      <w:szCs w:val="24"/>
    </w:rPr>
  </w:style>
  <w:style w:type="paragraph" w:styleId="a5">
    <w:name w:val="List"/>
    <w:basedOn w:val="a3"/>
    <w:uiPriority w:val="99"/>
    <w:rsid w:val="00A27C95"/>
  </w:style>
  <w:style w:type="paragraph" w:styleId="a6">
    <w:name w:val="caption"/>
    <w:basedOn w:val="a"/>
    <w:uiPriority w:val="99"/>
    <w:qFormat/>
    <w:rsid w:val="00A27C9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A27C95"/>
    <w:pPr>
      <w:suppressLineNumbers/>
    </w:pPr>
  </w:style>
  <w:style w:type="paragraph" w:styleId="a7">
    <w:name w:val="header"/>
    <w:basedOn w:val="a"/>
    <w:link w:val="a8"/>
    <w:uiPriority w:val="99"/>
    <w:unhideWhenUsed/>
    <w:rsid w:val="00E45D6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E45D6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45D6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E45D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b">
    <w:name w:val="Hyperlink"/>
    <w:locked/>
    <w:rsid w:val="002F2432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F243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3736B"/>
    <w:pPr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val="uk-UA" w:eastAsia="en-US"/>
    </w:rPr>
  </w:style>
  <w:style w:type="character" w:customStyle="1" w:styleId="apple-converted-space">
    <w:name w:val="apple-converted-space"/>
    <w:rsid w:val="0083736B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60C42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260C42"/>
    <w:rPr>
      <w:rFonts w:ascii="Tahoma" w:eastAsia="Times New Roman" w:hAnsi="Tahoma" w:cs="Tahoma"/>
      <w:sz w:val="16"/>
      <w:szCs w:val="16"/>
    </w:rPr>
  </w:style>
  <w:style w:type="character" w:customStyle="1" w:styleId="normaltextrun">
    <w:name w:val="normaltextrun"/>
    <w:basedOn w:val="a0"/>
    <w:rsid w:val="00EF0792"/>
  </w:style>
  <w:style w:type="character" w:customStyle="1" w:styleId="spellingerror">
    <w:name w:val="spellingerror"/>
    <w:basedOn w:val="a0"/>
    <w:rsid w:val="00EF0792"/>
  </w:style>
  <w:style w:type="paragraph" w:customStyle="1" w:styleId="paragraph">
    <w:name w:val="paragraph"/>
    <w:basedOn w:val="a"/>
    <w:rsid w:val="009F3E1E"/>
    <w:pPr>
      <w:spacing w:before="100" w:beforeAutospacing="1" w:after="100" w:afterAutospacing="1"/>
    </w:pPr>
  </w:style>
  <w:style w:type="character" w:customStyle="1" w:styleId="eop">
    <w:name w:val="eop"/>
    <w:basedOn w:val="a0"/>
    <w:rsid w:val="009F3E1E"/>
  </w:style>
  <w:style w:type="character" w:customStyle="1" w:styleId="20">
    <w:name w:val="Заголовок 2 Знак"/>
    <w:basedOn w:val="a0"/>
    <w:link w:val="2"/>
    <w:rsid w:val="00466C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Unresolved Mention"/>
    <w:basedOn w:val="a0"/>
    <w:uiPriority w:val="99"/>
    <w:semiHidden/>
    <w:unhideWhenUsed/>
    <w:rsid w:val="00994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sgo@soippo.edu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NhKrJY1bX53fwXtA7xIEg1CJoixYn7fjABA1ToUtfz1bqTA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oippo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Zhuk</dc:creator>
  <cp:keywords/>
  <dc:description/>
  <cp:lastModifiedBy>Драновська Світлана Вікторівна</cp:lastModifiedBy>
  <cp:revision>10</cp:revision>
  <cp:lastPrinted>2019-01-02T12:40:00Z</cp:lastPrinted>
  <dcterms:created xsi:type="dcterms:W3CDTF">2023-04-10T15:42:00Z</dcterms:created>
  <dcterms:modified xsi:type="dcterms:W3CDTF">2024-09-20T06:32:00Z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oippo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