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F" w:rsidRDefault="00627DDF" w:rsidP="00E91100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Інститут психології імені Г.С. Костюка</w:t>
      </w:r>
      <w:r w:rsidR="0052740A">
        <w:rPr>
          <w:b/>
          <w:bCs/>
          <w:lang w:val="uk-UA"/>
        </w:rPr>
        <w:t xml:space="preserve"> НАПН України</w:t>
      </w:r>
    </w:p>
    <w:p w:rsidR="00627DDF" w:rsidRDefault="00627DDF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Лабораторія організаційної та соціальної психології</w:t>
      </w:r>
    </w:p>
    <w:p w:rsidR="00627DDF" w:rsidRDefault="00627DDF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асоціація організаційних психологів та психологів праці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ДВНЗ «Університет менеджменту освіти» НАПН України 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Консорціум закладів післядипломної освіти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Український відкритий університет післядипломної освіти</w:t>
      </w:r>
    </w:p>
    <w:p w:rsidR="00E91100" w:rsidRPr="003B584C" w:rsidRDefault="00E91100" w:rsidP="00E91100">
      <w:pPr>
        <w:jc w:val="center"/>
        <w:rPr>
          <w:b/>
          <w:bCs/>
          <w:i/>
          <w:lang w:val="uk-UA"/>
        </w:rPr>
      </w:pPr>
      <w:r>
        <w:rPr>
          <w:b/>
          <w:bCs/>
          <w:lang w:val="uk-UA"/>
        </w:rPr>
        <w:t xml:space="preserve">Департамент освіти та науки Сумської обласної державної адміністрації </w:t>
      </w:r>
      <w:r w:rsidRPr="003B584C">
        <w:rPr>
          <w:b/>
          <w:bCs/>
          <w:i/>
          <w:lang w:val="uk-UA"/>
        </w:rPr>
        <w:t xml:space="preserve"> </w:t>
      </w:r>
    </w:p>
    <w:p w:rsidR="0052740A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Комунальний заклад Сумський обласний інститут післядипломної педагогічної освіти</w:t>
      </w:r>
      <w:r>
        <w:rPr>
          <w:b/>
          <w:bCs/>
          <w:lang w:val="uk-UA"/>
        </w:rPr>
        <w:br/>
      </w:r>
      <w:r w:rsidR="0052740A">
        <w:rPr>
          <w:b/>
          <w:bCs/>
          <w:lang w:val="uk-UA"/>
        </w:rPr>
        <w:t>Запорізький національний університет</w:t>
      </w:r>
    </w:p>
    <w:p w:rsidR="0052740A" w:rsidRDefault="0052740A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Кафедра практичної психології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Донецький обласний інститут післядипломної педагогічної освіти 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Комунальний вищий навчальний заклад</w:t>
      </w:r>
    </w:p>
    <w:p w:rsidR="00E91100" w:rsidRDefault="00E91100" w:rsidP="00E911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«Дніпропетровський обласний інститут післядипломної педагогічної освіти» </w:t>
      </w:r>
    </w:p>
    <w:p w:rsidR="00150D24" w:rsidRPr="00C63862" w:rsidRDefault="00150D24" w:rsidP="00E91100">
      <w:pPr>
        <w:jc w:val="center"/>
        <w:rPr>
          <w:b/>
          <w:bCs/>
          <w:sz w:val="16"/>
          <w:szCs w:val="16"/>
          <w:lang w:val="uk-UA"/>
        </w:rPr>
      </w:pPr>
    </w:p>
    <w:p w:rsidR="00E91100" w:rsidRPr="00AC1349" w:rsidRDefault="00E91100" w:rsidP="00E91100">
      <w:pPr>
        <w:jc w:val="center"/>
        <w:rPr>
          <w:b/>
          <w:bCs/>
          <w:sz w:val="28"/>
          <w:szCs w:val="28"/>
          <w:lang w:val="uk-UA"/>
        </w:rPr>
      </w:pPr>
      <w:r w:rsidRPr="00AC1349">
        <w:rPr>
          <w:b/>
          <w:bCs/>
          <w:sz w:val="28"/>
          <w:szCs w:val="28"/>
          <w:lang w:val="uk-UA"/>
        </w:rPr>
        <w:t>Інформаційне повідомлення</w:t>
      </w:r>
    </w:p>
    <w:p w:rsidR="00E91100" w:rsidRPr="00C63862" w:rsidRDefault="00E91100" w:rsidP="00E91100">
      <w:pPr>
        <w:jc w:val="center"/>
        <w:rPr>
          <w:b/>
          <w:bCs/>
          <w:sz w:val="16"/>
          <w:szCs w:val="16"/>
          <w:lang w:val="uk-UA"/>
        </w:rPr>
      </w:pPr>
    </w:p>
    <w:p w:rsidR="00E91100" w:rsidRPr="00D41796" w:rsidRDefault="00E91100" w:rsidP="00E91100">
      <w:pPr>
        <w:jc w:val="center"/>
        <w:rPr>
          <w:b/>
          <w:bCs/>
          <w:lang w:val="uk-UA"/>
        </w:rPr>
      </w:pPr>
      <w:r w:rsidRPr="00D41796">
        <w:rPr>
          <w:b/>
          <w:bCs/>
          <w:lang w:val="uk-UA"/>
        </w:rPr>
        <w:t>Шановні колеги!</w:t>
      </w:r>
    </w:p>
    <w:p w:rsidR="00E91100" w:rsidRPr="00C63862" w:rsidRDefault="00E91100" w:rsidP="00E91100">
      <w:pPr>
        <w:ind w:right="144" w:firstLine="432"/>
        <w:jc w:val="both"/>
        <w:rPr>
          <w:sz w:val="16"/>
          <w:szCs w:val="16"/>
          <w:lang w:val="uk-UA"/>
        </w:rPr>
      </w:pPr>
    </w:p>
    <w:p w:rsidR="00E91100" w:rsidRPr="00B31665" w:rsidRDefault="00E91100" w:rsidP="00E91100">
      <w:pPr>
        <w:ind w:firstLine="567"/>
        <w:jc w:val="both"/>
        <w:rPr>
          <w:sz w:val="28"/>
          <w:szCs w:val="28"/>
          <w:lang w:val="uk-UA"/>
        </w:rPr>
      </w:pPr>
      <w:r w:rsidRPr="00B31665">
        <w:rPr>
          <w:sz w:val="28"/>
          <w:szCs w:val="28"/>
          <w:lang w:val="uk-UA"/>
        </w:rPr>
        <w:t xml:space="preserve">Запрошуємо Вас взяти участь у роботі </w:t>
      </w:r>
      <w:r w:rsidR="001E2DDE">
        <w:rPr>
          <w:sz w:val="28"/>
          <w:szCs w:val="28"/>
          <w:lang w:val="uk-UA"/>
        </w:rPr>
        <w:t xml:space="preserve">Міжнародної </w:t>
      </w:r>
      <w:r w:rsidRPr="00B31665">
        <w:rPr>
          <w:sz w:val="28"/>
          <w:szCs w:val="28"/>
          <w:lang w:val="uk-UA"/>
        </w:rPr>
        <w:t>науково-практичної конференції «</w:t>
      </w:r>
      <w:r w:rsidR="00150D24">
        <w:rPr>
          <w:b/>
          <w:i/>
          <w:sz w:val="28"/>
          <w:szCs w:val="28"/>
          <w:lang w:val="uk-UA"/>
        </w:rPr>
        <w:t>Інноваційні технології в роботі практичного психолога</w:t>
      </w:r>
      <w:r w:rsidRPr="00B31665">
        <w:rPr>
          <w:sz w:val="28"/>
          <w:szCs w:val="28"/>
          <w:lang w:val="uk-UA"/>
        </w:rPr>
        <w:t xml:space="preserve">», яка відбудеться </w:t>
      </w:r>
      <w:r w:rsidR="00C63862">
        <w:rPr>
          <w:b/>
          <w:sz w:val="28"/>
          <w:szCs w:val="28"/>
          <w:lang w:val="uk-UA"/>
        </w:rPr>
        <w:t>7</w:t>
      </w:r>
      <w:r w:rsidR="00150D24" w:rsidRPr="00150D24">
        <w:rPr>
          <w:b/>
          <w:sz w:val="28"/>
          <w:szCs w:val="28"/>
          <w:lang w:val="uk-UA"/>
        </w:rPr>
        <w:t xml:space="preserve"> червня</w:t>
      </w:r>
      <w:r w:rsidRPr="00B31665">
        <w:rPr>
          <w:b/>
          <w:sz w:val="28"/>
          <w:szCs w:val="28"/>
          <w:lang w:val="uk-UA"/>
        </w:rPr>
        <w:t xml:space="preserve"> 201</w:t>
      </w:r>
      <w:r w:rsidR="001E2DDE">
        <w:rPr>
          <w:b/>
          <w:sz w:val="28"/>
          <w:szCs w:val="28"/>
          <w:lang w:val="uk-UA"/>
        </w:rPr>
        <w:t>8</w:t>
      </w:r>
      <w:r w:rsidRPr="00B31665">
        <w:rPr>
          <w:b/>
          <w:sz w:val="28"/>
          <w:szCs w:val="28"/>
          <w:lang w:val="uk-UA"/>
        </w:rPr>
        <w:t xml:space="preserve"> року</w:t>
      </w:r>
      <w:r w:rsidRPr="00B31665">
        <w:rPr>
          <w:sz w:val="28"/>
          <w:szCs w:val="28"/>
          <w:lang w:val="uk-UA"/>
        </w:rPr>
        <w:t xml:space="preserve"> на базі К</w:t>
      </w:r>
      <w:r w:rsidR="00255229">
        <w:rPr>
          <w:sz w:val="28"/>
          <w:szCs w:val="28"/>
          <w:lang w:val="uk-UA"/>
        </w:rPr>
        <w:t>омунального закладу</w:t>
      </w:r>
      <w:r w:rsidRPr="00B31665">
        <w:rPr>
          <w:sz w:val="28"/>
          <w:szCs w:val="28"/>
          <w:lang w:val="uk-UA"/>
        </w:rPr>
        <w:t xml:space="preserve"> Сумський обласний інститут післядипломної педагогічної освіти за адресою: м. Суми, вул. Римського-Корсакова, 5. </w:t>
      </w:r>
    </w:p>
    <w:p w:rsidR="00150D24" w:rsidRPr="00150D24" w:rsidRDefault="00E91100" w:rsidP="00150D24">
      <w:pPr>
        <w:ind w:firstLine="567"/>
        <w:jc w:val="both"/>
        <w:rPr>
          <w:sz w:val="28"/>
          <w:szCs w:val="28"/>
          <w:lang w:val="uk-UA"/>
        </w:rPr>
      </w:pPr>
      <w:r w:rsidRPr="00150D24">
        <w:rPr>
          <w:b/>
          <w:sz w:val="28"/>
          <w:szCs w:val="28"/>
          <w:lang w:val="uk-UA"/>
        </w:rPr>
        <w:t>Мета конференції:</w:t>
      </w:r>
      <w:r w:rsidRPr="00150D24">
        <w:rPr>
          <w:sz w:val="28"/>
          <w:szCs w:val="28"/>
          <w:lang w:val="uk-UA"/>
        </w:rPr>
        <w:t xml:space="preserve"> </w:t>
      </w:r>
      <w:r w:rsidR="00150D24" w:rsidRPr="00150D24">
        <w:rPr>
          <w:sz w:val="28"/>
          <w:szCs w:val="28"/>
          <w:lang w:val="uk-UA"/>
        </w:rPr>
        <w:t xml:space="preserve">ознайомлення </w:t>
      </w:r>
      <w:r w:rsidR="00150D24">
        <w:rPr>
          <w:sz w:val="28"/>
          <w:szCs w:val="28"/>
          <w:lang w:val="uk-UA"/>
        </w:rPr>
        <w:t xml:space="preserve">з </w:t>
      </w:r>
      <w:r w:rsidR="00150D24" w:rsidRPr="00150D24">
        <w:rPr>
          <w:sz w:val="28"/>
          <w:szCs w:val="28"/>
          <w:lang w:val="uk-UA"/>
        </w:rPr>
        <w:t>інноваційними технологіями в різних галузях психологічної практики, розкриття особливостей впровадження інноваційних форм та методів у просвітницькій, профілактичній, консультативній та психокорекційній діяльності практичного психолога.</w:t>
      </w:r>
    </w:p>
    <w:p w:rsidR="00150D24" w:rsidRPr="00150D24" w:rsidRDefault="00150D24" w:rsidP="00150D24">
      <w:pPr>
        <w:ind w:firstLine="540"/>
        <w:jc w:val="both"/>
        <w:rPr>
          <w:sz w:val="28"/>
          <w:szCs w:val="28"/>
          <w:lang w:val="uk-UA"/>
        </w:rPr>
      </w:pPr>
    </w:p>
    <w:p w:rsidR="00E91100" w:rsidRPr="00B31665" w:rsidRDefault="00E91100" w:rsidP="00E91100">
      <w:pPr>
        <w:jc w:val="center"/>
        <w:rPr>
          <w:sz w:val="28"/>
          <w:szCs w:val="28"/>
          <w:lang w:val="uk-UA"/>
        </w:rPr>
      </w:pPr>
      <w:r w:rsidRPr="00B31665">
        <w:rPr>
          <w:b/>
          <w:sz w:val="28"/>
          <w:szCs w:val="28"/>
          <w:lang w:val="uk-UA"/>
        </w:rPr>
        <w:t>Тематичні напрями роботи конференції</w:t>
      </w:r>
      <w:r w:rsidRPr="00B31665">
        <w:rPr>
          <w:sz w:val="28"/>
          <w:szCs w:val="28"/>
          <w:lang w:val="uk-UA"/>
        </w:rPr>
        <w:t>:</w:t>
      </w:r>
    </w:p>
    <w:p w:rsidR="00E91100" w:rsidRPr="00B31665" w:rsidRDefault="00E91100" w:rsidP="00E91100">
      <w:pPr>
        <w:ind w:firstLine="567"/>
        <w:jc w:val="both"/>
        <w:rPr>
          <w:sz w:val="28"/>
          <w:szCs w:val="28"/>
          <w:lang w:val="uk-UA"/>
        </w:rPr>
      </w:pPr>
      <w:r w:rsidRPr="00B31665">
        <w:rPr>
          <w:sz w:val="28"/>
          <w:szCs w:val="28"/>
          <w:lang w:val="uk-UA"/>
        </w:rPr>
        <w:t xml:space="preserve">1. </w:t>
      </w:r>
      <w:r w:rsidR="00150D24">
        <w:rPr>
          <w:sz w:val="28"/>
          <w:szCs w:val="28"/>
          <w:lang w:val="uk-UA"/>
        </w:rPr>
        <w:t>Теоретичні аспекти застосування інноваційних технологій в різних галузях психологічної практики (у закладах освіти, культури, охорони здоров'я, спорту; органах державного та місцевого управління; установах і службах соціальної сфери та обороноздатності країни; організаціях та установах, що надають послуги психологічної допомоги; на підприємствах і організаціях різних сфер виробництва).</w:t>
      </w:r>
    </w:p>
    <w:p w:rsidR="00150D24" w:rsidRDefault="00E91100" w:rsidP="00255229">
      <w:pPr>
        <w:ind w:firstLine="567"/>
        <w:jc w:val="both"/>
        <w:rPr>
          <w:sz w:val="28"/>
          <w:szCs w:val="28"/>
          <w:lang w:val="uk-UA"/>
        </w:rPr>
      </w:pPr>
      <w:r w:rsidRPr="00B31665">
        <w:rPr>
          <w:sz w:val="28"/>
          <w:szCs w:val="28"/>
          <w:lang w:val="uk-UA"/>
        </w:rPr>
        <w:t xml:space="preserve">2. </w:t>
      </w:r>
      <w:r w:rsidR="00150D24">
        <w:rPr>
          <w:sz w:val="28"/>
          <w:szCs w:val="28"/>
          <w:lang w:val="uk-UA"/>
        </w:rPr>
        <w:t>Практичний досвід використання інноваційних форм та методів у просвітницькій, профілактичній, консультативній та психокорекційній діяльності практичного психолога. Особливості використання інноваційних технік та технологій для професійного вдосконалення та особистісного розвитку фахівця.</w:t>
      </w:r>
    </w:p>
    <w:p w:rsidR="00150D24" w:rsidRDefault="00311A47" w:rsidP="002552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0D24">
        <w:rPr>
          <w:sz w:val="28"/>
          <w:szCs w:val="28"/>
          <w:lang w:val="uk-UA"/>
        </w:rPr>
        <w:t xml:space="preserve">. Розвиток </w:t>
      </w:r>
      <w:r w:rsidR="00C03500">
        <w:rPr>
          <w:sz w:val="28"/>
          <w:szCs w:val="28"/>
          <w:lang w:val="uk-UA"/>
        </w:rPr>
        <w:t xml:space="preserve">особистісної </w:t>
      </w:r>
      <w:r w:rsidR="00150D24">
        <w:rPr>
          <w:sz w:val="28"/>
          <w:szCs w:val="28"/>
          <w:lang w:val="uk-UA"/>
        </w:rPr>
        <w:t>та професійної компетентності працівників</w:t>
      </w:r>
      <w:r w:rsidR="001E2DDE">
        <w:rPr>
          <w:sz w:val="28"/>
          <w:szCs w:val="28"/>
          <w:lang w:val="uk-UA"/>
        </w:rPr>
        <w:t xml:space="preserve"> закладів освіти (інноваційні підходи до формування готовності до зміни соціально-рольової позиції педагога (роль </w:t>
      </w:r>
      <w:proofErr w:type="spellStart"/>
      <w:r w:rsidR="001E2DDE">
        <w:rPr>
          <w:sz w:val="28"/>
          <w:szCs w:val="28"/>
          <w:lang w:val="uk-UA"/>
        </w:rPr>
        <w:t>тьютора</w:t>
      </w:r>
      <w:proofErr w:type="spellEnd"/>
      <w:r w:rsidR="001E2DDE">
        <w:rPr>
          <w:sz w:val="28"/>
          <w:szCs w:val="28"/>
          <w:lang w:val="uk-UA"/>
        </w:rPr>
        <w:t xml:space="preserve">, </w:t>
      </w:r>
      <w:proofErr w:type="spellStart"/>
      <w:r w:rsidR="001E2DDE">
        <w:rPr>
          <w:sz w:val="28"/>
          <w:szCs w:val="28"/>
          <w:lang w:val="uk-UA"/>
        </w:rPr>
        <w:t>фасилітатора</w:t>
      </w:r>
      <w:proofErr w:type="spellEnd"/>
      <w:r w:rsidR="001E2DDE">
        <w:rPr>
          <w:sz w:val="28"/>
          <w:szCs w:val="28"/>
          <w:lang w:val="uk-UA"/>
        </w:rPr>
        <w:t xml:space="preserve">, модератора, тренера, </w:t>
      </w:r>
      <w:proofErr w:type="spellStart"/>
      <w:r w:rsidR="001E2DDE">
        <w:rPr>
          <w:sz w:val="28"/>
          <w:szCs w:val="28"/>
          <w:lang w:val="uk-UA"/>
        </w:rPr>
        <w:t>коуча</w:t>
      </w:r>
      <w:proofErr w:type="spellEnd"/>
      <w:r w:rsidR="001E2DDE">
        <w:rPr>
          <w:sz w:val="28"/>
          <w:szCs w:val="28"/>
          <w:lang w:val="uk-UA"/>
        </w:rPr>
        <w:t xml:space="preserve"> тощо); попередження та профілактика емоційно-професійного вигорання педагога; сучасні техніки та технології розвитку саморегуляції, професійної мотивації педагога; ефективні методи та прийоми вдосконалення комунікативної компетентності педагога (взаємодія, взаємосприйняття,  взаєморозуміння; інноваційні технології вдосконалення професійної </w:t>
      </w:r>
      <w:r w:rsidR="001E2DDE">
        <w:rPr>
          <w:sz w:val="28"/>
          <w:szCs w:val="28"/>
          <w:lang w:val="uk-UA"/>
        </w:rPr>
        <w:lastRenderedPageBreak/>
        <w:t>компетентності педагога</w:t>
      </w:r>
      <w:r w:rsidR="00C63862">
        <w:rPr>
          <w:sz w:val="28"/>
          <w:szCs w:val="28"/>
          <w:lang w:val="uk-UA"/>
        </w:rPr>
        <w:t>; специфіка використання інноваційних підходів для професійного вдосконалення та особистісного розвитку педагога</w:t>
      </w:r>
      <w:r w:rsidR="001E2DDE">
        <w:rPr>
          <w:sz w:val="28"/>
          <w:szCs w:val="28"/>
          <w:lang w:val="uk-UA"/>
        </w:rPr>
        <w:t>)</w:t>
      </w:r>
      <w:r w:rsidR="00150D24">
        <w:rPr>
          <w:sz w:val="28"/>
          <w:szCs w:val="28"/>
          <w:lang w:val="uk-UA"/>
        </w:rPr>
        <w:t xml:space="preserve">. </w:t>
      </w:r>
    </w:p>
    <w:p w:rsidR="001E2DDE" w:rsidRDefault="00311A47" w:rsidP="002552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E2DDE">
        <w:rPr>
          <w:sz w:val="28"/>
          <w:szCs w:val="28"/>
          <w:lang w:val="uk-UA"/>
        </w:rPr>
        <w:t>. Педагогіка партнерства: виклики та перспективи (психолого-педагогічні аспекти конструктивної взаємодії та ефективної співпраці всіх суб’єктів освітнього процесу; особливості створення безпечного освітнього середовища; розвиток усвідомленого та відповідального батьківства; інноваційні технології створення учнівського самоврядування; формування соціальних та професійних компетентностей учнів).</w:t>
      </w:r>
    </w:p>
    <w:p w:rsidR="00E91100" w:rsidRDefault="00E91100" w:rsidP="00E91100">
      <w:pPr>
        <w:jc w:val="both"/>
        <w:rPr>
          <w:sz w:val="28"/>
          <w:szCs w:val="28"/>
          <w:lang w:val="uk-UA"/>
        </w:rPr>
      </w:pPr>
    </w:p>
    <w:p w:rsidR="00E02E64" w:rsidRDefault="00E02E64" w:rsidP="00E9110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Основні форми роботи на конференції:</w:t>
      </w:r>
      <w:r w:rsidRPr="00E02E64">
        <w:rPr>
          <w:b/>
          <w:sz w:val="28"/>
          <w:szCs w:val="28"/>
          <w:lang w:val="uk-UA"/>
        </w:rPr>
        <w:t xml:space="preserve"> </w:t>
      </w:r>
      <w:r w:rsidR="00461458" w:rsidRPr="00461458">
        <w:rPr>
          <w:sz w:val="28"/>
          <w:szCs w:val="28"/>
          <w:lang w:val="uk-UA"/>
        </w:rPr>
        <w:t>пленарне засідання,</w:t>
      </w:r>
      <w:r w:rsidR="00461458">
        <w:rPr>
          <w:b/>
          <w:sz w:val="28"/>
          <w:szCs w:val="28"/>
          <w:lang w:val="uk-UA"/>
        </w:rPr>
        <w:t xml:space="preserve"> </w:t>
      </w:r>
      <w:r w:rsidRPr="00E02E64">
        <w:rPr>
          <w:sz w:val="28"/>
          <w:szCs w:val="28"/>
          <w:lang w:val="uk-UA"/>
        </w:rPr>
        <w:t>круглий</w:t>
      </w:r>
      <w:r>
        <w:rPr>
          <w:sz w:val="28"/>
          <w:szCs w:val="28"/>
          <w:lang w:val="uk-UA"/>
        </w:rPr>
        <w:t xml:space="preserve"> стіл, майстер-класи, </w:t>
      </w:r>
      <w:r w:rsidR="00C63862">
        <w:rPr>
          <w:sz w:val="28"/>
          <w:szCs w:val="28"/>
          <w:lang w:val="uk-UA"/>
        </w:rPr>
        <w:t xml:space="preserve">тренінгові заняття, </w:t>
      </w:r>
      <w:r>
        <w:rPr>
          <w:sz w:val="28"/>
          <w:szCs w:val="28"/>
          <w:lang w:val="uk-UA"/>
        </w:rPr>
        <w:t xml:space="preserve">психологічний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>.</w:t>
      </w:r>
    </w:p>
    <w:p w:rsidR="00E02E64" w:rsidRDefault="00E02E64" w:rsidP="00E91100">
      <w:pPr>
        <w:jc w:val="both"/>
        <w:rPr>
          <w:sz w:val="28"/>
          <w:szCs w:val="28"/>
          <w:lang w:val="uk-UA"/>
        </w:rPr>
      </w:pPr>
    </w:p>
    <w:p w:rsidR="00E91100" w:rsidRPr="003353E3" w:rsidRDefault="00E91100" w:rsidP="00E91100">
      <w:pPr>
        <w:jc w:val="both"/>
        <w:rPr>
          <w:b/>
          <w:sz w:val="28"/>
          <w:szCs w:val="28"/>
          <w:lang w:val="uk-UA"/>
        </w:rPr>
      </w:pPr>
      <w:r w:rsidRPr="003353E3">
        <w:rPr>
          <w:b/>
          <w:sz w:val="28"/>
          <w:szCs w:val="28"/>
          <w:u w:val="single"/>
          <w:lang w:val="uk-UA"/>
        </w:rPr>
        <w:t>Форма участі:</w:t>
      </w:r>
      <w:r w:rsidRPr="003353E3">
        <w:rPr>
          <w:b/>
          <w:sz w:val="28"/>
          <w:szCs w:val="28"/>
          <w:lang w:val="uk-UA"/>
        </w:rPr>
        <w:t xml:space="preserve"> </w:t>
      </w:r>
      <w:r w:rsidRPr="003353E3">
        <w:rPr>
          <w:bCs/>
          <w:sz w:val="28"/>
          <w:szCs w:val="28"/>
          <w:lang w:val="uk-UA"/>
        </w:rPr>
        <w:t>очна,</w:t>
      </w:r>
      <w:r w:rsidRPr="003353E3">
        <w:rPr>
          <w:b/>
          <w:sz w:val="28"/>
          <w:szCs w:val="28"/>
          <w:lang w:val="uk-UA"/>
        </w:rPr>
        <w:t xml:space="preserve"> </w:t>
      </w:r>
      <w:r w:rsidRPr="003353E3">
        <w:rPr>
          <w:sz w:val="28"/>
          <w:szCs w:val="28"/>
          <w:lang w:val="uk-UA"/>
        </w:rPr>
        <w:t>заочна.</w:t>
      </w:r>
    </w:p>
    <w:p w:rsidR="00627DDF" w:rsidRDefault="00627DDF" w:rsidP="00E91100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</w:p>
    <w:p w:rsidR="00461458" w:rsidRPr="00461458" w:rsidRDefault="00461458" w:rsidP="00461458">
      <w:pPr>
        <w:rPr>
          <w:b/>
          <w:sz w:val="28"/>
          <w:szCs w:val="28"/>
        </w:rPr>
      </w:pPr>
      <w:proofErr w:type="spellStart"/>
      <w:r w:rsidRPr="00461458">
        <w:rPr>
          <w:b/>
          <w:sz w:val="28"/>
          <w:szCs w:val="28"/>
        </w:rPr>
        <w:t>Орієнтовна</w:t>
      </w:r>
      <w:proofErr w:type="spellEnd"/>
      <w:r w:rsidRPr="00461458">
        <w:rPr>
          <w:b/>
          <w:sz w:val="28"/>
          <w:szCs w:val="28"/>
        </w:rPr>
        <w:t xml:space="preserve"> </w:t>
      </w:r>
      <w:proofErr w:type="spellStart"/>
      <w:r w:rsidRPr="00461458">
        <w:rPr>
          <w:b/>
          <w:sz w:val="28"/>
          <w:szCs w:val="28"/>
        </w:rPr>
        <w:t>програма</w:t>
      </w:r>
      <w:proofErr w:type="spellEnd"/>
      <w:r w:rsidRPr="00461458">
        <w:rPr>
          <w:b/>
          <w:sz w:val="28"/>
          <w:szCs w:val="28"/>
        </w:rPr>
        <w:t xml:space="preserve"> </w:t>
      </w:r>
      <w:proofErr w:type="spellStart"/>
      <w:r w:rsidRPr="00461458">
        <w:rPr>
          <w:rStyle w:val="postbody"/>
          <w:b/>
          <w:sz w:val="28"/>
          <w:szCs w:val="28"/>
        </w:rPr>
        <w:t>конференції</w:t>
      </w:r>
      <w:proofErr w:type="spellEnd"/>
      <w:r w:rsidRPr="00461458">
        <w:rPr>
          <w:b/>
          <w:sz w:val="28"/>
          <w:szCs w:val="28"/>
        </w:rPr>
        <w:t>:</w:t>
      </w:r>
    </w:p>
    <w:p w:rsidR="00461458" w:rsidRPr="00461458" w:rsidRDefault="00461458" w:rsidP="0046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461458">
        <w:rPr>
          <w:color w:val="000000"/>
          <w:sz w:val="28"/>
          <w:szCs w:val="28"/>
          <w:lang w:val="uk-UA"/>
        </w:rPr>
        <w:t>09.00 – 10.00 – реєстрація учасників</w:t>
      </w:r>
    </w:p>
    <w:p w:rsidR="00461458" w:rsidRPr="00461458" w:rsidRDefault="00461458" w:rsidP="0046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461458">
        <w:rPr>
          <w:color w:val="000000"/>
          <w:sz w:val="28"/>
          <w:szCs w:val="28"/>
          <w:lang w:val="uk-UA"/>
        </w:rPr>
        <w:t xml:space="preserve">10.00 – 11.00 – пленарне засідання </w:t>
      </w:r>
    </w:p>
    <w:p w:rsidR="00461458" w:rsidRPr="00461458" w:rsidRDefault="00461458" w:rsidP="0046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461458">
        <w:rPr>
          <w:color w:val="000000"/>
          <w:sz w:val="28"/>
          <w:szCs w:val="28"/>
          <w:lang w:val="uk-UA"/>
        </w:rPr>
        <w:t xml:space="preserve">11.00 – 12.30 – перша лінійка майстер-класів </w:t>
      </w:r>
    </w:p>
    <w:p w:rsidR="00461458" w:rsidRPr="00461458" w:rsidRDefault="00461458" w:rsidP="0046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461458">
        <w:rPr>
          <w:color w:val="000000"/>
          <w:sz w:val="28"/>
          <w:szCs w:val="28"/>
          <w:lang w:val="uk-UA"/>
        </w:rPr>
        <w:t xml:space="preserve">13.00 – 14.30 – друга лінійка майстер-класів </w:t>
      </w:r>
    </w:p>
    <w:p w:rsidR="00461458" w:rsidRPr="00461458" w:rsidRDefault="00461458" w:rsidP="00461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461458">
        <w:rPr>
          <w:color w:val="000000"/>
          <w:sz w:val="28"/>
          <w:szCs w:val="28"/>
          <w:lang w:val="uk-UA"/>
        </w:rPr>
        <w:t xml:space="preserve">14.30 – 15.00 – закриття конференції </w:t>
      </w:r>
    </w:p>
    <w:p w:rsidR="00461458" w:rsidRDefault="00461458" w:rsidP="00E91100">
      <w:pPr>
        <w:tabs>
          <w:tab w:val="left" w:pos="0"/>
        </w:tabs>
        <w:jc w:val="both"/>
        <w:rPr>
          <w:b/>
          <w:sz w:val="28"/>
          <w:szCs w:val="28"/>
          <w:u w:val="single"/>
          <w:lang w:val="uk-UA"/>
        </w:rPr>
      </w:pPr>
    </w:p>
    <w:p w:rsidR="00E91100" w:rsidRPr="003353E3" w:rsidRDefault="00E91100" w:rsidP="00461458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3353E3">
        <w:rPr>
          <w:b/>
          <w:sz w:val="28"/>
          <w:szCs w:val="28"/>
          <w:u w:val="single"/>
          <w:lang w:val="uk-UA"/>
        </w:rPr>
        <w:t>Умови участі у конференції:</w:t>
      </w:r>
      <w:r w:rsidRPr="003353E3">
        <w:rPr>
          <w:b/>
          <w:sz w:val="28"/>
          <w:szCs w:val="28"/>
          <w:lang w:val="uk-UA"/>
        </w:rPr>
        <w:t xml:space="preserve"> </w:t>
      </w:r>
      <w:r w:rsidRPr="003353E3">
        <w:rPr>
          <w:sz w:val="28"/>
          <w:szCs w:val="28"/>
          <w:lang w:val="uk-UA"/>
        </w:rPr>
        <w:t>для участі у конференції необхідно подати на адресу оргкомітету такі документи:</w:t>
      </w:r>
    </w:p>
    <w:p w:rsidR="00E91100" w:rsidRPr="003353E3" w:rsidRDefault="00E91100" w:rsidP="00E9110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3E3">
        <w:rPr>
          <w:sz w:val="28"/>
          <w:szCs w:val="28"/>
          <w:lang w:val="uk-UA"/>
        </w:rPr>
        <w:t>1) заявку для участі у конференції (додаток 1);</w:t>
      </w:r>
    </w:p>
    <w:p w:rsidR="00E91100" w:rsidRPr="003353E3" w:rsidRDefault="00E91100" w:rsidP="00E9110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3E3">
        <w:rPr>
          <w:sz w:val="28"/>
          <w:szCs w:val="28"/>
          <w:lang w:val="uk-UA"/>
        </w:rPr>
        <w:t xml:space="preserve">2) </w:t>
      </w:r>
      <w:r w:rsidR="00150D24">
        <w:rPr>
          <w:sz w:val="28"/>
          <w:szCs w:val="28"/>
          <w:lang w:val="uk-UA"/>
        </w:rPr>
        <w:t>матеріали конференції</w:t>
      </w:r>
      <w:r w:rsidRPr="003353E3">
        <w:rPr>
          <w:sz w:val="28"/>
          <w:szCs w:val="28"/>
          <w:lang w:val="uk-UA"/>
        </w:rPr>
        <w:t xml:space="preserve"> (додаток 2);</w:t>
      </w:r>
    </w:p>
    <w:p w:rsidR="00E91100" w:rsidRPr="003353E3" w:rsidRDefault="00E91100" w:rsidP="00E9110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3E3">
        <w:rPr>
          <w:sz w:val="28"/>
          <w:szCs w:val="28"/>
          <w:lang w:val="uk-UA"/>
        </w:rPr>
        <w:t xml:space="preserve">2) квитанцію про сплату </w:t>
      </w:r>
      <w:proofErr w:type="spellStart"/>
      <w:r w:rsidRPr="003353E3">
        <w:rPr>
          <w:sz w:val="28"/>
          <w:szCs w:val="28"/>
          <w:lang w:val="uk-UA"/>
        </w:rPr>
        <w:t>оргвнеску</w:t>
      </w:r>
      <w:proofErr w:type="spellEnd"/>
      <w:r w:rsidRPr="003353E3">
        <w:rPr>
          <w:sz w:val="28"/>
          <w:szCs w:val="28"/>
          <w:lang w:val="uk-UA"/>
        </w:rPr>
        <w:t xml:space="preserve">. </w:t>
      </w:r>
    </w:p>
    <w:p w:rsidR="00461458" w:rsidRDefault="00461458" w:rsidP="00627DDF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E91100" w:rsidRPr="003353E3" w:rsidRDefault="00E91100" w:rsidP="00627DDF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775D99">
        <w:rPr>
          <w:b/>
          <w:sz w:val="28"/>
          <w:szCs w:val="28"/>
          <w:lang w:eastAsia="uk-UA"/>
        </w:rPr>
        <w:t>Організаційний</w:t>
      </w:r>
      <w:proofErr w:type="spellEnd"/>
      <w:r w:rsidRPr="00775D99">
        <w:rPr>
          <w:b/>
          <w:sz w:val="28"/>
          <w:szCs w:val="28"/>
          <w:lang w:eastAsia="uk-UA"/>
        </w:rPr>
        <w:t xml:space="preserve"> </w:t>
      </w:r>
      <w:proofErr w:type="spellStart"/>
      <w:r w:rsidRPr="00775D99">
        <w:rPr>
          <w:b/>
          <w:sz w:val="28"/>
          <w:szCs w:val="28"/>
          <w:lang w:eastAsia="uk-UA"/>
        </w:rPr>
        <w:t>внесок</w:t>
      </w:r>
      <w:proofErr w:type="spellEnd"/>
      <w:r w:rsidRPr="00775D99">
        <w:rPr>
          <w:b/>
          <w:sz w:val="28"/>
          <w:szCs w:val="28"/>
          <w:lang w:eastAsia="uk-UA"/>
        </w:rPr>
        <w:t xml:space="preserve"> за участь у конференції – </w:t>
      </w:r>
      <w:r w:rsidR="00311A47">
        <w:rPr>
          <w:b/>
          <w:sz w:val="28"/>
          <w:szCs w:val="28"/>
          <w:lang w:val="uk-UA" w:eastAsia="uk-UA"/>
        </w:rPr>
        <w:t>200</w:t>
      </w:r>
      <w:r w:rsidRPr="00775D99">
        <w:rPr>
          <w:b/>
          <w:sz w:val="28"/>
          <w:szCs w:val="28"/>
          <w:lang w:eastAsia="uk-UA"/>
        </w:rPr>
        <w:t xml:space="preserve"> грн.</w:t>
      </w:r>
      <w:r w:rsidRPr="00C30089">
        <w:rPr>
          <w:sz w:val="28"/>
          <w:szCs w:val="28"/>
          <w:lang w:eastAsia="uk-UA"/>
        </w:rPr>
        <w:t xml:space="preserve"> У </w:t>
      </w:r>
      <w:proofErr w:type="spellStart"/>
      <w:r w:rsidRPr="00C30089">
        <w:rPr>
          <w:sz w:val="28"/>
          <w:szCs w:val="28"/>
          <w:lang w:eastAsia="uk-UA"/>
        </w:rPr>
        <w:t>його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вартість</w:t>
      </w:r>
      <w:proofErr w:type="spellEnd"/>
      <w:r w:rsidRPr="00C30089">
        <w:rPr>
          <w:sz w:val="28"/>
          <w:szCs w:val="28"/>
          <w:lang w:eastAsia="uk-UA"/>
        </w:rPr>
        <w:t xml:space="preserve"> входить </w:t>
      </w:r>
      <w:proofErr w:type="spellStart"/>
      <w:r w:rsidRPr="00C30089">
        <w:rPr>
          <w:sz w:val="28"/>
          <w:szCs w:val="28"/>
          <w:lang w:eastAsia="uk-UA"/>
        </w:rPr>
        <w:t>укладання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програми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конференції</w:t>
      </w:r>
      <w:proofErr w:type="spellEnd"/>
      <w:r w:rsidRPr="00C30089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видання збірника матеріалів, </w:t>
      </w:r>
      <w:proofErr w:type="spellStart"/>
      <w:r w:rsidRPr="00C30089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>ертифікат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учасника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конференції</w:t>
      </w:r>
      <w:proofErr w:type="spellEnd"/>
      <w:r w:rsidRPr="00C30089">
        <w:rPr>
          <w:sz w:val="28"/>
          <w:szCs w:val="28"/>
          <w:lang w:eastAsia="uk-UA"/>
        </w:rPr>
        <w:t xml:space="preserve">, </w:t>
      </w:r>
      <w:proofErr w:type="spellStart"/>
      <w:r w:rsidRPr="00C30089">
        <w:rPr>
          <w:sz w:val="28"/>
          <w:szCs w:val="28"/>
          <w:lang w:eastAsia="uk-UA"/>
        </w:rPr>
        <w:t>покриття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витрат</w:t>
      </w:r>
      <w:proofErr w:type="spellEnd"/>
      <w:r w:rsidRPr="00C30089">
        <w:rPr>
          <w:sz w:val="28"/>
          <w:szCs w:val="28"/>
          <w:lang w:eastAsia="uk-UA"/>
        </w:rPr>
        <w:t xml:space="preserve">, </w:t>
      </w:r>
      <w:proofErr w:type="spellStart"/>
      <w:r w:rsidRPr="00C30089">
        <w:rPr>
          <w:sz w:val="28"/>
          <w:szCs w:val="28"/>
          <w:lang w:eastAsia="uk-UA"/>
        </w:rPr>
        <w:t>пов’язаних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із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підготовкою</w:t>
      </w:r>
      <w:proofErr w:type="spellEnd"/>
      <w:r w:rsidRPr="00C30089">
        <w:rPr>
          <w:sz w:val="28"/>
          <w:szCs w:val="28"/>
          <w:lang w:eastAsia="uk-UA"/>
        </w:rPr>
        <w:t xml:space="preserve"> та </w:t>
      </w:r>
      <w:proofErr w:type="spellStart"/>
      <w:r w:rsidRPr="00C30089">
        <w:rPr>
          <w:sz w:val="28"/>
          <w:szCs w:val="28"/>
          <w:lang w:eastAsia="uk-UA"/>
        </w:rPr>
        <w:t>проведенням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конференції</w:t>
      </w:r>
      <w:proofErr w:type="spellEnd"/>
      <w:r w:rsidRPr="00C30089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775D99">
        <w:rPr>
          <w:bCs/>
          <w:sz w:val="28"/>
          <w:szCs w:val="28"/>
          <w:lang w:eastAsia="uk-UA"/>
        </w:rPr>
        <w:t>Пересилка</w:t>
      </w:r>
      <w:proofErr w:type="spellEnd"/>
      <w:r w:rsidRPr="00775D99">
        <w:rPr>
          <w:bCs/>
          <w:sz w:val="28"/>
          <w:szCs w:val="28"/>
          <w:lang w:eastAsia="uk-UA"/>
        </w:rPr>
        <w:t xml:space="preserve"> </w:t>
      </w:r>
      <w:proofErr w:type="spellStart"/>
      <w:r w:rsidRPr="00775D99">
        <w:rPr>
          <w:bCs/>
          <w:sz w:val="28"/>
          <w:szCs w:val="28"/>
          <w:lang w:eastAsia="uk-UA"/>
        </w:rPr>
        <w:t>матеріалів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забезпечується</w:t>
      </w:r>
      <w:proofErr w:type="spellEnd"/>
      <w:r w:rsidRPr="003353E3">
        <w:rPr>
          <w:sz w:val="28"/>
          <w:szCs w:val="28"/>
          <w:lang w:eastAsia="uk-UA"/>
        </w:rPr>
        <w:t xml:space="preserve"> за </w:t>
      </w:r>
      <w:proofErr w:type="spellStart"/>
      <w:r w:rsidRPr="003353E3">
        <w:rPr>
          <w:sz w:val="28"/>
          <w:szCs w:val="28"/>
          <w:lang w:eastAsia="uk-UA"/>
        </w:rPr>
        <w:t>рахунок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авторів</w:t>
      </w:r>
      <w:proofErr w:type="spellEnd"/>
      <w:r w:rsidRPr="003353E3">
        <w:rPr>
          <w:sz w:val="28"/>
          <w:szCs w:val="28"/>
          <w:lang w:eastAsia="uk-UA"/>
        </w:rPr>
        <w:t>.</w:t>
      </w:r>
    </w:p>
    <w:p w:rsidR="00E91100" w:rsidRDefault="00E91100" w:rsidP="00627DDF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Реквізити</w:t>
      </w:r>
      <w:proofErr w:type="spellEnd"/>
      <w:r>
        <w:rPr>
          <w:sz w:val="28"/>
          <w:szCs w:val="28"/>
          <w:lang w:eastAsia="uk-UA"/>
        </w:rPr>
        <w:t xml:space="preserve"> для оплати </w:t>
      </w:r>
      <w:proofErr w:type="spellStart"/>
      <w:r>
        <w:rPr>
          <w:sz w:val="28"/>
          <w:szCs w:val="28"/>
          <w:lang w:eastAsia="uk-UA"/>
        </w:rPr>
        <w:t>організаційного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внеску</w:t>
      </w:r>
      <w:proofErr w:type="spellEnd"/>
      <w:r>
        <w:rPr>
          <w:sz w:val="28"/>
          <w:szCs w:val="28"/>
          <w:lang w:eastAsia="uk-UA"/>
        </w:rPr>
        <w:t>:</w:t>
      </w:r>
    </w:p>
    <w:p w:rsidR="00E91100" w:rsidRDefault="00E91100" w:rsidP="00E91100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Картка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Приватбанку</w:t>
      </w:r>
      <w:proofErr w:type="spellEnd"/>
      <w:r>
        <w:rPr>
          <w:sz w:val="28"/>
          <w:szCs w:val="28"/>
          <w:lang w:eastAsia="uk-UA"/>
        </w:rPr>
        <w:t xml:space="preserve">: </w:t>
      </w:r>
      <w:r w:rsidR="00C63862">
        <w:rPr>
          <w:sz w:val="28"/>
          <w:szCs w:val="28"/>
          <w:lang w:val="uk-UA" w:eastAsia="uk-UA"/>
        </w:rPr>
        <w:t>4731219111259655</w:t>
      </w:r>
      <w:r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Отримувач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– Вознюк Алла</w:t>
      </w:r>
      <w:proofErr w:type="gramStart"/>
      <w:r>
        <w:rPr>
          <w:sz w:val="28"/>
          <w:szCs w:val="28"/>
          <w:lang w:val="uk-UA" w:eastAsia="uk-UA"/>
        </w:rPr>
        <w:t xml:space="preserve"> В</w:t>
      </w:r>
      <w:proofErr w:type="gramEnd"/>
      <w:r>
        <w:rPr>
          <w:sz w:val="28"/>
          <w:szCs w:val="28"/>
          <w:lang w:val="uk-UA" w:eastAsia="uk-UA"/>
        </w:rPr>
        <w:t>ікторівна</w:t>
      </w:r>
    </w:p>
    <w:p w:rsidR="00E91100" w:rsidRDefault="00E91100" w:rsidP="00E91100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Призначення</w:t>
      </w:r>
      <w:proofErr w:type="spellEnd"/>
      <w:r>
        <w:rPr>
          <w:sz w:val="28"/>
          <w:szCs w:val="28"/>
          <w:lang w:eastAsia="uk-UA"/>
        </w:rPr>
        <w:t xml:space="preserve"> платежу: </w:t>
      </w:r>
    </w:p>
    <w:p w:rsidR="00E91100" w:rsidRDefault="00E91100" w:rsidP="00E91100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Організаційний внесок за участь в </w:t>
      </w:r>
      <w:proofErr w:type="spellStart"/>
      <w:r>
        <w:rPr>
          <w:sz w:val="28"/>
          <w:szCs w:val="28"/>
          <w:lang w:eastAsia="uk-UA"/>
        </w:rPr>
        <w:t>конференції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__________________</w:t>
      </w:r>
    </w:p>
    <w:p w:rsidR="00150D24" w:rsidRDefault="00E91100" w:rsidP="00E91100">
      <w:pPr>
        <w:spacing w:before="100" w:beforeAutospacing="1" w:after="100" w:afterAutospacing="1"/>
        <w:rPr>
          <w:b/>
          <w:bCs/>
          <w:sz w:val="28"/>
          <w:szCs w:val="28"/>
          <w:lang w:val="uk-UA" w:eastAsia="uk-UA"/>
        </w:rPr>
      </w:pPr>
      <w:r w:rsidRPr="00C30089">
        <w:rPr>
          <w:b/>
          <w:bCs/>
          <w:sz w:val="28"/>
          <w:szCs w:val="28"/>
          <w:lang w:eastAsia="uk-UA"/>
        </w:rPr>
        <w:t xml:space="preserve">Для </w:t>
      </w:r>
      <w:proofErr w:type="spellStart"/>
      <w:r w:rsidRPr="00C30089">
        <w:rPr>
          <w:b/>
          <w:bCs/>
          <w:sz w:val="28"/>
          <w:szCs w:val="28"/>
          <w:lang w:eastAsia="uk-UA"/>
        </w:rPr>
        <w:t>участі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 в </w:t>
      </w:r>
      <w:proofErr w:type="spellStart"/>
      <w:r w:rsidRPr="00C30089">
        <w:rPr>
          <w:b/>
          <w:bCs/>
          <w:sz w:val="28"/>
          <w:szCs w:val="28"/>
          <w:lang w:eastAsia="uk-UA"/>
        </w:rPr>
        <w:t>конференції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C30089">
        <w:rPr>
          <w:b/>
          <w:bCs/>
          <w:sz w:val="28"/>
          <w:szCs w:val="28"/>
          <w:lang w:eastAsia="uk-UA"/>
        </w:rPr>
        <w:t>необхідно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 </w:t>
      </w:r>
      <w:r w:rsidRPr="00074220">
        <w:rPr>
          <w:b/>
          <w:bCs/>
          <w:sz w:val="28"/>
          <w:szCs w:val="28"/>
          <w:lang w:eastAsia="uk-UA"/>
        </w:rPr>
        <w:t xml:space="preserve">до </w:t>
      </w:r>
      <w:r w:rsidR="00C63862">
        <w:rPr>
          <w:b/>
          <w:bCs/>
          <w:sz w:val="28"/>
          <w:szCs w:val="28"/>
          <w:lang w:val="uk-UA" w:eastAsia="uk-UA"/>
        </w:rPr>
        <w:t>31</w:t>
      </w:r>
      <w:r w:rsidR="00074220" w:rsidRPr="00074220">
        <w:rPr>
          <w:b/>
          <w:bCs/>
          <w:sz w:val="28"/>
          <w:szCs w:val="28"/>
          <w:lang w:val="uk-UA" w:eastAsia="uk-UA"/>
        </w:rPr>
        <w:t xml:space="preserve"> травня</w:t>
      </w:r>
      <w:r w:rsidR="00150D24" w:rsidRPr="00074220">
        <w:rPr>
          <w:b/>
          <w:bCs/>
          <w:sz w:val="28"/>
          <w:szCs w:val="28"/>
          <w:lang w:val="uk-UA" w:eastAsia="uk-UA"/>
        </w:rPr>
        <w:t xml:space="preserve"> 201</w:t>
      </w:r>
      <w:r w:rsidR="00074220" w:rsidRPr="00074220">
        <w:rPr>
          <w:b/>
          <w:bCs/>
          <w:sz w:val="28"/>
          <w:szCs w:val="28"/>
          <w:lang w:val="uk-UA" w:eastAsia="uk-UA"/>
        </w:rPr>
        <w:t>8</w:t>
      </w:r>
      <w:r w:rsidRPr="00074220">
        <w:rPr>
          <w:b/>
          <w:bCs/>
          <w:sz w:val="28"/>
          <w:szCs w:val="28"/>
          <w:lang w:eastAsia="uk-UA"/>
        </w:rPr>
        <w:t xml:space="preserve"> року</w:t>
      </w:r>
      <w:r w:rsidRPr="00C30089">
        <w:rPr>
          <w:b/>
          <w:bCs/>
          <w:sz w:val="28"/>
          <w:szCs w:val="28"/>
          <w:lang w:eastAsia="uk-UA"/>
        </w:rPr>
        <w:t xml:space="preserve"> </w:t>
      </w:r>
    </w:p>
    <w:p w:rsidR="00E91100" w:rsidRPr="00C30089" w:rsidRDefault="00E91100" w:rsidP="008A4B8B">
      <w:pPr>
        <w:spacing w:line="360" w:lineRule="auto"/>
        <w:ind w:firstLine="360"/>
        <w:jc w:val="both"/>
        <w:rPr>
          <w:sz w:val="28"/>
          <w:szCs w:val="28"/>
          <w:lang w:eastAsia="uk-UA"/>
        </w:rPr>
      </w:pPr>
      <w:proofErr w:type="spellStart"/>
      <w:r w:rsidRPr="00C30089">
        <w:rPr>
          <w:b/>
          <w:bCs/>
          <w:sz w:val="28"/>
          <w:szCs w:val="28"/>
          <w:lang w:eastAsia="uk-UA"/>
        </w:rPr>
        <w:t>надіслати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 на е-</w:t>
      </w:r>
      <w:proofErr w:type="spellStart"/>
      <w:r w:rsidRPr="00C30089">
        <w:rPr>
          <w:b/>
          <w:bCs/>
          <w:sz w:val="28"/>
          <w:szCs w:val="28"/>
          <w:lang w:eastAsia="uk-UA"/>
        </w:rPr>
        <w:t>mail</w:t>
      </w:r>
      <w:proofErr w:type="spellEnd"/>
      <w:r w:rsidRPr="00C30089">
        <w:rPr>
          <w:b/>
          <w:bCs/>
          <w:sz w:val="28"/>
          <w:szCs w:val="28"/>
          <w:lang w:eastAsia="uk-UA"/>
        </w:rPr>
        <w:t xml:space="preserve">: </w:t>
      </w:r>
      <w:hyperlink r:id="rId8" w:history="1">
        <w:r w:rsidR="008A4B8B" w:rsidRPr="00597690">
          <w:rPr>
            <w:rStyle w:val="a4"/>
            <w:sz w:val="28"/>
            <w:szCs w:val="28"/>
            <w:lang w:val="uk-UA"/>
          </w:rPr>
          <w:t>sotszgyrt@ukr.net</w:t>
        </w:r>
      </w:hyperlink>
      <w:r w:rsidR="008A4B8B">
        <w:rPr>
          <w:rStyle w:val="xfm52885520"/>
          <w:sz w:val="28"/>
          <w:szCs w:val="28"/>
          <w:lang w:val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окремими</w:t>
      </w:r>
      <w:proofErr w:type="spellEnd"/>
      <w:r w:rsidRPr="00C30089">
        <w:rPr>
          <w:sz w:val="28"/>
          <w:szCs w:val="28"/>
          <w:lang w:eastAsia="uk-UA"/>
        </w:rPr>
        <w:t xml:space="preserve"> файлами:</w:t>
      </w:r>
    </w:p>
    <w:p w:rsidR="00E91100" w:rsidRPr="00C30089" w:rsidRDefault="00E91100" w:rsidP="00E91100">
      <w:pPr>
        <w:spacing w:before="100" w:beforeAutospacing="1" w:after="100" w:afterAutospacing="1"/>
        <w:rPr>
          <w:sz w:val="28"/>
          <w:szCs w:val="28"/>
          <w:lang w:eastAsia="uk-UA"/>
        </w:rPr>
      </w:pPr>
      <w:r w:rsidRPr="00C30089">
        <w:rPr>
          <w:sz w:val="28"/>
          <w:szCs w:val="28"/>
          <w:lang w:eastAsia="uk-UA"/>
        </w:rPr>
        <w:t xml:space="preserve">- заявку </w:t>
      </w:r>
      <w:proofErr w:type="spellStart"/>
      <w:r w:rsidRPr="00C30089">
        <w:rPr>
          <w:sz w:val="28"/>
          <w:szCs w:val="28"/>
          <w:lang w:eastAsia="uk-UA"/>
        </w:rPr>
        <w:t>учасника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конференції</w:t>
      </w:r>
      <w:proofErr w:type="spellEnd"/>
      <w:r w:rsidRPr="00C30089">
        <w:rPr>
          <w:sz w:val="28"/>
          <w:szCs w:val="28"/>
          <w:lang w:eastAsia="uk-UA"/>
        </w:rPr>
        <w:t xml:space="preserve"> (</w:t>
      </w:r>
      <w:proofErr w:type="spellStart"/>
      <w:r w:rsidRPr="00C30089">
        <w:rPr>
          <w:sz w:val="28"/>
          <w:szCs w:val="28"/>
          <w:lang w:eastAsia="uk-UA"/>
        </w:rPr>
        <w:t>Іванов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В.В._заявка</w:t>
      </w:r>
      <w:proofErr w:type="spellEnd"/>
      <w:r w:rsidRPr="00C30089">
        <w:rPr>
          <w:sz w:val="28"/>
          <w:szCs w:val="28"/>
          <w:lang w:eastAsia="uk-UA"/>
        </w:rPr>
        <w:t>),</w:t>
      </w:r>
    </w:p>
    <w:p w:rsidR="00E91100" w:rsidRPr="00C30089" w:rsidRDefault="00E91100" w:rsidP="00E91100">
      <w:pPr>
        <w:spacing w:before="100" w:beforeAutospacing="1" w:after="100" w:afterAutospacing="1"/>
        <w:rPr>
          <w:sz w:val="28"/>
          <w:szCs w:val="28"/>
          <w:lang w:eastAsia="uk-UA"/>
        </w:rPr>
      </w:pPr>
      <w:r w:rsidRPr="00C30089">
        <w:rPr>
          <w:sz w:val="28"/>
          <w:szCs w:val="28"/>
          <w:lang w:eastAsia="uk-UA"/>
        </w:rPr>
        <w:t xml:space="preserve">- текст </w:t>
      </w:r>
      <w:r>
        <w:rPr>
          <w:sz w:val="28"/>
          <w:szCs w:val="28"/>
          <w:lang w:val="uk-UA" w:eastAsia="uk-UA"/>
        </w:rPr>
        <w:t xml:space="preserve">матеріалів </w:t>
      </w:r>
      <w:proofErr w:type="spellStart"/>
      <w:r>
        <w:rPr>
          <w:sz w:val="28"/>
          <w:szCs w:val="28"/>
          <w:lang w:val="uk-UA" w:eastAsia="uk-UA"/>
        </w:rPr>
        <w:t>конферанції</w:t>
      </w:r>
      <w:proofErr w:type="spellEnd"/>
      <w:r w:rsidRPr="00C30089">
        <w:rPr>
          <w:sz w:val="28"/>
          <w:szCs w:val="28"/>
          <w:lang w:eastAsia="uk-UA"/>
        </w:rPr>
        <w:t xml:space="preserve"> (</w:t>
      </w:r>
      <w:proofErr w:type="spellStart"/>
      <w:r w:rsidRPr="00C30089">
        <w:rPr>
          <w:sz w:val="28"/>
          <w:szCs w:val="28"/>
          <w:lang w:eastAsia="uk-UA"/>
        </w:rPr>
        <w:t>Іванов</w:t>
      </w:r>
      <w:proofErr w:type="spellEnd"/>
      <w:r w:rsidRPr="00C30089">
        <w:rPr>
          <w:sz w:val="28"/>
          <w:szCs w:val="28"/>
          <w:lang w:eastAsia="uk-UA"/>
        </w:rPr>
        <w:t xml:space="preserve"> В.В._</w:t>
      </w:r>
      <w:r>
        <w:rPr>
          <w:sz w:val="28"/>
          <w:szCs w:val="28"/>
          <w:lang w:val="uk-UA" w:eastAsia="uk-UA"/>
        </w:rPr>
        <w:t>тези</w:t>
      </w:r>
      <w:r w:rsidRPr="00C30089">
        <w:rPr>
          <w:sz w:val="28"/>
          <w:szCs w:val="28"/>
          <w:lang w:eastAsia="uk-UA"/>
        </w:rPr>
        <w:t>),</w:t>
      </w:r>
    </w:p>
    <w:p w:rsidR="00E91100" w:rsidRPr="00C30089" w:rsidRDefault="00E91100" w:rsidP="00E91100">
      <w:pPr>
        <w:spacing w:before="100" w:beforeAutospacing="1" w:after="100" w:afterAutospacing="1"/>
        <w:rPr>
          <w:sz w:val="28"/>
          <w:szCs w:val="28"/>
          <w:lang w:eastAsia="uk-UA"/>
        </w:rPr>
      </w:pPr>
      <w:r w:rsidRPr="00C30089">
        <w:rPr>
          <w:sz w:val="28"/>
          <w:szCs w:val="28"/>
          <w:lang w:eastAsia="uk-UA"/>
        </w:rPr>
        <w:t xml:space="preserve">- </w:t>
      </w:r>
      <w:proofErr w:type="spellStart"/>
      <w:r w:rsidRPr="00C30089">
        <w:rPr>
          <w:sz w:val="28"/>
          <w:szCs w:val="28"/>
          <w:lang w:eastAsia="uk-UA"/>
        </w:rPr>
        <w:t>відскановану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копію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переказу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організаційного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внеску</w:t>
      </w:r>
      <w:proofErr w:type="spellEnd"/>
      <w:r w:rsidRPr="00C30089">
        <w:rPr>
          <w:sz w:val="28"/>
          <w:szCs w:val="28"/>
          <w:lang w:eastAsia="uk-UA"/>
        </w:rPr>
        <w:t xml:space="preserve"> (</w:t>
      </w:r>
      <w:proofErr w:type="spellStart"/>
      <w:r w:rsidRPr="00C30089">
        <w:rPr>
          <w:sz w:val="28"/>
          <w:szCs w:val="28"/>
          <w:lang w:eastAsia="uk-UA"/>
        </w:rPr>
        <w:t>Іванов</w:t>
      </w:r>
      <w:proofErr w:type="spellEnd"/>
      <w:r w:rsidRPr="00C30089">
        <w:rPr>
          <w:sz w:val="28"/>
          <w:szCs w:val="28"/>
          <w:lang w:eastAsia="uk-UA"/>
        </w:rPr>
        <w:t xml:space="preserve"> </w:t>
      </w:r>
      <w:proofErr w:type="spellStart"/>
      <w:r w:rsidRPr="00C30089">
        <w:rPr>
          <w:sz w:val="28"/>
          <w:szCs w:val="28"/>
          <w:lang w:eastAsia="uk-UA"/>
        </w:rPr>
        <w:t>В.В._оплата</w:t>
      </w:r>
      <w:proofErr w:type="spellEnd"/>
      <w:r w:rsidRPr="00C30089">
        <w:rPr>
          <w:sz w:val="28"/>
          <w:szCs w:val="28"/>
          <w:lang w:eastAsia="uk-UA"/>
        </w:rPr>
        <w:t>).</w:t>
      </w:r>
    </w:p>
    <w:p w:rsidR="00E91100" w:rsidRPr="003353E3" w:rsidRDefault="00E91100" w:rsidP="00E91100">
      <w:pPr>
        <w:spacing w:before="100" w:beforeAutospacing="1" w:after="100" w:afterAutospacing="1"/>
        <w:jc w:val="both"/>
        <w:rPr>
          <w:b/>
          <w:bCs/>
          <w:sz w:val="28"/>
          <w:szCs w:val="28"/>
          <w:lang w:eastAsia="uk-UA"/>
        </w:rPr>
      </w:pPr>
      <w:proofErr w:type="spellStart"/>
      <w:r w:rsidRPr="003353E3">
        <w:rPr>
          <w:sz w:val="28"/>
          <w:szCs w:val="28"/>
          <w:lang w:eastAsia="uk-UA"/>
        </w:rPr>
        <w:lastRenderedPageBreak/>
        <w:t>Надсилаючи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матеріали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електронною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поштою</w:t>
      </w:r>
      <w:proofErr w:type="spellEnd"/>
      <w:r w:rsidRPr="003353E3">
        <w:rPr>
          <w:sz w:val="28"/>
          <w:szCs w:val="28"/>
          <w:lang w:eastAsia="uk-UA"/>
        </w:rPr>
        <w:t xml:space="preserve">, у </w:t>
      </w:r>
      <w:proofErr w:type="spellStart"/>
      <w:r w:rsidRPr="003353E3">
        <w:rPr>
          <w:sz w:val="28"/>
          <w:szCs w:val="28"/>
          <w:lang w:eastAsia="uk-UA"/>
        </w:rPr>
        <w:t>темі</w:t>
      </w:r>
      <w:proofErr w:type="spellEnd"/>
      <w:r w:rsidRPr="003353E3">
        <w:rPr>
          <w:sz w:val="28"/>
          <w:szCs w:val="28"/>
          <w:lang w:eastAsia="uk-UA"/>
        </w:rPr>
        <w:t xml:space="preserve"> листа </w:t>
      </w:r>
      <w:proofErr w:type="spellStart"/>
      <w:r w:rsidRPr="003353E3">
        <w:rPr>
          <w:sz w:val="28"/>
          <w:szCs w:val="28"/>
          <w:lang w:eastAsia="uk-UA"/>
        </w:rPr>
        <w:t>обов’язково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вказуйте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своє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прізвище</w:t>
      </w:r>
      <w:proofErr w:type="spellEnd"/>
      <w:r w:rsidRPr="003353E3">
        <w:rPr>
          <w:sz w:val="28"/>
          <w:szCs w:val="28"/>
          <w:lang w:eastAsia="uk-UA"/>
        </w:rPr>
        <w:t xml:space="preserve"> та </w:t>
      </w:r>
      <w:proofErr w:type="spellStart"/>
      <w:r w:rsidRPr="003353E3">
        <w:rPr>
          <w:sz w:val="28"/>
          <w:szCs w:val="28"/>
          <w:lang w:eastAsia="uk-UA"/>
        </w:rPr>
        <w:t>перелік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матеріалів</w:t>
      </w:r>
      <w:proofErr w:type="spellEnd"/>
      <w:r w:rsidRPr="003353E3">
        <w:rPr>
          <w:sz w:val="28"/>
          <w:szCs w:val="28"/>
          <w:lang w:eastAsia="uk-UA"/>
        </w:rPr>
        <w:t xml:space="preserve">, </w:t>
      </w:r>
      <w:proofErr w:type="spellStart"/>
      <w:r w:rsidRPr="003353E3">
        <w:rPr>
          <w:sz w:val="28"/>
          <w:szCs w:val="28"/>
          <w:lang w:eastAsia="uk-UA"/>
        </w:rPr>
        <w:t>які</w:t>
      </w:r>
      <w:proofErr w:type="spellEnd"/>
      <w:r w:rsidRPr="003353E3">
        <w:rPr>
          <w:sz w:val="28"/>
          <w:szCs w:val="28"/>
          <w:lang w:eastAsia="uk-UA"/>
        </w:rPr>
        <w:t xml:space="preserve"> </w:t>
      </w:r>
      <w:proofErr w:type="spellStart"/>
      <w:r w:rsidRPr="003353E3">
        <w:rPr>
          <w:sz w:val="28"/>
          <w:szCs w:val="28"/>
          <w:lang w:eastAsia="uk-UA"/>
        </w:rPr>
        <w:t>цим</w:t>
      </w:r>
      <w:proofErr w:type="spellEnd"/>
      <w:r w:rsidRPr="003353E3">
        <w:rPr>
          <w:sz w:val="28"/>
          <w:szCs w:val="28"/>
          <w:lang w:eastAsia="uk-UA"/>
        </w:rPr>
        <w:t xml:space="preserve"> листом </w:t>
      </w:r>
      <w:proofErr w:type="spellStart"/>
      <w:r w:rsidRPr="003353E3">
        <w:rPr>
          <w:sz w:val="28"/>
          <w:szCs w:val="28"/>
          <w:lang w:eastAsia="uk-UA"/>
        </w:rPr>
        <w:t>надсилаються</w:t>
      </w:r>
      <w:proofErr w:type="spellEnd"/>
      <w:r w:rsidRPr="003353E3">
        <w:rPr>
          <w:sz w:val="28"/>
          <w:szCs w:val="28"/>
          <w:lang w:eastAsia="uk-UA"/>
        </w:rPr>
        <w:t xml:space="preserve">. </w:t>
      </w:r>
      <w:proofErr w:type="spellStart"/>
      <w:r w:rsidRPr="003353E3">
        <w:rPr>
          <w:sz w:val="28"/>
          <w:szCs w:val="28"/>
          <w:lang w:eastAsia="uk-UA"/>
        </w:rPr>
        <w:t>Наприклад</w:t>
      </w:r>
      <w:proofErr w:type="spellEnd"/>
      <w:r w:rsidRPr="003353E3">
        <w:rPr>
          <w:sz w:val="28"/>
          <w:szCs w:val="28"/>
          <w:lang w:eastAsia="uk-UA"/>
        </w:rPr>
        <w:t xml:space="preserve">: </w:t>
      </w:r>
      <w:proofErr w:type="spellStart"/>
      <w:r w:rsidRPr="003353E3">
        <w:rPr>
          <w:sz w:val="28"/>
          <w:szCs w:val="28"/>
          <w:lang w:eastAsia="uk-UA"/>
        </w:rPr>
        <w:t>Іванов</w:t>
      </w:r>
      <w:proofErr w:type="spellEnd"/>
      <w:r w:rsidRPr="003353E3">
        <w:rPr>
          <w:sz w:val="28"/>
          <w:szCs w:val="28"/>
          <w:lang w:eastAsia="uk-UA"/>
        </w:rPr>
        <w:t xml:space="preserve"> В.В.: заявка, </w:t>
      </w:r>
      <w:proofErr w:type="spellStart"/>
      <w:r w:rsidRPr="003353E3">
        <w:rPr>
          <w:sz w:val="28"/>
          <w:szCs w:val="28"/>
          <w:lang w:eastAsia="uk-UA"/>
        </w:rPr>
        <w:t>стаття</w:t>
      </w:r>
      <w:proofErr w:type="spellEnd"/>
      <w:r w:rsidRPr="003353E3">
        <w:rPr>
          <w:sz w:val="28"/>
          <w:szCs w:val="28"/>
          <w:lang w:eastAsia="uk-UA"/>
        </w:rPr>
        <w:t xml:space="preserve">, </w:t>
      </w:r>
      <w:proofErr w:type="spellStart"/>
      <w:r w:rsidRPr="003353E3">
        <w:rPr>
          <w:sz w:val="28"/>
          <w:szCs w:val="28"/>
          <w:lang w:eastAsia="uk-UA"/>
        </w:rPr>
        <w:t>квитанція</w:t>
      </w:r>
      <w:proofErr w:type="spellEnd"/>
      <w:r w:rsidRPr="003353E3">
        <w:rPr>
          <w:sz w:val="28"/>
          <w:szCs w:val="28"/>
          <w:lang w:eastAsia="uk-UA"/>
        </w:rPr>
        <w:t>.</w:t>
      </w:r>
      <w:r w:rsidRPr="003353E3">
        <w:rPr>
          <w:b/>
          <w:bCs/>
          <w:sz w:val="28"/>
          <w:szCs w:val="28"/>
          <w:lang w:eastAsia="uk-UA"/>
        </w:rPr>
        <w:t xml:space="preserve"> </w:t>
      </w:r>
    </w:p>
    <w:p w:rsidR="00E91100" w:rsidRPr="00DD1F77" w:rsidRDefault="00E91100" w:rsidP="00E91100">
      <w:pPr>
        <w:pStyle w:val="a3"/>
        <w:ind w:left="0" w:firstLine="567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DD1F77">
        <w:rPr>
          <w:b/>
          <w:sz w:val="28"/>
          <w:szCs w:val="28"/>
          <w:u w:val="single"/>
        </w:rPr>
        <w:t>Дов</w:t>
      </w:r>
      <w:proofErr w:type="spellEnd"/>
      <w:r w:rsidRPr="00DD1F77">
        <w:rPr>
          <w:b/>
          <w:sz w:val="28"/>
          <w:szCs w:val="28"/>
          <w:u w:val="single"/>
          <w:lang w:val="uk-UA"/>
        </w:rPr>
        <w:t>і</w:t>
      </w:r>
      <w:proofErr w:type="spellStart"/>
      <w:r w:rsidRPr="00DD1F77">
        <w:rPr>
          <w:b/>
          <w:sz w:val="28"/>
          <w:szCs w:val="28"/>
          <w:u w:val="single"/>
        </w:rPr>
        <w:t>дкова</w:t>
      </w:r>
      <w:proofErr w:type="spellEnd"/>
      <w:r w:rsidRPr="00DD1F77">
        <w:rPr>
          <w:b/>
          <w:sz w:val="28"/>
          <w:szCs w:val="28"/>
          <w:u w:val="single"/>
          <w:lang w:val="uk-UA"/>
        </w:rPr>
        <w:t xml:space="preserve"> інформація для учасників конференції:</w:t>
      </w:r>
    </w:p>
    <w:p w:rsidR="00E91100" w:rsidRPr="00DD1F77" w:rsidRDefault="00E91100" w:rsidP="00E9110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DD1F77">
        <w:rPr>
          <w:sz w:val="28"/>
          <w:szCs w:val="28"/>
          <w:lang w:val="uk-UA"/>
        </w:rPr>
        <w:t xml:space="preserve">Оргкомітет залишає за собою право відхилити </w:t>
      </w:r>
      <w:r w:rsidR="00150D24">
        <w:rPr>
          <w:sz w:val="28"/>
          <w:szCs w:val="28"/>
          <w:lang w:val="uk-UA"/>
        </w:rPr>
        <w:t>матеріали</w:t>
      </w:r>
      <w:r w:rsidRPr="00DD1F77">
        <w:rPr>
          <w:sz w:val="28"/>
          <w:szCs w:val="28"/>
          <w:lang w:val="uk-UA"/>
        </w:rPr>
        <w:t>, якщо вони не відповідають вимогам або тематиці конференції, а також за відсутності підтвердження оплати.</w:t>
      </w:r>
    </w:p>
    <w:p w:rsidR="00E91100" w:rsidRPr="00DD1F77" w:rsidRDefault="00E91100" w:rsidP="00E9110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DD1F77">
        <w:rPr>
          <w:sz w:val="28"/>
          <w:szCs w:val="28"/>
          <w:lang w:val="uk-UA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C63862" w:rsidRPr="00C63862" w:rsidRDefault="00E91100" w:rsidP="00E9110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11A47">
        <w:rPr>
          <w:sz w:val="28"/>
          <w:szCs w:val="28"/>
          <w:lang w:val="uk-UA"/>
        </w:rPr>
        <w:t xml:space="preserve">Усі витрати, пов’язані з участю у конференції (проїзд, проживання, харчування) – за рахунок учасників. </w:t>
      </w:r>
    </w:p>
    <w:p w:rsidR="00C63862" w:rsidRPr="00C63862" w:rsidRDefault="00E91100" w:rsidP="00E9110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63862">
        <w:rPr>
          <w:sz w:val="28"/>
          <w:szCs w:val="28"/>
          <w:lang w:val="uk-UA"/>
        </w:rPr>
        <w:t xml:space="preserve">За додатковими довідками з питань, що можуть виникати в учасників, просимо звертатися за телефоном : </w:t>
      </w:r>
    </w:p>
    <w:p w:rsidR="00E91100" w:rsidRPr="00C63862" w:rsidRDefault="00C63862" w:rsidP="00C6386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E91100" w:rsidRPr="00C63862">
        <w:rPr>
          <w:b/>
          <w:sz w:val="28"/>
          <w:szCs w:val="28"/>
          <w:lang w:val="uk-UA"/>
        </w:rPr>
        <w:t xml:space="preserve">+380501989205 </w:t>
      </w:r>
      <w:r w:rsidR="00E91100" w:rsidRPr="00C63862">
        <w:rPr>
          <w:sz w:val="28"/>
          <w:szCs w:val="28"/>
          <w:lang w:val="uk-UA"/>
        </w:rPr>
        <w:t xml:space="preserve">Вознюк Алла Вікторівна; </w:t>
      </w:r>
    </w:p>
    <w:p w:rsidR="00E91100" w:rsidRDefault="00E91100" w:rsidP="00C63862">
      <w:pPr>
        <w:ind w:left="708"/>
        <w:jc w:val="both"/>
        <w:rPr>
          <w:sz w:val="28"/>
          <w:szCs w:val="28"/>
          <w:lang w:val="uk-UA"/>
        </w:rPr>
      </w:pPr>
      <w:r w:rsidRPr="00DD1F7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DD1F77">
        <w:rPr>
          <w:b/>
          <w:sz w:val="28"/>
          <w:szCs w:val="28"/>
          <w:lang w:val="uk-UA"/>
        </w:rPr>
        <w:t xml:space="preserve">     +380</w:t>
      </w:r>
      <w:r>
        <w:rPr>
          <w:b/>
          <w:sz w:val="28"/>
          <w:szCs w:val="28"/>
          <w:lang w:val="uk-UA"/>
        </w:rPr>
        <w:t>508440298</w:t>
      </w:r>
      <w:r w:rsidRPr="00DD1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Чижиченко </w:t>
      </w:r>
      <w:r w:rsidR="00C63862">
        <w:rPr>
          <w:sz w:val="28"/>
          <w:szCs w:val="28"/>
          <w:lang w:val="uk-UA"/>
        </w:rPr>
        <w:t>Наталія Миколаївна</w:t>
      </w:r>
      <w:r w:rsidRPr="008A4B8B">
        <w:rPr>
          <w:sz w:val="28"/>
          <w:szCs w:val="28"/>
          <w:lang w:val="uk-UA"/>
        </w:rPr>
        <w:t>.</w:t>
      </w:r>
    </w:p>
    <w:p w:rsidR="00E91100" w:rsidRPr="00DD1F77" w:rsidRDefault="00E91100" w:rsidP="00E91100">
      <w:pPr>
        <w:ind w:firstLine="708"/>
        <w:jc w:val="right"/>
        <w:rPr>
          <w:b/>
          <w:sz w:val="28"/>
          <w:szCs w:val="28"/>
          <w:lang w:val="uk-UA"/>
        </w:rPr>
      </w:pPr>
    </w:p>
    <w:p w:rsidR="00627DDF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931E2E">
        <w:rPr>
          <w:b/>
          <w:sz w:val="28"/>
          <w:szCs w:val="28"/>
          <w:lang w:val="uk-UA"/>
        </w:rPr>
        <w:t xml:space="preserve">Щиро запрошуємо Вас до участі в роботі конференції! </w:t>
      </w:r>
    </w:p>
    <w:p w:rsidR="00E91100" w:rsidRPr="00931E2E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931E2E">
        <w:rPr>
          <w:b/>
          <w:sz w:val="28"/>
          <w:szCs w:val="28"/>
          <w:lang w:val="uk-UA"/>
        </w:rPr>
        <w:t>З повагою оргкомітет.</w:t>
      </w:r>
    </w:p>
    <w:p w:rsidR="00E91100" w:rsidRPr="00931E2E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E91100" w:rsidRDefault="00E91100" w:rsidP="00E91100">
      <w:pPr>
        <w:ind w:firstLine="709"/>
        <w:jc w:val="right"/>
        <w:rPr>
          <w:b/>
          <w:bCs/>
          <w:sz w:val="28"/>
          <w:szCs w:val="28"/>
          <w:lang w:eastAsia="uk-UA"/>
        </w:rPr>
      </w:pPr>
    </w:p>
    <w:p w:rsidR="00E91100" w:rsidRPr="00DD1F77" w:rsidRDefault="00E91100" w:rsidP="00E91100">
      <w:pPr>
        <w:ind w:firstLine="709"/>
        <w:jc w:val="right"/>
        <w:rPr>
          <w:b/>
          <w:bCs/>
          <w:sz w:val="28"/>
          <w:szCs w:val="28"/>
          <w:lang w:val="uk-UA" w:eastAsia="uk-UA"/>
        </w:rPr>
      </w:pPr>
      <w:r w:rsidRPr="00DD1F77">
        <w:rPr>
          <w:b/>
          <w:bCs/>
          <w:sz w:val="28"/>
          <w:szCs w:val="28"/>
          <w:lang w:eastAsia="uk-UA"/>
        </w:rPr>
        <w:t>        </w:t>
      </w:r>
      <w:r w:rsidRPr="00DD1F77">
        <w:rPr>
          <w:b/>
          <w:bCs/>
          <w:sz w:val="28"/>
          <w:szCs w:val="28"/>
          <w:lang w:val="uk-UA" w:eastAsia="uk-UA"/>
        </w:rPr>
        <w:t xml:space="preserve">Додаток </w:t>
      </w:r>
      <w:r>
        <w:rPr>
          <w:b/>
          <w:bCs/>
          <w:sz w:val="28"/>
          <w:szCs w:val="28"/>
          <w:lang w:val="uk-UA" w:eastAsia="uk-UA"/>
        </w:rPr>
        <w:t>1</w:t>
      </w:r>
    </w:p>
    <w:p w:rsidR="00E91100" w:rsidRDefault="00E91100" w:rsidP="00E91100">
      <w:pPr>
        <w:ind w:firstLine="709"/>
        <w:jc w:val="right"/>
        <w:rPr>
          <w:b/>
          <w:bCs/>
          <w:sz w:val="28"/>
          <w:szCs w:val="28"/>
          <w:lang w:eastAsia="uk-UA"/>
        </w:rPr>
      </w:pPr>
    </w:p>
    <w:p w:rsidR="00E91100" w:rsidRPr="00357261" w:rsidRDefault="00E91100" w:rsidP="00E91100">
      <w:pPr>
        <w:pStyle w:val="a3"/>
        <w:ind w:left="0"/>
        <w:jc w:val="center"/>
        <w:rPr>
          <w:b/>
          <w:sz w:val="28"/>
          <w:szCs w:val="28"/>
          <w:u w:val="single"/>
          <w:lang w:val="uk-UA"/>
        </w:rPr>
      </w:pPr>
      <w:r w:rsidRPr="00357261">
        <w:rPr>
          <w:b/>
          <w:sz w:val="28"/>
          <w:szCs w:val="28"/>
          <w:u w:val="single"/>
          <w:lang w:val="uk-UA"/>
        </w:rPr>
        <w:t>Зразок оформлення заявки на участь у конференції</w:t>
      </w:r>
    </w:p>
    <w:p w:rsidR="00E91100" w:rsidRPr="00357261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E91100" w:rsidRPr="00357261" w:rsidRDefault="00E91100" w:rsidP="00E91100">
      <w:pPr>
        <w:pStyle w:val="a3"/>
        <w:ind w:left="0"/>
        <w:jc w:val="center"/>
        <w:rPr>
          <w:b/>
          <w:sz w:val="28"/>
          <w:szCs w:val="28"/>
        </w:rPr>
      </w:pPr>
      <w:r w:rsidRPr="00357261">
        <w:rPr>
          <w:b/>
          <w:sz w:val="28"/>
          <w:szCs w:val="28"/>
          <w:lang w:val="uk-UA"/>
        </w:rPr>
        <w:t>ЗАЯВКА НА УЧАСТЬ</w:t>
      </w:r>
    </w:p>
    <w:p w:rsidR="00E91100" w:rsidRPr="00357261" w:rsidRDefault="00E91100" w:rsidP="00E91100">
      <w:pPr>
        <w:pStyle w:val="a3"/>
        <w:ind w:left="0"/>
        <w:jc w:val="center"/>
        <w:rPr>
          <w:sz w:val="28"/>
          <w:szCs w:val="28"/>
          <w:lang w:val="uk-UA"/>
        </w:rPr>
      </w:pPr>
      <w:r w:rsidRPr="00357261">
        <w:rPr>
          <w:sz w:val="28"/>
          <w:szCs w:val="28"/>
          <w:lang w:val="uk-UA"/>
        </w:rPr>
        <w:t xml:space="preserve">у </w:t>
      </w:r>
      <w:r w:rsidR="00311A47">
        <w:rPr>
          <w:sz w:val="28"/>
          <w:szCs w:val="28"/>
          <w:lang w:val="uk-UA"/>
        </w:rPr>
        <w:t>Міжнародній</w:t>
      </w:r>
      <w:r w:rsidRPr="00357261">
        <w:rPr>
          <w:sz w:val="28"/>
          <w:szCs w:val="28"/>
          <w:lang w:val="uk-UA"/>
        </w:rPr>
        <w:t xml:space="preserve"> науково-практичній конференції</w:t>
      </w:r>
    </w:p>
    <w:p w:rsidR="00E91100" w:rsidRPr="00357261" w:rsidRDefault="00E91100" w:rsidP="00150D24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57261">
        <w:rPr>
          <w:b/>
          <w:sz w:val="28"/>
          <w:szCs w:val="28"/>
          <w:lang w:val="uk-UA"/>
        </w:rPr>
        <w:t>«</w:t>
      </w:r>
      <w:r w:rsidR="00150D24" w:rsidRPr="00150D24">
        <w:rPr>
          <w:b/>
          <w:sz w:val="28"/>
          <w:szCs w:val="28"/>
          <w:lang w:val="uk-UA"/>
        </w:rPr>
        <w:t>Інноваційні технології в роботі практичного психолога</w:t>
      </w:r>
      <w:r w:rsidRPr="00357261">
        <w:rPr>
          <w:b/>
          <w:sz w:val="28"/>
          <w:szCs w:val="28"/>
          <w:lang w:val="uk-UA"/>
        </w:rPr>
        <w:t>»</w:t>
      </w:r>
    </w:p>
    <w:p w:rsidR="00E91100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57261">
        <w:rPr>
          <w:sz w:val="28"/>
          <w:szCs w:val="28"/>
          <w:lang w:val="uk-UA"/>
        </w:rPr>
        <w:t>(</w:t>
      </w:r>
      <w:r w:rsidR="00C63862">
        <w:rPr>
          <w:b/>
          <w:sz w:val="28"/>
          <w:szCs w:val="28"/>
          <w:lang w:val="uk-UA"/>
        </w:rPr>
        <w:t>7</w:t>
      </w:r>
      <w:r w:rsidR="00150D24">
        <w:rPr>
          <w:b/>
          <w:sz w:val="28"/>
          <w:szCs w:val="28"/>
          <w:lang w:val="uk-UA"/>
        </w:rPr>
        <w:t xml:space="preserve"> червня </w:t>
      </w:r>
      <w:r w:rsidRPr="00357261">
        <w:rPr>
          <w:b/>
          <w:sz w:val="28"/>
          <w:szCs w:val="28"/>
          <w:lang w:val="uk-UA"/>
        </w:rPr>
        <w:t>201</w:t>
      </w:r>
      <w:r w:rsidR="00311A47">
        <w:rPr>
          <w:b/>
          <w:sz w:val="28"/>
          <w:szCs w:val="28"/>
          <w:lang w:val="uk-UA"/>
        </w:rPr>
        <w:t>8</w:t>
      </w:r>
      <w:r w:rsidRPr="00357261">
        <w:rPr>
          <w:b/>
          <w:sz w:val="28"/>
          <w:szCs w:val="28"/>
          <w:lang w:val="uk-UA"/>
        </w:rPr>
        <w:t xml:space="preserve"> р., м. Суми)</w:t>
      </w:r>
    </w:p>
    <w:p w:rsidR="00E91100" w:rsidRDefault="00E91100" w:rsidP="00E91100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685"/>
      </w:tblGrid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i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Місце роботи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i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Pr="00931E2E" w:rsidRDefault="00E91100" w:rsidP="00BC4403">
            <w:pPr>
              <w:widowControl w:val="0"/>
              <w:rPr>
                <w:lang w:val="uk-UA"/>
              </w:rPr>
            </w:pPr>
            <w:r w:rsidRPr="00931E2E">
              <w:rPr>
                <w:lang w:val="uk-UA"/>
              </w:rPr>
              <w:t>Назва тематичного  напряму конференції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Тема доповіді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Поштова адреса та індекс,</w:t>
            </w:r>
          </w:p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Адреса Нової пошти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Контактний телефон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Форма участі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rPr>
                <w:sz w:val="28"/>
                <w:szCs w:val="28"/>
                <w:lang w:val="uk-UA"/>
              </w:rPr>
            </w:pPr>
          </w:p>
        </w:tc>
      </w:tr>
      <w:tr w:rsidR="00E91100" w:rsidTr="00BC4403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Потреба у проживанні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0" w:rsidRDefault="00E91100" w:rsidP="00BC4403">
            <w:pPr>
              <w:widowControl w:val="0"/>
              <w:rPr>
                <w:i/>
                <w:lang w:val="uk-UA"/>
              </w:rPr>
            </w:pPr>
          </w:p>
        </w:tc>
      </w:tr>
    </w:tbl>
    <w:p w:rsidR="00E91100" w:rsidRDefault="00E91100" w:rsidP="00E91100">
      <w:pPr>
        <w:rPr>
          <w:rFonts w:eastAsia="Calibri"/>
          <w:sz w:val="28"/>
          <w:szCs w:val="28"/>
          <w:lang w:val="uk-UA"/>
        </w:rPr>
      </w:pPr>
    </w:p>
    <w:p w:rsidR="00E91100" w:rsidRDefault="00E91100" w:rsidP="00E91100">
      <w:pPr>
        <w:pStyle w:val="a3"/>
        <w:ind w:left="0"/>
        <w:rPr>
          <w:b/>
          <w:sz w:val="28"/>
          <w:szCs w:val="28"/>
          <w:lang w:val="uk-UA"/>
        </w:rPr>
      </w:pPr>
    </w:p>
    <w:p w:rsidR="00E91100" w:rsidRPr="00DD1F77" w:rsidRDefault="00E91100" w:rsidP="00E91100">
      <w:pPr>
        <w:ind w:firstLine="709"/>
        <w:jc w:val="right"/>
        <w:rPr>
          <w:b/>
          <w:bCs/>
          <w:sz w:val="28"/>
          <w:szCs w:val="28"/>
          <w:lang w:val="uk-UA" w:eastAsia="uk-UA"/>
        </w:rPr>
      </w:pPr>
      <w:r w:rsidRPr="00DD1F77">
        <w:rPr>
          <w:b/>
          <w:bCs/>
          <w:sz w:val="28"/>
          <w:szCs w:val="28"/>
          <w:lang w:eastAsia="uk-UA"/>
        </w:rPr>
        <w:lastRenderedPageBreak/>
        <w:t>    </w:t>
      </w:r>
      <w:r w:rsidRPr="00DD1F77">
        <w:rPr>
          <w:b/>
          <w:bCs/>
          <w:sz w:val="28"/>
          <w:szCs w:val="28"/>
          <w:lang w:val="uk-UA" w:eastAsia="uk-UA"/>
        </w:rPr>
        <w:t>Додаток 2</w:t>
      </w:r>
    </w:p>
    <w:p w:rsidR="00E91100" w:rsidRPr="00DD1F77" w:rsidRDefault="00E91100" w:rsidP="00E91100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DD1F77">
        <w:rPr>
          <w:b/>
          <w:sz w:val="28"/>
          <w:szCs w:val="28"/>
          <w:lang w:val="uk-UA"/>
        </w:rPr>
        <w:t>Вимоги до оформлення наукових тез</w:t>
      </w:r>
    </w:p>
    <w:p w:rsidR="00E02E64" w:rsidRDefault="00E02E64" w:rsidP="00E911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конференції, що висвітлюють результати </w:t>
      </w:r>
      <w:r w:rsidRPr="00E02E64">
        <w:rPr>
          <w:b/>
          <w:i/>
          <w:sz w:val="28"/>
          <w:szCs w:val="28"/>
          <w:lang w:val="uk-UA"/>
        </w:rPr>
        <w:t>теоретичного дослідження</w:t>
      </w:r>
      <w:r>
        <w:rPr>
          <w:sz w:val="28"/>
          <w:szCs w:val="28"/>
          <w:lang w:val="uk-UA"/>
        </w:rPr>
        <w:t>, повинні включати такі блоки: 1) актуальність дослідження; 2) мета дослідження; 3) результати теоретичног</w:t>
      </w:r>
      <w:r w:rsidR="00C63862">
        <w:rPr>
          <w:sz w:val="28"/>
          <w:szCs w:val="28"/>
          <w:lang w:val="uk-UA"/>
        </w:rPr>
        <w:t>о аналізу проблеми; 4) висновки; 5) література</w:t>
      </w:r>
      <w:r>
        <w:rPr>
          <w:sz w:val="28"/>
          <w:szCs w:val="28"/>
          <w:lang w:val="uk-UA"/>
        </w:rPr>
        <w:t>.</w:t>
      </w:r>
    </w:p>
    <w:p w:rsidR="00C63862" w:rsidRDefault="00E02E64" w:rsidP="00C638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конференції, що висвітлюють результати </w:t>
      </w:r>
      <w:r w:rsidRPr="00E02E64">
        <w:rPr>
          <w:b/>
          <w:i/>
          <w:sz w:val="28"/>
          <w:szCs w:val="28"/>
          <w:lang w:val="uk-UA"/>
        </w:rPr>
        <w:t>практичного</w:t>
      </w:r>
      <w:r>
        <w:rPr>
          <w:sz w:val="28"/>
          <w:szCs w:val="28"/>
          <w:lang w:val="uk-UA"/>
        </w:rPr>
        <w:t xml:space="preserve"> </w:t>
      </w:r>
      <w:r w:rsidRPr="00E02E64">
        <w:rPr>
          <w:b/>
          <w:i/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>, повинні включати такі блоки: 1) актуальність дослідження; 2) мета дослідження; 3) опис інноваційної технології (тех</w:t>
      </w:r>
      <w:r w:rsidR="00311A47">
        <w:rPr>
          <w:sz w:val="28"/>
          <w:szCs w:val="28"/>
          <w:lang w:val="uk-UA"/>
        </w:rPr>
        <w:t>ніки, інноваційної форми, методи, прийоми</w:t>
      </w:r>
      <w:r>
        <w:rPr>
          <w:sz w:val="28"/>
          <w:szCs w:val="28"/>
          <w:lang w:val="uk-UA"/>
        </w:rPr>
        <w:t xml:space="preserve"> тощо); </w:t>
      </w:r>
      <w:r w:rsidR="00311A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результати щодо практичної значущості означеної інноваційної технології</w:t>
      </w:r>
      <w:r w:rsidR="00C63862">
        <w:rPr>
          <w:sz w:val="28"/>
          <w:szCs w:val="28"/>
          <w:lang w:val="uk-UA"/>
        </w:rPr>
        <w:t>; 5) література.</w:t>
      </w:r>
    </w:p>
    <w:p w:rsidR="00E02E64" w:rsidRDefault="00E02E64" w:rsidP="00E02E64">
      <w:pPr>
        <w:ind w:firstLine="567"/>
        <w:jc w:val="both"/>
        <w:rPr>
          <w:sz w:val="28"/>
          <w:szCs w:val="28"/>
          <w:lang w:val="uk-UA"/>
        </w:rPr>
      </w:pPr>
    </w:p>
    <w:p w:rsidR="00E91100" w:rsidRDefault="00E91100" w:rsidP="00E91100">
      <w:pPr>
        <w:ind w:firstLine="567"/>
        <w:jc w:val="both"/>
        <w:rPr>
          <w:sz w:val="28"/>
          <w:szCs w:val="28"/>
          <w:lang w:val="uk-UA"/>
        </w:rPr>
      </w:pPr>
      <w:r w:rsidRPr="00775D99">
        <w:rPr>
          <w:sz w:val="28"/>
          <w:szCs w:val="28"/>
          <w:lang w:val="uk-UA"/>
        </w:rPr>
        <w:t xml:space="preserve">Електронний варіант тексту </w:t>
      </w:r>
      <w:r w:rsidR="00E02E64">
        <w:rPr>
          <w:sz w:val="28"/>
          <w:szCs w:val="28"/>
          <w:lang w:val="uk-UA"/>
        </w:rPr>
        <w:t>матеріалів</w:t>
      </w:r>
      <w:r w:rsidRPr="00775D99">
        <w:rPr>
          <w:sz w:val="28"/>
          <w:szCs w:val="28"/>
          <w:lang w:val="uk-UA"/>
        </w:rPr>
        <w:t xml:space="preserve"> обсягом </w:t>
      </w:r>
      <w:r w:rsidR="00E02E64">
        <w:rPr>
          <w:sz w:val="28"/>
          <w:szCs w:val="28"/>
          <w:lang w:val="uk-UA"/>
        </w:rPr>
        <w:t>5</w:t>
      </w:r>
      <w:r w:rsidRPr="00775D99">
        <w:rPr>
          <w:sz w:val="28"/>
          <w:szCs w:val="28"/>
          <w:lang w:val="uk-UA"/>
        </w:rPr>
        <w:t>–</w:t>
      </w:r>
      <w:r w:rsidR="00E02E64">
        <w:rPr>
          <w:sz w:val="28"/>
          <w:szCs w:val="28"/>
          <w:lang w:val="uk-UA"/>
        </w:rPr>
        <w:t>6</w:t>
      </w:r>
      <w:r w:rsidRPr="00775D99">
        <w:rPr>
          <w:sz w:val="28"/>
          <w:szCs w:val="28"/>
          <w:lang w:val="uk-UA"/>
        </w:rPr>
        <w:t xml:space="preserve"> повних сторінок формату А4, заповнення останньої сторінки не менше 75%, набраних у редакторі </w:t>
      </w:r>
      <w:r w:rsidRPr="00775D99">
        <w:rPr>
          <w:sz w:val="28"/>
          <w:szCs w:val="28"/>
          <w:lang w:val="en-US"/>
        </w:rPr>
        <w:t>Microsoft</w:t>
      </w:r>
      <w:r w:rsidRPr="00775D99">
        <w:rPr>
          <w:sz w:val="28"/>
          <w:szCs w:val="28"/>
          <w:lang w:val="uk-UA"/>
        </w:rPr>
        <w:t xml:space="preserve"> Word у вигляді комп’ютерного файлу з розширенням *.doc</w:t>
      </w:r>
      <w:r>
        <w:rPr>
          <w:sz w:val="28"/>
          <w:szCs w:val="28"/>
          <w:lang w:val="uk-UA"/>
        </w:rPr>
        <w:t>.</w:t>
      </w:r>
      <w:r w:rsidRPr="00775D99">
        <w:rPr>
          <w:sz w:val="28"/>
          <w:szCs w:val="28"/>
          <w:lang w:val="uk-UA"/>
        </w:rPr>
        <w:t xml:space="preserve"> Поля: ліве, праве, верхнє, нижнє – по 2 см. Шрифт тексту – </w:t>
      </w:r>
      <w:proofErr w:type="spellStart"/>
      <w:r w:rsidRPr="00775D99">
        <w:rPr>
          <w:sz w:val="28"/>
          <w:szCs w:val="28"/>
          <w:lang w:val="uk-UA"/>
        </w:rPr>
        <w:t>Times</w:t>
      </w:r>
      <w:proofErr w:type="spellEnd"/>
      <w:r w:rsidRPr="00775D99">
        <w:rPr>
          <w:sz w:val="28"/>
          <w:szCs w:val="28"/>
          <w:lang w:val="uk-UA"/>
        </w:rPr>
        <w:t xml:space="preserve"> </w:t>
      </w:r>
      <w:proofErr w:type="spellStart"/>
      <w:r w:rsidRPr="00775D99">
        <w:rPr>
          <w:sz w:val="28"/>
          <w:szCs w:val="28"/>
          <w:lang w:val="uk-UA"/>
        </w:rPr>
        <w:t>New</w:t>
      </w:r>
      <w:proofErr w:type="spellEnd"/>
      <w:r w:rsidRPr="00775D99">
        <w:rPr>
          <w:sz w:val="28"/>
          <w:szCs w:val="28"/>
          <w:lang w:val="uk-UA"/>
        </w:rPr>
        <w:t xml:space="preserve"> </w:t>
      </w:r>
      <w:proofErr w:type="spellStart"/>
      <w:r w:rsidRPr="00775D99">
        <w:rPr>
          <w:sz w:val="28"/>
          <w:szCs w:val="28"/>
          <w:lang w:val="uk-UA"/>
        </w:rPr>
        <w:t>Roman</w:t>
      </w:r>
      <w:proofErr w:type="spellEnd"/>
      <w:r w:rsidRPr="00775D99">
        <w:rPr>
          <w:sz w:val="28"/>
          <w:szCs w:val="28"/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</w:t>
      </w:r>
      <w:r w:rsidRPr="00775D99">
        <w:rPr>
          <w:i/>
          <w:sz w:val="28"/>
          <w:szCs w:val="28"/>
          <w:lang w:val="uk-UA"/>
        </w:rPr>
        <w:t xml:space="preserve"> </w:t>
      </w:r>
      <w:r w:rsidRPr="00775D99">
        <w:rPr>
          <w:sz w:val="28"/>
          <w:szCs w:val="28"/>
          <w:lang w:val="uk-UA"/>
        </w:rPr>
        <w:t>У верхньому правому куті зазначити прізвище та ім’я автора(ів), нижче – науковий ступінь, вчене звання, посаду, назв</w:t>
      </w:r>
      <w:r>
        <w:rPr>
          <w:sz w:val="28"/>
          <w:szCs w:val="28"/>
          <w:lang w:val="uk-UA"/>
        </w:rPr>
        <w:t>у</w:t>
      </w:r>
      <w:r w:rsidRPr="00775D99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>, далі через рядок текст.</w:t>
      </w:r>
      <w:r w:rsidRPr="00775D99">
        <w:rPr>
          <w:sz w:val="28"/>
          <w:szCs w:val="28"/>
          <w:lang w:val="uk-UA"/>
        </w:rPr>
        <w:t xml:space="preserve"> Назву тез друкувати великими літерами з вирівнюванням по центру. Вирівнювання тексту – по ширині; виділення в тексті допускаються тільки курсивом і жирним шрифтом, розрядка й підкреслення виключаються; список літератури (Література:) за правилами бібліографічного опису </w:t>
      </w:r>
      <w:r w:rsidRPr="00775D99">
        <w:rPr>
          <w:rStyle w:val="a6"/>
          <w:color w:val="000000"/>
          <w:sz w:val="28"/>
          <w:szCs w:val="28"/>
          <w:lang w:val="uk-UA" w:eastAsia="uk-UA"/>
        </w:rPr>
        <w:t xml:space="preserve">ДСТУ ГОСТ 7.1:2006 </w:t>
      </w:r>
      <w:r w:rsidRPr="00775D99">
        <w:rPr>
          <w:sz w:val="28"/>
          <w:szCs w:val="28"/>
          <w:lang w:val="uk-UA"/>
        </w:rPr>
        <w:t xml:space="preserve">(не більше 7-8 джерел) – друкується після основного тексту. Приклад посилання на джерело – [8, c.18]. </w:t>
      </w:r>
    </w:p>
    <w:p w:rsidR="00E91100" w:rsidRPr="000803EB" w:rsidRDefault="00E91100" w:rsidP="00255229">
      <w:pPr>
        <w:ind w:firstLine="567"/>
        <w:jc w:val="both"/>
        <w:outlineLvl w:val="2"/>
        <w:rPr>
          <w:bCs/>
          <w:color w:val="000000" w:themeColor="text1"/>
          <w:sz w:val="28"/>
          <w:szCs w:val="28"/>
          <w:lang w:val="uk-UA"/>
        </w:rPr>
      </w:pPr>
      <w:r w:rsidRPr="000803EB">
        <w:rPr>
          <w:sz w:val="28"/>
          <w:szCs w:val="28"/>
          <w:lang w:val="uk-UA"/>
        </w:rPr>
        <w:t>Звертаємо Вашу увагу,</w:t>
      </w:r>
      <w:r>
        <w:rPr>
          <w:sz w:val="28"/>
          <w:szCs w:val="28"/>
          <w:lang w:val="uk-UA"/>
        </w:rPr>
        <w:t xml:space="preserve"> </w:t>
      </w:r>
      <w:r w:rsidRPr="000803EB">
        <w:rPr>
          <w:sz w:val="28"/>
          <w:szCs w:val="28"/>
          <w:lang w:val="uk-UA"/>
        </w:rPr>
        <w:t xml:space="preserve">що література до </w:t>
      </w:r>
      <w:r w:rsidR="00E02E64">
        <w:rPr>
          <w:sz w:val="28"/>
          <w:szCs w:val="28"/>
          <w:lang w:val="uk-UA"/>
        </w:rPr>
        <w:t xml:space="preserve">матеріалів </w:t>
      </w:r>
      <w:r w:rsidRPr="000803EB">
        <w:rPr>
          <w:sz w:val="28"/>
          <w:szCs w:val="28"/>
          <w:lang w:val="uk-UA"/>
        </w:rPr>
        <w:t xml:space="preserve">оформлюється відповідно до </w:t>
      </w:r>
      <w:hyperlink r:id="rId9" w:history="1">
        <w:r w:rsidRPr="000803EB">
          <w:rPr>
            <w:color w:val="000000" w:themeColor="text1"/>
            <w:sz w:val="28"/>
            <w:szCs w:val="28"/>
            <w:lang w:val="uk-UA"/>
          </w:rPr>
          <w:t xml:space="preserve">нового стандарту </w:t>
        </w:r>
        <w:hyperlink r:id="rId10" w:tgtFrame="_blank" w:history="1">
          <w:r w:rsidRPr="000803EB">
            <w:rPr>
              <w:color w:val="000000" w:themeColor="text1"/>
              <w:sz w:val="28"/>
              <w:szCs w:val="28"/>
              <w:lang w:val="uk-UA"/>
            </w:rPr>
            <w:t>ДСТУ 8302:2015 «</w:t>
          </w:r>
          <w:r w:rsidRPr="000803EB">
            <w:rPr>
              <w:iCs/>
              <w:color w:val="000000" w:themeColor="text1"/>
              <w:sz w:val="28"/>
              <w:szCs w:val="28"/>
              <w:lang w:val="uk-UA"/>
            </w:rPr>
            <w:t>Інформація та документація. Бібліографічне посилання. Загальні вимоги та правила складання</w:t>
          </w:r>
          <w:r w:rsidRPr="000803EB">
            <w:rPr>
              <w:color w:val="000000" w:themeColor="text1"/>
              <w:sz w:val="28"/>
              <w:szCs w:val="28"/>
              <w:lang w:val="uk-UA"/>
            </w:rPr>
            <w:t>»</w:t>
          </w:r>
        </w:hyperlink>
        <w:r w:rsidRPr="000803EB">
          <w:rPr>
            <w:color w:val="000000" w:themeColor="text1"/>
            <w:sz w:val="28"/>
            <w:szCs w:val="28"/>
            <w:lang w:val="uk-UA"/>
          </w:rPr>
          <w:t xml:space="preserve">, який установлює види бібліографічних посилань, правила та особливості їхнього складання і розміщування у документах. </w:t>
        </w:r>
      </w:hyperlink>
    </w:p>
    <w:p w:rsidR="00E91100" w:rsidRPr="005672E6" w:rsidRDefault="00E02E64" w:rsidP="00E91100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Матеріали конференції </w:t>
      </w:r>
      <w:r w:rsidR="00E91100" w:rsidRPr="005672E6">
        <w:rPr>
          <w:sz w:val="28"/>
          <w:szCs w:val="28"/>
          <w:lang w:val="uk-UA" w:eastAsia="uk-UA"/>
        </w:rPr>
        <w:t>не підлягають додатковому редагуванню, тому мають бути ретельно перевірені.</w:t>
      </w:r>
    </w:p>
    <w:p w:rsidR="00E91100" w:rsidRPr="005672E6" w:rsidRDefault="00E02E64" w:rsidP="00E91100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Автори несуть в</w:t>
      </w:r>
      <w:r w:rsidR="00E91100" w:rsidRPr="005672E6">
        <w:rPr>
          <w:sz w:val="28"/>
          <w:szCs w:val="28"/>
          <w:lang w:val="uk-UA" w:eastAsia="uk-UA"/>
        </w:rPr>
        <w:t>ідповідальність за представлений матеріал</w:t>
      </w:r>
      <w:r>
        <w:rPr>
          <w:sz w:val="28"/>
          <w:szCs w:val="28"/>
          <w:lang w:val="uk-UA" w:eastAsia="uk-UA"/>
        </w:rPr>
        <w:t xml:space="preserve"> конференції</w:t>
      </w:r>
      <w:r w:rsidR="00E91100" w:rsidRPr="005672E6">
        <w:rPr>
          <w:sz w:val="28"/>
          <w:szCs w:val="28"/>
          <w:lang w:val="uk-UA" w:eastAsia="uk-UA"/>
        </w:rPr>
        <w:t>.</w:t>
      </w:r>
    </w:p>
    <w:p w:rsidR="00E91100" w:rsidRDefault="00E91100" w:rsidP="00E91100">
      <w:pPr>
        <w:jc w:val="both"/>
        <w:rPr>
          <w:sz w:val="28"/>
          <w:szCs w:val="28"/>
          <w:lang w:val="uk-UA"/>
        </w:rPr>
      </w:pPr>
    </w:p>
    <w:p w:rsidR="00E91100" w:rsidRPr="00AF71B6" w:rsidRDefault="00E91100" w:rsidP="00E91100">
      <w:pPr>
        <w:ind w:firstLine="567"/>
        <w:jc w:val="both"/>
        <w:rPr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E91100">
      <w:pPr>
        <w:ind w:firstLine="567"/>
        <w:jc w:val="center"/>
        <w:rPr>
          <w:b/>
          <w:sz w:val="28"/>
          <w:szCs w:val="28"/>
          <w:lang w:val="uk-UA"/>
        </w:rPr>
      </w:pPr>
    </w:p>
    <w:p w:rsidR="00E02E64" w:rsidRDefault="00E02E64" w:rsidP="00715C7C">
      <w:pPr>
        <w:rPr>
          <w:b/>
          <w:sz w:val="28"/>
          <w:szCs w:val="28"/>
          <w:lang w:val="uk-UA"/>
        </w:rPr>
      </w:pPr>
    </w:p>
    <w:sectPr w:rsidR="00E02E64" w:rsidSect="00E02E64">
      <w:headerReference w:type="even" r:id="rId11"/>
      <w:headerReference w:type="default" r:id="rId12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32" w:rsidRDefault="00542732">
      <w:r>
        <w:separator/>
      </w:r>
    </w:p>
  </w:endnote>
  <w:endnote w:type="continuationSeparator" w:id="0">
    <w:p w:rsidR="00542732" w:rsidRDefault="005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32" w:rsidRDefault="00542732">
      <w:r>
        <w:separator/>
      </w:r>
    </w:p>
  </w:footnote>
  <w:footnote w:type="continuationSeparator" w:id="0">
    <w:p w:rsidR="00542732" w:rsidRDefault="0054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58" w:rsidRDefault="00461458" w:rsidP="000833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358" w:rsidRDefault="00542732" w:rsidP="0008335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58" w:rsidRDefault="00542732" w:rsidP="00083358">
    <w:pPr>
      <w:pStyle w:val="a9"/>
      <w:framePr w:wrap="around" w:vAnchor="text" w:hAnchor="margin" w:xAlign="right" w:y="1"/>
      <w:rPr>
        <w:rStyle w:val="ab"/>
      </w:rPr>
    </w:pPr>
  </w:p>
  <w:p w:rsidR="00083358" w:rsidRDefault="00542732" w:rsidP="00B018B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ADD"/>
    <w:multiLevelType w:val="hybridMultilevel"/>
    <w:tmpl w:val="F49E0F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0"/>
    <w:rsid w:val="00074220"/>
    <w:rsid w:val="00150D24"/>
    <w:rsid w:val="001E2DDE"/>
    <w:rsid w:val="00255229"/>
    <w:rsid w:val="00311A47"/>
    <w:rsid w:val="00330FBB"/>
    <w:rsid w:val="0034610D"/>
    <w:rsid w:val="00354E8C"/>
    <w:rsid w:val="00461458"/>
    <w:rsid w:val="0052740A"/>
    <w:rsid w:val="00542732"/>
    <w:rsid w:val="005604C5"/>
    <w:rsid w:val="005D0E59"/>
    <w:rsid w:val="00627DDF"/>
    <w:rsid w:val="0065731C"/>
    <w:rsid w:val="007067C4"/>
    <w:rsid w:val="00715C7C"/>
    <w:rsid w:val="007D09B3"/>
    <w:rsid w:val="008A4B8B"/>
    <w:rsid w:val="00A2074B"/>
    <w:rsid w:val="00C03500"/>
    <w:rsid w:val="00C63862"/>
    <w:rsid w:val="00DC3373"/>
    <w:rsid w:val="00E02E64"/>
    <w:rsid w:val="00E91100"/>
    <w:rsid w:val="00E94843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0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911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11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0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52885520">
    <w:name w:val="xfm_52885520"/>
    <w:basedOn w:val="a0"/>
    <w:rsid w:val="008A4B8B"/>
  </w:style>
  <w:style w:type="character" w:customStyle="1" w:styleId="postbody">
    <w:name w:val="postbody"/>
    <w:basedOn w:val="a0"/>
    <w:rsid w:val="00461458"/>
  </w:style>
  <w:style w:type="paragraph" w:styleId="a9">
    <w:name w:val="header"/>
    <w:basedOn w:val="a"/>
    <w:link w:val="aa"/>
    <w:rsid w:val="00461458"/>
    <w:pPr>
      <w:tabs>
        <w:tab w:val="center" w:pos="4677"/>
        <w:tab w:val="right" w:pos="9355"/>
      </w:tabs>
    </w:pPr>
    <w:rPr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46145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b">
    <w:name w:val="page number"/>
    <w:basedOn w:val="a0"/>
    <w:rsid w:val="0046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00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911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11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0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xfm52885520">
    <w:name w:val="xfm_52885520"/>
    <w:basedOn w:val="a0"/>
    <w:rsid w:val="008A4B8B"/>
  </w:style>
  <w:style w:type="character" w:customStyle="1" w:styleId="postbody">
    <w:name w:val="postbody"/>
    <w:basedOn w:val="a0"/>
    <w:rsid w:val="00461458"/>
  </w:style>
  <w:style w:type="paragraph" w:styleId="a9">
    <w:name w:val="header"/>
    <w:basedOn w:val="a"/>
    <w:link w:val="aa"/>
    <w:rsid w:val="00461458"/>
    <w:pPr>
      <w:tabs>
        <w:tab w:val="center" w:pos="4677"/>
        <w:tab w:val="right" w:pos="9355"/>
      </w:tabs>
    </w:pPr>
    <w:rPr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461458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b">
    <w:name w:val="page number"/>
    <w:basedOn w:val="a0"/>
    <w:rsid w:val="0046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szgyrt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hop.uas.org.ua/ua/informacija-ta-dokumentacija-bibliografichne-posilannja-zagal-ni-polozhennja-ta-pravila-skladann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80abaqzevto0rc.xn--j1amh/2016/09/c-8302201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klas</cp:lastModifiedBy>
  <cp:revision>2</cp:revision>
  <cp:lastPrinted>2018-05-04T05:17:00Z</cp:lastPrinted>
  <dcterms:created xsi:type="dcterms:W3CDTF">2018-05-04T05:17:00Z</dcterms:created>
  <dcterms:modified xsi:type="dcterms:W3CDTF">2018-05-04T05:17:00Z</dcterms:modified>
</cp:coreProperties>
</file>