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2E" w:rsidRPr="006A4CC1" w:rsidRDefault="009E1F2E" w:rsidP="009E1F2E">
      <w:pPr>
        <w:jc w:val="center"/>
        <w:rPr>
          <w:color w:val="000000"/>
          <w:sz w:val="28"/>
          <w:szCs w:val="28"/>
          <w:lang w:val="uk-UA"/>
        </w:rPr>
      </w:pPr>
      <w:r w:rsidRPr="006A4CC1">
        <w:rPr>
          <w:color w:val="000000"/>
          <w:sz w:val="28"/>
          <w:szCs w:val="28"/>
          <w:lang w:val="uk-UA"/>
        </w:rPr>
        <w:t>Інформаційна картка</w:t>
      </w:r>
    </w:p>
    <w:p w:rsidR="009E1F2E" w:rsidRPr="006A4CC1" w:rsidRDefault="009E1F2E" w:rsidP="009E1F2E">
      <w:pPr>
        <w:jc w:val="center"/>
        <w:rPr>
          <w:sz w:val="28"/>
          <w:szCs w:val="28"/>
          <w:lang w:val="uk-UA"/>
        </w:rPr>
      </w:pPr>
      <w:r w:rsidRPr="006A4CC1">
        <w:rPr>
          <w:sz w:val="28"/>
          <w:szCs w:val="28"/>
          <w:lang w:val="uk-UA"/>
        </w:rPr>
        <w:t xml:space="preserve">учасника </w:t>
      </w:r>
      <w:r w:rsidR="00163264">
        <w:rPr>
          <w:sz w:val="28"/>
          <w:szCs w:val="28"/>
          <w:lang w:val="uk-UA"/>
        </w:rPr>
        <w:t>І</w:t>
      </w:r>
      <w:r w:rsidRPr="006A4CC1">
        <w:rPr>
          <w:sz w:val="28"/>
          <w:szCs w:val="28"/>
          <w:lang w:val="uk-UA"/>
        </w:rPr>
        <w:t>І (районного) туру</w:t>
      </w:r>
    </w:p>
    <w:p w:rsidR="009E1F2E" w:rsidRPr="006A4CC1" w:rsidRDefault="009E1F2E" w:rsidP="009E1F2E">
      <w:pPr>
        <w:jc w:val="center"/>
        <w:rPr>
          <w:b/>
          <w:sz w:val="28"/>
          <w:szCs w:val="28"/>
          <w:lang w:val="uk-UA"/>
        </w:rPr>
      </w:pPr>
      <w:r w:rsidRPr="006A4CC1">
        <w:rPr>
          <w:sz w:val="28"/>
          <w:szCs w:val="28"/>
          <w:lang w:val="uk-UA"/>
        </w:rPr>
        <w:t>Всеукраїнського конкурсу «Учитель року – 2018»</w:t>
      </w:r>
      <w:r w:rsidRPr="006A4CC1">
        <w:rPr>
          <w:szCs w:val="28"/>
          <w:lang w:val="uk-UA"/>
        </w:rPr>
        <w:t>*</w:t>
      </w:r>
    </w:p>
    <w:p w:rsidR="009E1F2E" w:rsidRPr="006A4CC1" w:rsidRDefault="009E1F2E" w:rsidP="009E1F2E">
      <w:pPr>
        <w:jc w:val="center"/>
        <w:rPr>
          <w:b/>
          <w:sz w:val="28"/>
          <w:szCs w:val="28"/>
          <w:lang w:val="uk-UA"/>
        </w:rPr>
      </w:pPr>
      <w:r w:rsidRPr="006A4CC1">
        <w:rPr>
          <w:sz w:val="28"/>
          <w:szCs w:val="28"/>
          <w:lang w:val="uk-UA"/>
        </w:rPr>
        <w:t>у номінації</w:t>
      </w:r>
      <w:r w:rsidR="00512470">
        <w:rPr>
          <w:sz w:val="28"/>
          <w:szCs w:val="28"/>
          <w:lang w:val="uk-UA"/>
        </w:rPr>
        <w:t xml:space="preserve"> «Фізична культура»</w:t>
      </w:r>
    </w:p>
    <w:p w:rsidR="009E1F2E" w:rsidRPr="006A4CC1" w:rsidRDefault="009E1F2E" w:rsidP="009E1F2E">
      <w:pPr>
        <w:jc w:val="center"/>
        <w:rPr>
          <w:b/>
          <w:sz w:val="28"/>
          <w:szCs w:val="28"/>
          <w:lang w:val="uk-UA"/>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5"/>
        <w:gridCol w:w="141"/>
        <w:gridCol w:w="5674"/>
      </w:tblGrid>
      <w:tr w:rsidR="009E1F2E" w:rsidRPr="006A4CC1" w:rsidTr="008733F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8733FF">
            <w:pPr>
              <w:spacing w:after="200" w:line="276" w:lineRule="auto"/>
              <w:rPr>
                <w:sz w:val="28"/>
                <w:szCs w:val="28"/>
                <w:lang w:val="uk-UA" w:eastAsia="en-US"/>
              </w:rPr>
            </w:pPr>
            <w:r w:rsidRPr="006A4CC1">
              <w:rPr>
                <w:sz w:val="28"/>
                <w:szCs w:val="28"/>
                <w:lang w:val="uk-UA" w:eastAsia="en-US"/>
              </w:rPr>
              <w:t>Прізвище, ім’я, по батькові</w:t>
            </w:r>
          </w:p>
        </w:tc>
        <w:tc>
          <w:tcPr>
            <w:tcW w:w="5811" w:type="dxa"/>
            <w:gridSpan w:val="2"/>
            <w:tcBorders>
              <w:top w:val="single" w:sz="4" w:space="0" w:color="auto"/>
              <w:left w:val="single" w:sz="4" w:space="0" w:color="auto"/>
              <w:bottom w:val="single" w:sz="4" w:space="0" w:color="auto"/>
              <w:right w:val="single" w:sz="4" w:space="0" w:color="auto"/>
            </w:tcBorders>
          </w:tcPr>
          <w:p w:rsidR="009E1F2E" w:rsidRPr="00163264" w:rsidRDefault="009E1F2E" w:rsidP="00AE0DC5">
            <w:pPr>
              <w:spacing w:after="200" w:line="276" w:lineRule="auto"/>
              <w:jc w:val="both"/>
              <w:rPr>
                <w:i/>
                <w:sz w:val="28"/>
                <w:szCs w:val="28"/>
                <w:lang w:val="uk-UA" w:eastAsia="en-US"/>
              </w:rPr>
            </w:pPr>
            <w:proofErr w:type="spellStart"/>
            <w:r w:rsidRPr="00163264">
              <w:rPr>
                <w:i/>
                <w:sz w:val="28"/>
                <w:szCs w:val="28"/>
                <w:lang w:val="uk-UA" w:eastAsia="en-US"/>
              </w:rPr>
              <w:t>Бобро</w:t>
            </w:r>
            <w:proofErr w:type="spellEnd"/>
            <w:r w:rsidRPr="00163264">
              <w:rPr>
                <w:i/>
                <w:sz w:val="28"/>
                <w:szCs w:val="28"/>
                <w:lang w:val="uk-UA" w:eastAsia="en-US"/>
              </w:rPr>
              <w:t xml:space="preserve"> Геннадій Юрійович</w:t>
            </w:r>
          </w:p>
        </w:tc>
      </w:tr>
      <w:tr w:rsidR="009E1F2E" w:rsidRPr="006A4CC1" w:rsidTr="008733F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8733FF">
            <w:pPr>
              <w:spacing w:after="200" w:line="276" w:lineRule="auto"/>
              <w:rPr>
                <w:sz w:val="28"/>
                <w:szCs w:val="28"/>
                <w:lang w:val="uk-UA" w:eastAsia="en-US"/>
              </w:rPr>
            </w:pPr>
            <w:r w:rsidRPr="006A4CC1">
              <w:rPr>
                <w:sz w:val="28"/>
                <w:szCs w:val="28"/>
                <w:lang w:val="uk-UA" w:eastAsia="en-US"/>
              </w:rPr>
              <w:t xml:space="preserve">Місце роботи </w:t>
            </w:r>
          </w:p>
        </w:tc>
        <w:tc>
          <w:tcPr>
            <w:tcW w:w="5811" w:type="dxa"/>
            <w:gridSpan w:val="2"/>
            <w:tcBorders>
              <w:top w:val="single" w:sz="4" w:space="0" w:color="auto"/>
              <w:left w:val="single" w:sz="4" w:space="0" w:color="auto"/>
              <w:bottom w:val="single" w:sz="4" w:space="0" w:color="auto"/>
              <w:right w:val="single" w:sz="4" w:space="0" w:color="auto"/>
            </w:tcBorders>
          </w:tcPr>
          <w:p w:rsidR="009E1F2E" w:rsidRPr="00163264" w:rsidRDefault="009E1F2E" w:rsidP="00AE0DC5">
            <w:pPr>
              <w:spacing w:after="200" w:line="276" w:lineRule="auto"/>
              <w:jc w:val="both"/>
              <w:rPr>
                <w:i/>
                <w:sz w:val="28"/>
                <w:szCs w:val="28"/>
                <w:lang w:val="uk-UA" w:eastAsia="en-US"/>
              </w:rPr>
            </w:pPr>
            <w:proofErr w:type="spellStart"/>
            <w:r w:rsidRPr="00163264">
              <w:rPr>
                <w:i/>
                <w:sz w:val="28"/>
                <w:szCs w:val="28"/>
                <w:lang w:val="uk-UA" w:eastAsia="en-US"/>
              </w:rPr>
              <w:t>Рогинська</w:t>
            </w:r>
            <w:proofErr w:type="spellEnd"/>
            <w:r w:rsidRPr="00163264">
              <w:rPr>
                <w:i/>
                <w:sz w:val="28"/>
                <w:szCs w:val="28"/>
                <w:lang w:val="uk-UA" w:eastAsia="en-US"/>
              </w:rPr>
              <w:t xml:space="preserve"> ЗОШ І-ІІІ ступенів</w:t>
            </w:r>
          </w:p>
        </w:tc>
      </w:tr>
      <w:tr w:rsidR="009E1F2E" w:rsidRPr="006A4CC1" w:rsidTr="008733FF">
        <w:trPr>
          <w:trHeight w:val="389"/>
        </w:trPr>
        <w:tc>
          <w:tcPr>
            <w:tcW w:w="4112" w:type="dxa"/>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8733FF">
            <w:pPr>
              <w:spacing w:after="200" w:line="276" w:lineRule="auto"/>
              <w:rPr>
                <w:sz w:val="28"/>
                <w:szCs w:val="28"/>
                <w:lang w:val="uk-UA" w:eastAsia="en-US"/>
              </w:rPr>
            </w:pPr>
            <w:r w:rsidRPr="006A4CC1">
              <w:rPr>
                <w:sz w:val="28"/>
                <w:szCs w:val="28"/>
                <w:lang w:val="uk-UA" w:eastAsia="en-US"/>
              </w:rPr>
              <w:t>Посада</w:t>
            </w:r>
          </w:p>
        </w:tc>
        <w:tc>
          <w:tcPr>
            <w:tcW w:w="5811" w:type="dxa"/>
            <w:gridSpan w:val="2"/>
            <w:tcBorders>
              <w:top w:val="single" w:sz="4" w:space="0" w:color="auto"/>
              <w:left w:val="single" w:sz="4" w:space="0" w:color="auto"/>
              <w:bottom w:val="single" w:sz="4" w:space="0" w:color="auto"/>
              <w:right w:val="single" w:sz="4" w:space="0" w:color="auto"/>
            </w:tcBorders>
          </w:tcPr>
          <w:p w:rsidR="009E1F2E" w:rsidRPr="00163264" w:rsidRDefault="009E1F2E" w:rsidP="00AE0DC5">
            <w:pPr>
              <w:spacing w:after="200" w:line="276" w:lineRule="auto"/>
              <w:jc w:val="both"/>
              <w:rPr>
                <w:i/>
                <w:sz w:val="28"/>
                <w:szCs w:val="28"/>
                <w:lang w:val="uk-UA" w:eastAsia="en-US"/>
              </w:rPr>
            </w:pPr>
            <w:r w:rsidRPr="00163264">
              <w:rPr>
                <w:i/>
                <w:sz w:val="28"/>
                <w:szCs w:val="28"/>
                <w:lang w:val="uk-UA" w:eastAsia="en-US"/>
              </w:rPr>
              <w:t>Вчитель фізичної культури</w:t>
            </w:r>
          </w:p>
        </w:tc>
      </w:tr>
      <w:tr w:rsidR="009E1F2E" w:rsidRPr="006A4CC1" w:rsidTr="008733FF">
        <w:trPr>
          <w:trHeight w:val="389"/>
        </w:trPr>
        <w:tc>
          <w:tcPr>
            <w:tcW w:w="4112" w:type="dxa"/>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8733FF">
            <w:pPr>
              <w:spacing w:after="200" w:line="276" w:lineRule="auto"/>
              <w:rPr>
                <w:sz w:val="28"/>
                <w:szCs w:val="28"/>
                <w:lang w:val="uk-UA" w:eastAsia="en-US"/>
              </w:rPr>
            </w:pPr>
            <w:r w:rsidRPr="006A4CC1">
              <w:rPr>
                <w:sz w:val="28"/>
                <w:szCs w:val="28"/>
                <w:lang w:val="uk-UA" w:eastAsia="en-US"/>
              </w:rPr>
              <w:t>Освіта (найменування вищого навчального закладу, рік закінчення навчання)</w:t>
            </w:r>
          </w:p>
        </w:tc>
        <w:tc>
          <w:tcPr>
            <w:tcW w:w="5811" w:type="dxa"/>
            <w:gridSpan w:val="2"/>
            <w:tcBorders>
              <w:top w:val="single" w:sz="4" w:space="0" w:color="auto"/>
              <w:left w:val="single" w:sz="4" w:space="0" w:color="auto"/>
              <w:bottom w:val="single" w:sz="4" w:space="0" w:color="auto"/>
              <w:right w:val="single" w:sz="4" w:space="0" w:color="auto"/>
            </w:tcBorders>
          </w:tcPr>
          <w:p w:rsidR="009E1F2E" w:rsidRPr="00163264" w:rsidRDefault="009E1F2E" w:rsidP="00AE0DC5">
            <w:pPr>
              <w:spacing w:after="200" w:line="276" w:lineRule="auto"/>
              <w:jc w:val="both"/>
              <w:rPr>
                <w:i/>
                <w:sz w:val="28"/>
                <w:szCs w:val="28"/>
                <w:lang w:val="uk-UA" w:eastAsia="en-US"/>
              </w:rPr>
            </w:pPr>
            <w:r w:rsidRPr="00163264">
              <w:rPr>
                <w:i/>
                <w:sz w:val="28"/>
                <w:szCs w:val="28"/>
                <w:lang w:val="uk-UA"/>
              </w:rPr>
              <w:t xml:space="preserve">Сумський державний педагогічний інститут </w:t>
            </w:r>
            <w:proofErr w:type="spellStart"/>
            <w:r w:rsidRPr="00163264">
              <w:rPr>
                <w:i/>
                <w:sz w:val="28"/>
                <w:szCs w:val="28"/>
                <w:lang w:val="uk-UA"/>
              </w:rPr>
              <w:t>ім.А.С.Макаренка</w:t>
            </w:r>
            <w:proofErr w:type="spellEnd"/>
            <w:r w:rsidRPr="00163264">
              <w:rPr>
                <w:i/>
                <w:sz w:val="28"/>
                <w:szCs w:val="28"/>
                <w:lang w:val="uk-UA"/>
              </w:rPr>
              <w:t>,1994р.</w:t>
            </w:r>
          </w:p>
        </w:tc>
      </w:tr>
      <w:tr w:rsidR="009E1F2E" w:rsidRPr="006A4CC1" w:rsidTr="008733FF">
        <w:trPr>
          <w:trHeight w:val="389"/>
        </w:trPr>
        <w:tc>
          <w:tcPr>
            <w:tcW w:w="4112" w:type="dxa"/>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8733FF">
            <w:pPr>
              <w:spacing w:after="200" w:line="276" w:lineRule="auto"/>
              <w:rPr>
                <w:sz w:val="28"/>
                <w:szCs w:val="28"/>
                <w:lang w:val="uk-UA" w:eastAsia="en-US"/>
              </w:rPr>
            </w:pPr>
            <w:r w:rsidRPr="006A4CC1">
              <w:rPr>
                <w:sz w:val="28"/>
                <w:szCs w:val="28"/>
                <w:lang w:val="uk-UA" w:eastAsia="en-US"/>
              </w:rPr>
              <w:t xml:space="preserve">Самоосвіта (за останні 5 років; очна, дистанційна форма; рік проходження та найменування освітніх програм, курсів, тренінгів тощо) </w:t>
            </w:r>
          </w:p>
        </w:tc>
        <w:tc>
          <w:tcPr>
            <w:tcW w:w="5811" w:type="dxa"/>
            <w:gridSpan w:val="2"/>
            <w:tcBorders>
              <w:top w:val="single" w:sz="4" w:space="0" w:color="auto"/>
              <w:left w:val="single" w:sz="4" w:space="0" w:color="auto"/>
              <w:bottom w:val="single" w:sz="4" w:space="0" w:color="auto"/>
              <w:right w:val="single" w:sz="4" w:space="0" w:color="auto"/>
            </w:tcBorders>
          </w:tcPr>
          <w:p w:rsidR="009E1F2E" w:rsidRPr="00163264" w:rsidRDefault="009E1F2E" w:rsidP="00AE0DC5">
            <w:pPr>
              <w:spacing w:after="200" w:line="276" w:lineRule="auto"/>
              <w:jc w:val="both"/>
              <w:rPr>
                <w:i/>
                <w:sz w:val="28"/>
                <w:szCs w:val="28"/>
                <w:lang w:val="uk-UA" w:eastAsia="en-US"/>
              </w:rPr>
            </w:pPr>
            <w:r w:rsidRPr="00163264">
              <w:rPr>
                <w:i/>
                <w:sz w:val="28"/>
                <w:szCs w:val="28"/>
                <w:lang w:val="uk-UA" w:eastAsia="en-US"/>
              </w:rPr>
              <w:t>Очна форма, 2016р.,</w:t>
            </w:r>
            <w:r w:rsidR="00B828DA" w:rsidRPr="00163264">
              <w:rPr>
                <w:i/>
                <w:sz w:val="28"/>
                <w:szCs w:val="28"/>
                <w:lang w:val="uk-UA" w:eastAsia="en-US"/>
              </w:rPr>
              <w:t>підвищення кваліфікації за спеціальністю вчитель фізичної культури, предмету «Захист Вітчизни»</w:t>
            </w:r>
          </w:p>
        </w:tc>
      </w:tr>
      <w:tr w:rsidR="009E1F2E" w:rsidRPr="006A4CC1" w:rsidTr="008733FF">
        <w:trPr>
          <w:trHeight w:val="389"/>
        </w:trPr>
        <w:tc>
          <w:tcPr>
            <w:tcW w:w="4112" w:type="dxa"/>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8733FF">
            <w:pPr>
              <w:spacing w:after="200" w:line="276" w:lineRule="auto"/>
              <w:rPr>
                <w:sz w:val="28"/>
                <w:szCs w:val="28"/>
                <w:lang w:val="uk-UA" w:eastAsia="en-US"/>
              </w:rPr>
            </w:pPr>
            <w:r w:rsidRPr="006A4CC1">
              <w:rPr>
                <w:sz w:val="28"/>
                <w:szCs w:val="28"/>
                <w:lang w:val="uk-UA" w:eastAsia="en-US"/>
              </w:rPr>
              <w:t xml:space="preserve">Педагогічний стаж </w:t>
            </w:r>
          </w:p>
        </w:tc>
        <w:tc>
          <w:tcPr>
            <w:tcW w:w="5811" w:type="dxa"/>
            <w:gridSpan w:val="2"/>
            <w:tcBorders>
              <w:top w:val="single" w:sz="4" w:space="0" w:color="auto"/>
              <w:left w:val="single" w:sz="4" w:space="0" w:color="auto"/>
              <w:bottom w:val="single" w:sz="4" w:space="0" w:color="auto"/>
              <w:right w:val="single" w:sz="4" w:space="0" w:color="auto"/>
            </w:tcBorders>
          </w:tcPr>
          <w:p w:rsidR="009E1F2E" w:rsidRPr="00163264" w:rsidRDefault="00B828DA" w:rsidP="00AE0DC5">
            <w:pPr>
              <w:spacing w:after="200" w:line="276" w:lineRule="auto"/>
              <w:jc w:val="both"/>
              <w:rPr>
                <w:i/>
                <w:sz w:val="28"/>
                <w:szCs w:val="28"/>
                <w:lang w:val="uk-UA" w:eastAsia="en-US"/>
              </w:rPr>
            </w:pPr>
            <w:r w:rsidRPr="00163264">
              <w:rPr>
                <w:i/>
                <w:sz w:val="28"/>
                <w:szCs w:val="28"/>
                <w:lang w:val="uk-UA" w:eastAsia="en-US"/>
              </w:rPr>
              <w:t>31</w:t>
            </w:r>
          </w:p>
        </w:tc>
      </w:tr>
      <w:tr w:rsidR="009E1F2E" w:rsidRPr="006A4CC1" w:rsidTr="008733F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8733FF">
            <w:pPr>
              <w:spacing w:after="200" w:line="276" w:lineRule="auto"/>
              <w:jc w:val="both"/>
              <w:rPr>
                <w:sz w:val="28"/>
                <w:szCs w:val="28"/>
                <w:lang w:val="uk-UA" w:eastAsia="en-US"/>
              </w:rPr>
            </w:pPr>
            <w:r w:rsidRPr="006A4CC1">
              <w:rPr>
                <w:sz w:val="28"/>
                <w:szCs w:val="28"/>
                <w:lang w:val="uk-UA" w:eastAsia="en-US"/>
              </w:rPr>
              <w:t>Кваліфікаційна категорія</w:t>
            </w:r>
          </w:p>
        </w:tc>
        <w:tc>
          <w:tcPr>
            <w:tcW w:w="5811" w:type="dxa"/>
            <w:gridSpan w:val="2"/>
            <w:tcBorders>
              <w:top w:val="single" w:sz="4" w:space="0" w:color="auto"/>
              <w:left w:val="single" w:sz="4" w:space="0" w:color="auto"/>
              <w:bottom w:val="single" w:sz="4" w:space="0" w:color="auto"/>
              <w:right w:val="single" w:sz="4" w:space="0" w:color="auto"/>
            </w:tcBorders>
          </w:tcPr>
          <w:p w:rsidR="009E1F2E" w:rsidRPr="00163264" w:rsidRDefault="00B828DA" w:rsidP="00AE0DC5">
            <w:pPr>
              <w:spacing w:after="200" w:line="276" w:lineRule="auto"/>
              <w:jc w:val="both"/>
              <w:rPr>
                <w:i/>
                <w:sz w:val="28"/>
                <w:szCs w:val="28"/>
                <w:lang w:val="uk-UA" w:eastAsia="en-US"/>
              </w:rPr>
            </w:pPr>
            <w:r w:rsidRPr="00163264">
              <w:rPr>
                <w:i/>
                <w:sz w:val="28"/>
                <w:szCs w:val="28"/>
                <w:lang w:val="uk-UA" w:eastAsia="en-US"/>
              </w:rPr>
              <w:t>Спеціаліст вищої категорії</w:t>
            </w:r>
          </w:p>
        </w:tc>
      </w:tr>
      <w:tr w:rsidR="009E1F2E" w:rsidRPr="006A4CC1" w:rsidTr="008733F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8733FF">
            <w:pPr>
              <w:spacing w:after="200" w:line="276" w:lineRule="auto"/>
              <w:jc w:val="both"/>
              <w:rPr>
                <w:sz w:val="28"/>
                <w:szCs w:val="28"/>
                <w:lang w:val="uk-UA" w:eastAsia="en-US"/>
              </w:rPr>
            </w:pPr>
            <w:r w:rsidRPr="006A4CC1">
              <w:rPr>
                <w:sz w:val="28"/>
                <w:szCs w:val="28"/>
                <w:lang w:val="uk-UA" w:eastAsia="en-US"/>
              </w:rPr>
              <w:t xml:space="preserve">Звання </w:t>
            </w:r>
          </w:p>
        </w:tc>
        <w:tc>
          <w:tcPr>
            <w:tcW w:w="5811" w:type="dxa"/>
            <w:gridSpan w:val="2"/>
            <w:tcBorders>
              <w:top w:val="single" w:sz="4" w:space="0" w:color="auto"/>
              <w:left w:val="single" w:sz="4" w:space="0" w:color="auto"/>
              <w:bottom w:val="single" w:sz="4" w:space="0" w:color="auto"/>
              <w:right w:val="single" w:sz="4" w:space="0" w:color="auto"/>
            </w:tcBorders>
          </w:tcPr>
          <w:p w:rsidR="009E1F2E" w:rsidRPr="00163264" w:rsidRDefault="009E1F2E" w:rsidP="00AE0DC5">
            <w:pPr>
              <w:spacing w:after="200" w:line="276" w:lineRule="auto"/>
              <w:jc w:val="both"/>
              <w:rPr>
                <w:i/>
                <w:sz w:val="28"/>
                <w:szCs w:val="28"/>
                <w:lang w:val="uk-UA" w:eastAsia="en-US"/>
              </w:rPr>
            </w:pPr>
          </w:p>
        </w:tc>
      </w:tr>
      <w:tr w:rsidR="009E1F2E" w:rsidRPr="006A4CC1" w:rsidTr="008733F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8733FF">
            <w:pPr>
              <w:spacing w:after="200" w:line="276" w:lineRule="auto"/>
              <w:rPr>
                <w:sz w:val="28"/>
                <w:szCs w:val="28"/>
                <w:lang w:val="uk-UA" w:eastAsia="en-US"/>
              </w:rPr>
            </w:pPr>
            <w:r w:rsidRPr="006A4CC1">
              <w:rPr>
                <w:sz w:val="28"/>
                <w:szCs w:val="28"/>
                <w:lang w:val="uk-UA" w:eastAsia="en-US"/>
              </w:rPr>
              <w:t>Педагогічне кредо</w:t>
            </w:r>
          </w:p>
        </w:tc>
        <w:tc>
          <w:tcPr>
            <w:tcW w:w="5811" w:type="dxa"/>
            <w:gridSpan w:val="2"/>
            <w:tcBorders>
              <w:top w:val="single" w:sz="4" w:space="0" w:color="auto"/>
              <w:left w:val="single" w:sz="4" w:space="0" w:color="auto"/>
              <w:bottom w:val="single" w:sz="4" w:space="0" w:color="auto"/>
              <w:right w:val="single" w:sz="4" w:space="0" w:color="auto"/>
            </w:tcBorders>
          </w:tcPr>
          <w:p w:rsidR="009E1F2E" w:rsidRPr="00163264" w:rsidRDefault="00B828DA" w:rsidP="00AE0DC5">
            <w:pPr>
              <w:spacing w:after="200" w:line="276" w:lineRule="auto"/>
              <w:jc w:val="both"/>
              <w:rPr>
                <w:i/>
                <w:sz w:val="28"/>
                <w:szCs w:val="28"/>
                <w:lang w:val="uk-UA" w:eastAsia="en-US"/>
              </w:rPr>
            </w:pPr>
            <w:r w:rsidRPr="00163264">
              <w:rPr>
                <w:i/>
                <w:sz w:val="28"/>
                <w:szCs w:val="28"/>
                <w:lang w:val="uk-UA" w:eastAsia="en-US"/>
              </w:rPr>
              <w:t>Рух – це життя!</w:t>
            </w:r>
          </w:p>
        </w:tc>
      </w:tr>
      <w:tr w:rsidR="009E1F2E" w:rsidRPr="006A4CC1" w:rsidTr="008733FF">
        <w:trPr>
          <w:trHeight w:val="241"/>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AE0DC5">
            <w:pPr>
              <w:spacing w:line="276" w:lineRule="auto"/>
              <w:jc w:val="center"/>
              <w:rPr>
                <w:sz w:val="28"/>
                <w:szCs w:val="28"/>
                <w:lang w:val="uk-UA" w:eastAsia="en-US"/>
              </w:rPr>
            </w:pPr>
            <w:r w:rsidRPr="006A4CC1">
              <w:rPr>
                <w:sz w:val="28"/>
                <w:szCs w:val="28"/>
                <w:lang w:val="uk-UA" w:eastAsia="en-US"/>
              </w:rPr>
              <w:t xml:space="preserve">Технології, методи та форми, що використовуються </w:t>
            </w:r>
          </w:p>
          <w:p w:rsidR="009E1F2E" w:rsidRPr="006A4CC1" w:rsidRDefault="009E1F2E" w:rsidP="00AE0DC5">
            <w:pPr>
              <w:spacing w:after="200" w:line="276" w:lineRule="auto"/>
              <w:jc w:val="center"/>
              <w:rPr>
                <w:sz w:val="28"/>
                <w:szCs w:val="28"/>
                <w:lang w:val="uk-UA" w:eastAsia="en-US"/>
              </w:rPr>
            </w:pPr>
            <w:r w:rsidRPr="006A4CC1">
              <w:rPr>
                <w:sz w:val="28"/>
                <w:szCs w:val="28"/>
                <w:lang w:val="uk-UA" w:eastAsia="en-US"/>
              </w:rPr>
              <w:t xml:space="preserve">в навчально-виховному процесі </w:t>
            </w:r>
          </w:p>
        </w:tc>
      </w:tr>
      <w:tr w:rsidR="009E1F2E" w:rsidRPr="006A4CC1" w:rsidTr="008733FF">
        <w:trPr>
          <w:trHeight w:val="241"/>
        </w:trPr>
        <w:tc>
          <w:tcPr>
            <w:tcW w:w="9923" w:type="dxa"/>
            <w:gridSpan w:val="3"/>
            <w:tcBorders>
              <w:top w:val="single" w:sz="4" w:space="0" w:color="auto"/>
              <w:left w:val="single" w:sz="4" w:space="0" w:color="auto"/>
              <w:bottom w:val="single" w:sz="4" w:space="0" w:color="auto"/>
              <w:right w:val="single" w:sz="4" w:space="0" w:color="auto"/>
            </w:tcBorders>
            <w:vAlign w:val="center"/>
          </w:tcPr>
          <w:p w:rsidR="009E1F2E" w:rsidRPr="006A4CC1" w:rsidRDefault="002044B7" w:rsidP="00AE0DC5">
            <w:pPr>
              <w:spacing w:after="200" w:line="276" w:lineRule="auto"/>
              <w:jc w:val="both"/>
              <w:rPr>
                <w:sz w:val="28"/>
                <w:szCs w:val="28"/>
                <w:lang w:val="uk-UA" w:eastAsia="en-US"/>
              </w:rPr>
            </w:pPr>
            <w:r w:rsidRPr="006A4CC1">
              <w:rPr>
                <w:sz w:val="28"/>
                <w:szCs w:val="28"/>
                <w:lang w:val="uk-UA" w:eastAsia="en-US"/>
              </w:rPr>
              <w:t xml:space="preserve">Ігрові технології, метод проектів, ІКТ, </w:t>
            </w:r>
            <w:proofErr w:type="spellStart"/>
            <w:r w:rsidRPr="006A4CC1">
              <w:rPr>
                <w:sz w:val="28"/>
                <w:szCs w:val="28"/>
                <w:lang w:val="uk-UA" w:eastAsia="en-US"/>
              </w:rPr>
              <w:t>рівневу</w:t>
            </w:r>
            <w:proofErr w:type="spellEnd"/>
            <w:r w:rsidRPr="006A4CC1">
              <w:rPr>
                <w:sz w:val="28"/>
                <w:szCs w:val="28"/>
                <w:lang w:val="uk-UA" w:eastAsia="en-US"/>
              </w:rPr>
              <w:t xml:space="preserve"> диференціацію</w:t>
            </w:r>
          </w:p>
        </w:tc>
      </w:tr>
      <w:tr w:rsidR="009E1F2E" w:rsidRPr="006A4CC1" w:rsidTr="008733FF">
        <w:trPr>
          <w:trHeight w:val="241"/>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9E1F2E" w:rsidRPr="006A4CC1" w:rsidRDefault="009E1F2E" w:rsidP="00AE0DC5">
            <w:pPr>
              <w:spacing w:line="276" w:lineRule="auto"/>
              <w:jc w:val="center"/>
              <w:rPr>
                <w:sz w:val="28"/>
                <w:szCs w:val="28"/>
                <w:lang w:val="uk-UA" w:eastAsia="en-US"/>
              </w:rPr>
            </w:pPr>
            <w:r w:rsidRPr="006A4CC1">
              <w:rPr>
                <w:sz w:val="28"/>
                <w:szCs w:val="28"/>
                <w:lang w:val="uk-UA" w:eastAsia="en-US"/>
              </w:rPr>
              <w:t xml:space="preserve">Автопортрет «Я – педагог і особистість» </w:t>
            </w:r>
          </w:p>
          <w:p w:rsidR="009E1F2E" w:rsidRPr="006A4CC1" w:rsidRDefault="009E1F2E" w:rsidP="00AE0DC5">
            <w:pPr>
              <w:spacing w:after="200" w:line="276" w:lineRule="auto"/>
              <w:jc w:val="center"/>
              <w:rPr>
                <w:sz w:val="28"/>
                <w:szCs w:val="28"/>
                <w:lang w:val="uk-UA" w:eastAsia="en-US"/>
              </w:rPr>
            </w:pPr>
            <w:r w:rsidRPr="006A4CC1">
              <w:rPr>
                <w:sz w:val="28"/>
                <w:szCs w:val="28"/>
                <w:lang w:val="uk-UA" w:eastAsia="en-US"/>
              </w:rPr>
              <w:t>(у формі есе)</w:t>
            </w:r>
          </w:p>
        </w:tc>
      </w:tr>
      <w:tr w:rsidR="009E1F2E" w:rsidRPr="006A4CC1" w:rsidTr="008733FF">
        <w:trPr>
          <w:trHeight w:val="425"/>
        </w:trPr>
        <w:tc>
          <w:tcPr>
            <w:tcW w:w="9923" w:type="dxa"/>
            <w:gridSpan w:val="3"/>
            <w:tcBorders>
              <w:top w:val="single" w:sz="4" w:space="0" w:color="auto"/>
              <w:left w:val="single" w:sz="4" w:space="0" w:color="auto"/>
              <w:bottom w:val="single" w:sz="4" w:space="0" w:color="auto"/>
              <w:right w:val="single" w:sz="4" w:space="0" w:color="auto"/>
            </w:tcBorders>
            <w:vAlign w:val="center"/>
          </w:tcPr>
          <w:p w:rsidR="00B828DA" w:rsidRPr="006A4CC1" w:rsidRDefault="00B828DA" w:rsidP="00AE0DC5">
            <w:pPr>
              <w:spacing w:line="276" w:lineRule="auto"/>
              <w:ind w:left="4248" w:firstLine="709"/>
              <w:contextualSpacing/>
              <w:jc w:val="both"/>
              <w:rPr>
                <w:i/>
                <w:sz w:val="28"/>
                <w:szCs w:val="28"/>
                <w:lang w:val="uk-UA"/>
              </w:rPr>
            </w:pPr>
            <w:r w:rsidRPr="006A4CC1">
              <w:rPr>
                <w:i/>
                <w:sz w:val="28"/>
                <w:szCs w:val="28"/>
                <w:lang w:val="uk-UA"/>
              </w:rPr>
              <w:t xml:space="preserve">У кого є здоров’я – у того є надія. У кого є надія – у того є все. </w:t>
            </w:r>
          </w:p>
          <w:p w:rsidR="00B828DA" w:rsidRPr="006A4CC1" w:rsidRDefault="00B828DA" w:rsidP="00AE0DC5">
            <w:pPr>
              <w:spacing w:line="276" w:lineRule="auto"/>
              <w:ind w:left="6372" w:firstLine="709"/>
              <w:contextualSpacing/>
              <w:jc w:val="both"/>
              <w:rPr>
                <w:i/>
                <w:sz w:val="28"/>
                <w:szCs w:val="28"/>
                <w:lang w:val="uk-UA"/>
              </w:rPr>
            </w:pPr>
            <w:r w:rsidRPr="006A4CC1">
              <w:rPr>
                <w:i/>
                <w:sz w:val="28"/>
                <w:szCs w:val="28"/>
                <w:lang w:val="uk-UA"/>
              </w:rPr>
              <w:t>(Східна мудрість)</w:t>
            </w:r>
          </w:p>
          <w:p w:rsidR="00B828DA" w:rsidRPr="00163264" w:rsidRDefault="00B828DA" w:rsidP="00AE0DC5">
            <w:pPr>
              <w:spacing w:line="276" w:lineRule="auto"/>
              <w:contextualSpacing/>
              <w:jc w:val="both"/>
              <w:rPr>
                <w:i/>
                <w:sz w:val="28"/>
                <w:szCs w:val="28"/>
                <w:lang w:val="uk-UA"/>
              </w:rPr>
            </w:pPr>
            <w:r w:rsidRPr="006A4CC1">
              <w:rPr>
                <w:sz w:val="28"/>
                <w:szCs w:val="28"/>
                <w:lang w:val="uk-UA"/>
              </w:rPr>
              <w:tab/>
            </w:r>
            <w:r w:rsidRPr="00163264">
              <w:rPr>
                <w:i/>
                <w:sz w:val="28"/>
                <w:szCs w:val="28"/>
                <w:lang w:val="uk-UA"/>
              </w:rPr>
              <w:t xml:space="preserve">Важко сперечатися з цим тисячолітнім виразом народної мудрості. Найціннішим для кожної людини є її </w:t>
            </w:r>
            <w:hyperlink r:id="rId4" w:tooltip="Здоров'я і хвороби" w:history="1">
              <w:r w:rsidRPr="00163264">
                <w:rPr>
                  <w:i/>
                  <w:sz w:val="28"/>
                  <w:szCs w:val="28"/>
                  <w:lang w:val="uk-UA"/>
                </w:rPr>
                <w:t>здоров'я</w:t>
              </w:r>
            </w:hyperlink>
            <w:r w:rsidRPr="00163264">
              <w:rPr>
                <w:i/>
                <w:sz w:val="28"/>
                <w:szCs w:val="28"/>
                <w:lang w:val="uk-UA"/>
              </w:rPr>
              <w:t xml:space="preserve">. Коли ти здоровий, легко впораєшся з будь-якою справою. І нині актуальність проблеми соціальної цінності здоров'я велика. Здоров'я обумовлює всі сторони життєдіяльності як індивіда, так і суспільства, причому як у біологічному, так і в соціальному </w:t>
            </w:r>
            <w:r w:rsidRPr="00163264">
              <w:rPr>
                <w:i/>
                <w:sz w:val="28"/>
                <w:szCs w:val="28"/>
                <w:lang w:val="uk-UA"/>
              </w:rPr>
              <w:lastRenderedPageBreak/>
              <w:t>контексті, тому його необхідно розглядати як найважливішу, фундаментальну цінність. Воно не може бути замінене якою-небудь іншою соціальною цінністю без шкоди для життя людини і суспільства. Враховуючи значення здоров'я в системі цінностей сучасної людини і серйозність тих обмежень, які накладають його порушення, стає очевидним, що збереження здоров'я дитини є першорядним завданням у системі шкільної освіти.</w:t>
            </w:r>
          </w:p>
          <w:p w:rsidR="00B828DA" w:rsidRPr="00163264" w:rsidRDefault="00B828DA" w:rsidP="00AE0DC5">
            <w:pPr>
              <w:spacing w:line="276" w:lineRule="auto"/>
              <w:contextualSpacing/>
              <w:jc w:val="both"/>
              <w:rPr>
                <w:i/>
                <w:sz w:val="28"/>
                <w:szCs w:val="28"/>
                <w:lang w:val="uk-UA"/>
              </w:rPr>
            </w:pPr>
            <w:r w:rsidRPr="00163264">
              <w:rPr>
                <w:i/>
                <w:sz w:val="28"/>
                <w:szCs w:val="28"/>
                <w:lang w:val="uk-UA"/>
              </w:rPr>
              <w:tab/>
              <w:t xml:space="preserve">І звичайно, головна роль у цьому сенсі віддається саме вчителю фізичної культури. Під час навчання у школі діти отримують уміння і знання, проходять школу виховання, у них формується основа морально-вольових якостей, які будуть необхідні у подальшому житті. Але наскільки б глибоких та широких знань не набув школяр, якою б не була його підготовка до дорослого, самостійного життя, найголовніше – це вибудуваний з самого дитинства фундамент міцного здоров’я. </w:t>
            </w:r>
          </w:p>
          <w:p w:rsidR="00B828DA" w:rsidRPr="00163264" w:rsidRDefault="00B828DA" w:rsidP="00AE0DC5">
            <w:pPr>
              <w:spacing w:line="276" w:lineRule="auto"/>
              <w:contextualSpacing/>
              <w:jc w:val="both"/>
              <w:rPr>
                <w:i/>
                <w:sz w:val="28"/>
                <w:szCs w:val="28"/>
                <w:lang w:val="uk-UA"/>
              </w:rPr>
            </w:pPr>
            <w:r w:rsidRPr="00163264">
              <w:rPr>
                <w:i/>
                <w:sz w:val="28"/>
                <w:szCs w:val="28"/>
                <w:lang w:val="uk-UA"/>
              </w:rPr>
              <w:tab/>
              <w:t xml:space="preserve">Мій 31-річний стаж у школі дає право поділитися своїм набутим досвідом та спостереженнями щодо сучасного навчання і ролі вчителя у ньому. </w:t>
            </w:r>
          </w:p>
          <w:p w:rsidR="00B828DA" w:rsidRPr="00163264" w:rsidRDefault="00B828DA" w:rsidP="00AE0DC5">
            <w:pPr>
              <w:spacing w:line="276" w:lineRule="auto"/>
              <w:contextualSpacing/>
              <w:jc w:val="both"/>
              <w:rPr>
                <w:i/>
                <w:sz w:val="28"/>
                <w:szCs w:val="28"/>
                <w:lang w:val="uk-UA"/>
              </w:rPr>
            </w:pPr>
            <w:r w:rsidRPr="00163264">
              <w:rPr>
                <w:i/>
                <w:sz w:val="28"/>
                <w:szCs w:val="28"/>
                <w:lang w:val="uk-UA"/>
              </w:rPr>
              <w:tab/>
              <w:t xml:space="preserve">Звісно, беззаперечним фактом залишається те, що система уроків представлена учням, методи подачі нового матеріалу, засоби, якими цей матеріал краще б засвоювався школярами, нетрадиційні елементи, вкраплення на уроках – все це залежить саме від особистості вчителя. Складне поєднання, інколи навіть у неймовірних комбінаціях, проглядається у понятті «особистість вчителя». З набутим дипломом ніхто, на жаль, не отримує як додаток оберемок усіх необхідних важливих якостей, вони приходять з бажанням працювати, з набутим досвідом, з умінням прислухатися до кожної дитини, до думок колег. Бачимо, що «особистість учителя» - це не є така собі константна величина, а навпаки, це постійно змінне явище, яке потребує безперервного вдосконалювання. Без такого руху неможливо бути справді вчителем. Бо сам теперішній час підштовхує нас, не дає можливості навіть </w:t>
            </w:r>
            <w:proofErr w:type="spellStart"/>
            <w:r w:rsidRPr="00163264">
              <w:rPr>
                <w:i/>
                <w:sz w:val="28"/>
                <w:szCs w:val="28"/>
                <w:lang w:val="uk-UA"/>
              </w:rPr>
              <w:t>потупцюватися</w:t>
            </w:r>
            <w:proofErr w:type="spellEnd"/>
            <w:r w:rsidRPr="00163264">
              <w:rPr>
                <w:i/>
                <w:sz w:val="28"/>
                <w:szCs w:val="28"/>
                <w:lang w:val="uk-UA"/>
              </w:rPr>
              <w:t xml:space="preserve"> на місці, а змушує йти вперед і вперед. </w:t>
            </w:r>
          </w:p>
          <w:p w:rsidR="00B828DA" w:rsidRPr="00163264" w:rsidRDefault="00B828DA" w:rsidP="00AE0DC5">
            <w:pPr>
              <w:spacing w:line="276" w:lineRule="auto"/>
              <w:contextualSpacing/>
              <w:jc w:val="both"/>
              <w:rPr>
                <w:i/>
                <w:sz w:val="28"/>
                <w:szCs w:val="28"/>
                <w:lang w:val="uk-UA"/>
              </w:rPr>
            </w:pPr>
            <w:r w:rsidRPr="00163264">
              <w:rPr>
                <w:i/>
                <w:sz w:val="28"/>
                <w:szCs w:val="28"/>
                <w:lang w:val="uk-UA"/>
              </w:rPr>
              <w:tab/>
              <w:t xml:space="preserve">Що спільного, наприклад, і відмінного в уроках сьогодні та приміром 15-річної давності? На перший погляд, практично все спільне, ніякої різниці! Вступна, основна і заключна частина уроку. Нібито нічого нового і не вигадаєш. Але змінюється час, змінюються дуже швидко діти, а з ними – мусить змінюватися і сам вчитель. От як було, наприклад, тоді, учора? Слово вчителя – для учня закон, непорушне і беззаперечне твердження. А нині – слово наставника має бути поштовхом для дитини до самостійного вирішення проблеми, задачі. Учора учитель керував навчальним процесом, а на сьогоднішньому уроці він організовує його. Раніше непорушно правильним було уявлення, що найкращий урок – це традиційний урок, метою якого є навчити. А нині сучасним дітям більш до вподоби уроки-проекти, проблемно-пошукові </w:t>
            </w:r>
            <w:r w:rsidRPr="00163264">
              <w:rPr>
                <w:i/>
                <w:sz w:val="28"/>
                <w:szCs w:val="28"/>
                <w:lang w:val="uk-UA"/>
              </w:rPr>
              <w:lastRenderedPageBreak/>
              <w:t xml:space="preserve">уроки, на яких мета виноситься як розвиток уміння самостійно навчатися (навчити вчитися). І нині кожний вчитель, який прагне вдосконалюватися на вимогу часу, намагається виховувати активного, ініціативного і зацікавленого учня на уроці на противагу пасивності та підпорядкованості «тихенького» і зручного учня. Можливо, переступити через свої уже давно усталені переконання видається і важким, навіть для когось і неприпустимим. Та лише справжній вчитель, той, який всю свою педагогічну діяльність не тільки вчить, а й сам вчиться, не боїться зізнатися, що чогось не знає, головне – він прагне до знань разом з дітьми. Інколи вже на досить добре </w:t>
            </w:r>
            <w:proofErr w:type="spellStart"/>
            <w:r w:rsidRPr="00163264">
              <w:rPr>
                <w:i/>
                <w:sz w:val="28"/>
                <w:szCs w:val="28"/>
                <w:lang w:val="uk-UA"/>
              </w:rPr>
              <w:t>протореному</w:t>
            </w:r>
            <w:proofErr w:type="spellEnd"/>
            <w:r w:rsidRPr="00163264">
              <w:rPr>
                <w:i/>
                <w:sz w:val="28"/>
                <w:szCs w:val="28"/>
                <w:lang w:val="uk-UA"/>
              </w:rPr>
              <w:t xml:space="preserve"> шляху варто зупинитися і подумати: а чи правильно я йду, чи істинний мій орієнтир? Змінюватися постійно разом з дітьми, разом з вимогами часу – ось чого не повинен боятись справжній вчитель, бо це, насправді, найважче. </w:t>
            </w:r>
          </w:p>
          <w:p w:rsidR="00B828DA" w:rsidRPr="00163264" w:rsidRDefault="00B828DA" w:rsidP="00AE0DC5">
            <w:pPr>
              <w:spacing w:line="276" w:lineRule="auto"/>
              <w:ind w:firstLine="708"/>
              <w:contextualSpacing/>
              <w:jc w:val="both"/>
              <w:rPr>
                <w:i/>
                <w:sz w:val="28"/>
                <w:szCs w:val="28"/>
                <w:lang w:val="uk-UA"/>
              </w:rPr>
            </w:pPr>
            <w:r w:rsidRPr="00163264">
              <w:rPr>
                <w:i/>
                <w:sz w:val="28"/>
                <w:szCs w:val="28"/>
                <w:lang w:val="uk-UA"/>
              </w:rPr>
              <w:t xml:space="preserve">Що потрібно сучасній дитині? Без взаємного діалогу розв’язання даної проблеми годі й знайти. Цього не навчишся, шукаючи відповіді тільки у стосах монографій найвідоміших вчених.  Кожен клас, кожна дитина – окремий світ, у якому купа відмінностей, до яких вимагається свій, особливий підхід. Звісно, так важче, але так цікавіше розгадувати ребус «сучасна дитина». Більше уваги приділяти кожній маленькій особистості. Нелегко насправді, бо де знайти час, щоб розмовляти, переконувати, пояснювати, направляти, підказувати, привчати знаходити відповіді на питання, що виникли, самостійно? </w:t>
            </w:r>
          </w:p>
          <w:p w:rsidR="00B828DA" w:rsidRPr="00163264" w:rsidRDefault="00B828DA" w:rsidP="00AE0DC5">
            <w:pPr>
              <w:spacing w:line="276" w:lineRule="auto"/>
              <w:ind w:firstLine="708"/>
              <w:contextualSpacing/>
              <w:jc w:val="both"/>
              <w:rPr>
                <w:i/>
                <w:sz w:val="28"/>
                <w:szCs w:val="28"/>
                <w:lang w:val="uk-UA"/>
              </w:rPr>
            </w:pPr>
            <w:r w:rsidRPr="00163264">
              <w:rPr>
                <w:i/>
                <w:sz w:val="28"/>
                <w:szCs w:val="28"/>
                <w:lang w:val="uk-UA"/>
              </w:rPr>
              <w:t>Недавно проводили опитування серед учнів старших класів декількох шкіл, у якому просили дати відповідь на питання: яким повинен бути вчитель фізичної культури. Називались різні відповіді, серед яких найпоширенішими були і освіченість, і комунікабельність, і почуття гумору, і порядність, і вміння красиво говорити, і навіть приємна зовнішність. Але на першому місці діти поставили доброту. Мабуть, не зайвим би було прислухатися до побажань дітей. Бо у наш такий швидкий час вчитель зі своїми житейськими проблемами, маленькою зарплатнею, з ярликом для багатьох «непрестижної професії» іноді забуває про сутність своєї роботи, негатив бере верх. А так важливо пам’ятати про це маленьке, і водночас таке велике побажання наших дітей. Цим маленьким створінням справді важливо, щоб їх зустрічали щодня з хорошим настроєм, добрим серцем, незалежно від всіляких негараздів і проблем.</w:t>
            </w:r>
          </w:p>
          <w:p w:rsidR="00B828DA" w:rsidRPr="00163264" w:rsidRDefault="00B828DA" w:rsidP="00AE0DC5">
            <w:pPr>
              <w:spacing w:line="276" w:lineRule="auto"/>
              <w:ind w:firstLine="708"/>
              <w:contextualSpacing/>
              <w:jc w:val="both"/>
              <w:rPr>
                <w:i/>
                <w:sz w:val="28"/>
                <w:szCs w:val="28"/>
                <w:lang w:val="uk-UA"/>
              </w:rPr>
            </w:pPr>
            <w:r w:rsidRPr="00163264">
              <w:rPr>
                <w:i/>
                <w:sz w:val="28"/>
                <w:szCs w:val="28"/>
                <w:lang w:val="uk-UA"/>
              </w:rPr>
              <w:t>Звичайно, не кожен мій учень стане професійним спортсменом, але я впевнений, що на уроках вони отримують такі уміння і знання, які допоможуть їм у подальшому житті, адже фізична культура – це обов’язкова умова для гармонійного розвитку особистості дитини.</w:t>
            </w:r>
          </w:p>
          <w:p w:rsidR="009E1F2E" w:rsidRPr="006A4CC1" w:rsidRDefault="009E1F2E" w:rsidP="00AE0DC5">
            <w:pPr>
              <w:spacing w:after="200" w:line="276" w:lineRule="auto"/>
              <w:jc w:val="both"/>
              <w:rPr>
                <w:sz w:val="28"/>
                <w:szCs w:val="28"/>
                <w:lang w:val="uk-UA" w:eastAsia="en-US"/>
              </w:rPr>
            </w:pPr>
          </w:p>
        </w:tc>
      </w:tr>
      <w:tr w:rsidR="009E1F2E" w:rsidTr="008733FF">
        <w:trPr>
          <w:trHeight w:val="701"/>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9E1F2E" w:rsidRDefault="009E1F2E" w:rsidP="008733FF">
            <w:pPr>
              <w:spacing w:after="200" w:line="276" w:lineRule="auto"/>
              <w:jc w:val="both"/>
              <w:rPr>
                <w:sz w:val="28"/>
                <w:szCs w:val="28"/>
                <w:lang w:eastAsia="en-US"/>
              </w:rPr>
            </w:pPr>
            <w:proofErr w:type="spellStart"/>
            <w:r>
              <w:rPr>
                <w:sz w:val="28"/>
                <w:szCs w:val="28"/>
                <w:lang w:eastAsia="en-US"/>
              </w:rPr>
              <w:lastRenderedPageBreak/>
              <w:t>Посилання</w:t>
            </w:r>
            <w:proofErr w:type="spellEnd"/>
            <w:r>
              <w:rPr>
                <w:sz w:val="28"/>
                <w:szCs w:val="28"/>
                <w:lang w:eastAsia="en-US"/>
              </w:rPr>
              <w:t xml:space="preserve"> на </w:t>
            </w:r>
            <w:proofErr w:type="spellStart"/>
            <w:r>
              <w:rPr>
                <w:sz w:val="28"/>
                <w:szCs w:val="28"/>
                <w:lang w:eastAsia="en-US"/>
              </w:rPr>
              <w:t>персональний</w:t>
            </w:r>
            <w:proofErr w:type="spellEnd"/>
            <w:r>
              <w:rPr>
                <w:sz w:val="28"/>
                <w:szCs w:val="28"/>
                <w:lang w:eastAsia="en-US"/>
              </w:rPr>
              <w:t xml:space="preserve"> </w:t>
            </w:r>
            <w:proofErr w:type="spellStart"/>
            <w:r>
              <w:rPr>
                <w:sz w:val="28"/>
                <w:szCs w:val="28"/>
                <w:lang w:eastAsia="en-US"/>
              </w:rPr>
              <w:t>Інтернет-ресурс</w:t>
            </w:r>
            <w:proofErr w:type="spellEnd"/>
            <w:r>
              <w:rPr>
                <w:sz w:val="28"/>
                <w:szCs w:val="28"/>
                <w:lang w:eastAsia="en-US"/>
              </w:rPr>
              <w:t xml:space="preserve"> (за </w:t>
            </w:r>
            <w:proofErr w:type="spellStart"/>
            <w:r>
              <w:rPr>
                <w:sz w:val="28"/>
                <w:szCs w:val="28"/>
                <w:lang w:eastAsia="en-US"/>
              </w:rPr>
              <w:t>наявності</w:t>
            </w:r>
            <w:proofErr w:type="spellEnd"/>
            <w:r>
              <w:rPr>
                <w:sz w:val="28"/>
                <w:szCs w:val="28"/>
                <w:lang w:eastAsia="en-US"/>
              </w:rPr>
              <w:t>)</w:t>
            </w:r>
          </w:p>
        </w:tc>
        <w:tc>
          <w:tcPr>
            <w:tcW w:w="5670" w:type="dxa"/>
            <w:tcBorders>
              <w:top w:val="single" w:sz="4" w:space="0" w:color="auto"/>
              <w:left w:val="single" w:sz="4" w:space="0" w:color="auto"/>
              <w:bottom w:val="single" w:sz="4" w:space="0" w:color="auto"/>
              <w:right w:val="single" w:sz="4" w:space="0" w:color="auto"/>
            </w:tcBorders>
          </w:tcPr>
          <w:p w:rsidR="009E1F2E" w:rsidRDefault="00615CC7" w:rsidP="008733FF">
            <w:pPr>
              <w:spacing w:after="200" w:line="276" w:lineRule="auto"/>
              <w:rPr>
                <w:sz w:val="28"/>
                <w:szCs w:val="28"/>
                <w:lang w:val="uk-UA" w:eastAsia="en-US"/>
              </w:rPr>
            </w:pPr>
            <w:hyperlink r:id="rId5" w:history="1">
              <w:r w:rsidR="003F4848" w:rsidRPr="00DF498F">
                <w:rPr>
                  <w:rStyle w:val="a3"/>
                  <w:sz w:val="28"/>
                  <w:szCs w:val="28"/>
                  <w:lang w:eastAsia="en-US"/>
                </w:rPr>
                <w:t>https://bobrogena.blogspot.com/</w:t>
              </w:r>
            </w:hyperlink>
          </w:p>
          <w:p w:rsidR="003F4848" w:rsidRPr="003F4848" w:rsidRDefault="003F4848" w:rsidP="008733FF">
            <w:pPr>
              <w:spacing w:after="200" w:line="276" w:lineRule="auto"/>
              <w:rPr>
                <w:sz w:val="28"/>
                <w:szCs w:val="28"/>
                <w:lang w:val="uk-UA" w:eastAsia="en-US"/>
              </w:rPr>
            </w:pPr>
          </w:p>
        </w:tc>
      </w:tr>
    </w:tbl>
    <w:p w:rsidR="009E1F2E" w:rsidRPr="0053555E" w:rsidRDefault="009E1F2E" w:rsidP="009E1F2E"/>
    <w:p w:rsidR="00911B64" w:rsidRDefault="00911B64"/>
    <w:sectPr w:rsidR="00911B64" w:rsidSect="00506EF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E1F2E"/>
    <w:rsid w:val="000863AA"/>
    <w:rsid w:val="00163264"/>
    <w:rsid w:val="002044B7"/>
    <w:rsid w:val="0030031D"/>
    <w:rsid w:val="003F4848"/>
    <w:rsid w:val="00506EFF"/>
    <w:rsid w:val="00512470"/>
    <w:rsid w:val="00564E81"/>
    <w:rsid w:val="00615CC7"/>
    <w:rsid w:val="006A4CC1"/>
    <w:rsid w:val="00756BC6"/>
    <w:rsid w:val="008954E2"/>
    <w:rsid w:val="008C4E76"/>
    <w:rsid w:val="00911B64"/>
    <w:rsid w:val="009E1F2E"/>
    <w:rsid w:val="00AE0DC5"/>
    <w:rsid w:val="00B828DA"/>
    <w:rsid w:val="00C57A60"/>
    <w:rsid w:val="00CD1D6C"/>
    <w:rsid w:val="00EC379A"/>
    <w:rsid w:val="00F57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brogena.blogspot.com/" TargetMode="External"/><Relationship Id="rId4" Type="http://schemas.openxmlformats.org/officeDocument/2006/relationships/hyperlink" Target="http://edufuture.biz/index.php?title=%D0%97%D0%B4%D0%BE%D1%80%D0%BE%D0%B2%27%D1%8F_%D1%96_%D1%85%D0%B2%D0%BE%D1%80%D0%BE%D0%B1%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cp:revision>
  <dcterms:created xsi:type="dcterms:W3CDTF">2017-12-22T10:48:00Z</dcterms:created>
  <dcterms:modified xsi:type="dcterms:W3CDTF">2017-12-22T10:48:00Z</dcterms:modified>
</cp:coreProperties>
</file>