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2C86" w14:textId="4B6FB9AE" w:rsidR="00144F04" w:rsidRDefault="00144F04" w:rsidP="006F3C8A">
      <w:pPr>
        <w:spacing w:after="0"/>
        <w:ind w:left="-993" w:firstLine="709"/>
        <w:rPr>
          <w:rFonts w:ascii="Times New Roman" w:hAnsi="Times New Roman" w:cs="Times New Roman"/>
          <w:b/>
          <w:sz w:val="28"/>
          <w:szCs w:val="28"/>
        </w:rPr>
      </w:pPr>
      <w:r w:rsidRPr="00144F04">
        <w:rPr>
          <w:rFonts w:ascii="Times New Roman" w:hAnsi="Times New Roman" w:cs="Times New Roman"/>
          <w:b/>
          <w:sz w:val="28"/>
          <w:szCs w:val="28"/>
        </w:rPr>
        <w:t>Розвиток читацького інтересу учнів в умовах діджиталізації суспільства</w:t>
      </w:r>
    </w:p>
    <w:p w14:paraId="54BE031C" w14:textId="57461BE6" w:rsidR="00144F04" w:rsidRPr="00144F04" w:rsidRDefault="00144F04" w:rsidP="006F3C8A">
      <w:pPr>
        <w:spacing w:after="0"/>
        <w:ind w:left="-993" w:firstLine="709"/>
        <w:rPr>
          <w:rFonts w:ascii="Times New Roman" w:hAnsi="Times New Roman" w:cs="Times New Roman"/>
          <w:b/>
          <w:sz w:val="28"/>
          <w:szCs w:val="28"/>
        </w:rPr>
      </w:pPr>
      <w:r w:rsidRPr="00144F04">
        <w:rPr>
          <w:rFonts w:ascii="Times New Roman" w:hAnsi="Times New Roman" w:cs="Times New Roman"/>
          <w:b/>
          <w:sz w:val="28"/>
          <w:szCs w:val="28"/>
        </w:rPr>
        <w:t>на уроках мовно-літературної освітньої галузі</w:t>
      </w:r>
    </w:p>
    <w:p w14:paraId="48BEA49D" w14:textId="701DE366" w:rsidR="00144F04" w:rsidRPr="00144F04" w:rsidRDefault="00144F04" w:rsidP="006F3C8A">
      <w:pPr>
        <w:spacing w:after="0"/>
        <w:ind w:left="-993" w:firstLine="709"/>
        <w:rPr>
          <w:rFonts w:ascii="Times New Roman" w:hAnsi="Times New Roman" w:cs="Times New Roman"/>
          <w:b/>
          <w:sz w:val="28"/>
          <w:szCs w:val="28"/>
        </w:rPr>
      </w:pPr>
      <w:r w:rsidRPr="00144F04">
        <w:rPr>
          <w:rFonts w:ascii="Times New Roman" w:hAnsi="Times New Roman" w:cs="Times New Roman"/>
          <w:b/>
          <w:sz w:val="28"/>
          <w:szCs w:val="28"/>
        </w:rPr>
        <w:t>(іноземні мови, зарубіжна література)</w:t>
      </w:r>
    </w:p>
    <w:p w14:paraId="36C6C500" w14:textId="3336649D" w:rsidR="00144F04" w:rsidRPr="001821DA" w:rsidRDefault="00144F04" w:rsidP="006F3C8A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821DA">
        <w:rPr>
          <w:rFonts w:ascii="Times New Roman" w:hAnsi="Times New Roman" w:cs="Times New Roman"/>
          <w:i/>
          <w:iCs/>
          <w:sz w:val="28"/>
          <w:szCs w:val="28"/>
        </w:rPr>
        <w:t>(методичні рекомендації)</w:t>
      </w:r>
    </w:p>
    <w:p w14:paraId="7D973FA3" w14:textId="77777777" w:rsidR="00144F04" w:rsidRDefault="00144F04" w:rsidP="006F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BA4E4" w14:textId="62CCBD8D" w:rsidR="0030135C" w:rsidRPr="0030135C" w:rsidRDefault="0030135C" w:rsidP="0030135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135C">
        <w:rPr>
          <w:rFonts w:ascii="Times New Roman" w:hAnsi="Times New Roman" w:cs="Times New Roman"/>
          <w:bCs/>
          <w:iCs/>
          <w:sz w:val="28"/>
        </w:rPr>
        <w:t>Інформаційні технології</w:t>
      </w:r>
      <w:r w:rsidRPr="00F4073B">
        <w:rPr>
          <w:rFonts w:ascii="Times New Roman" w:hAnsi="Times New Roman" w:cs="Times New Roman"/>
          <w:b/>
          <w:i/>
          <w:sz w:val="28"/>
        </w:rPr>
        <w:t xml:space="preserve"> </w:t>
      </w:r>
      <w:r w:rsidRPr="00F63A92">
        <w:rPr>
          <w:rFonts w:ascii="Times New Roman" w:hAnsi="Times New Roman" w:cs="Times New Roman"/>
          <w:sz w:val="28"/>
        </w:rPr>
        <w:t xml:space="preserve">є невід’ємною частиною сучасного світу, вони значною мірою визначають подальший економічний та суспільний розвиток людства. </w:t>
      </w:r>
      <w:r w:rsidR="00C249C4">
        <w:rPr>
          <w:rFonts w:ascii="Times New Roman" w:hAnsi="Times New Roman" w:cs="Times New Roman"/>
          <w:sz w:val="28"/>
        </w:rPr>
        <w:t>У сучасному освітньому середовищі набуває актуальн</w:t>
      </w:r>
      <w:r w:rsidR="00EF5C13">
        <w:rPr>
          <w:rFonts w:ascii="Times New Roman" w:hAnsi="Times New Roman" w:cs="Times New Roman"/>
          <w:sz w:val="28"/>
        </w:rPr>
        <w:t>ості</w:t>
      </w:r>
      <w:r w:rsidR="00C249C4">
        <w:rPr>
          <w:rFonts w:ascii="Times New Roman" w:hAnsi="Times New Roman" w:cs="Times New Roman"/>
          <w:sz w:val="28"/>
        </w:rPr>
        <w:t xml:space="preserve"> </w:t>
      </w:r>
      <w:r w:rsidR="00EF5C13">
        <w:rPr>
          <w:rFonts w:ascii="Times New Roman" w:hAnsi="Times New Roman" w:cs="Times New Roman"/>
          <w:sz w:val="28"/>
        </w:rPr>
        <w:t>це</w:t>
      </w:r>
      <w:r w:rsidRPr="00F63A92">
        <w:rPr>
          <w:rFonts w:ascii="Times New Roman" w:hAnsi="Times New Roman" w:cs="Times New Roman"/>
          <w:sz w:val="28"/>
        </w:rPr>
        <w:t xml:space="preserve"> питання, адже нині якісне </w:t>
      </w:r>
      <w:r w:rsidR="00066B44">
        <w:rPr>
          <w:rFonts w:ascii="Times New Roman" w:hAnsi="Times New Roman" w:cs="Times New Roman"/>
          <w:sz w:val="28"/>
        </w:rPr>
        <w:t>навчання</w:t>
      </w:r>
      <w:r w:rsidRPr="00F63A92">
        <w:rPr>
          <w:rFonts w:ascii="Times New Roman" w:hAnsi="Times New Roman" w:cs="Times New Roman"/>
          <w:sz w:val="28"/>
        </w:rPr>
        <w:t xml:space="preserve"> не може здійснюватися без використання засобів і можливостей, які надають комп’ютерні </w:t>
      </w:r>
      <w:r w:rsidRPr="0030135C">
        <w:rPr>
          <w:rFonts w:ascii="Times New Roman" w:hAnsi="Times New Roman" w:cs="Times New Roman"/>
          <w:iCs/>
          <w:sz w:val="28"/>
        </w:rPr>
        <w:t xml:space="preserve">технології </w:t>
      </w:r>
      <w:r w:rsidR="00CC61C1">
        <w:rPr>
          <w:rFonts w:ascii="Times New Roman" w:hAnsi="Times New Roman" w:cs="Times New Roman"/>
          <w:iCs/>
          <w:sz w:val="28"/>
        </w:rPr>
        <w:t xml:space="preserve"> </w:t>
      </w:r>
      <w:r w:rsidRPr="0030135C">
        <w:rPr>
          <w:rFonts w:ascii="Times New Roman" w:hAnsi="Times New Roman" w:cs="Times New Roman"/>
          <w:iCs/>
          <w:sz w:val="28"/>
        </w:rPr>
        <w:t>та Інтернет.</w:t>
      </w:r>
    </w:p>
    <w:p w14:paraId="449A8436" w14:textId="3BDEF465" w:rsidR="000010B6" w:rsidRPr="00F63398" w:rsidRDefault="000010B6" w:rsidP="00F6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B6">
        <w:rPr>
          <w:rFonts w:ascii="Times New Roman" w:hAnsi="Times New Roman" w:cs="Times New Roman"/>
          <w:sz w:val="28"/>
          <w:szCs w:val="28"/>
        </w:rPr>
        <w:t xml:space="preserve">Під цифровою трансформацією розуміємо </w:t>
      </w:r>
      <w:r w:rsidRPr="00EA72CE">
        <w:rPr>
          <w:rFonts w:ascii="Times New Roman" w:hAnsi="Times New Roman" w:cs="Times New Roman"/>
          <w:bCs/>
          <w:iCs/>
          <w:sz w:val="28"/>
          <w:szCs w:val="28"/>
        </w:rPr>
        <w:t>процес</w:t>
      </w:r>
      <w:r w:rsidRPr="00001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10B6">
        <w:rPr>
          <w:rFonts w:ascii="Times New Roman" w:hAnsi="Times New Roman" w:cs="Times New Roman"/>
          <w:bCs/>
          <w:iCs/>
          <w:sz w:val="28"/>
          <w:szCs w:val="28"/>
        </w:rPr>
        <w:t>діджиталізації,</w:t>
      </w:r>
      <w:r w:rsidRPr="000010B6">
        <w:rPr>
          <w:rFonts w:ascii="Times New Roman" w:hAnsi="Times New Roman" w:cs="Times New Roman"/>
          <w:sz w:val="28"/>
          <w:szCs w:val="28"/>
        </w:rPr>
        <w:t xml:space="preserve"> що спрощує доступ до інформації. Це поняття</w:t>
      </w:r>
      <w:r w:rsidRPr="000010B6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</w:t>
      </w:r>
      <w:r w:rsidRPr="000010B6">
        <w:rPr>
          <w:rFonts w:ascii="Times New Roman" w:hAnsi="Times New Roman" w:cs="Times New Roman"/>
          <w:sz w:val="28"/>
          <w:szCs w:val="28"/>
        </w:rPr>
        <w:t>науковці</w:t>
      </w:r>
      <w:r w:rsidR="00C163AC">
        <w:rPr>
          <w:rFonts w:ascii="Times New Roman" w:hAnsi="Times New Roman" w:cs="Times New Roman"/>
          <w:sz w:val="28"/>
          <w:szCs w:val="28"/>
        </w:rPr>
        <w:t xml:space="preserve"> (К.</w:t>
      </w:r>
      <w:r w:rsidR="00533F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3AC">
        <w:rPr>
          <w:rFonts w:ascii="Times New Roman" w:hAnsi="Times New Roman" w:cs="Times New Roman"/>
          <w:sz w:val="28"/>
          <w:szCs w:val="28"/>
        </w:rPr>
        <w:t>Бассет, К.</w:t>
      </w:r>
      <w:r w:rsidR="00533FD0">
        <w:rPr>
          <w:rFonts w:ascii="Times New Roman" w:hAnsi="Times New Roman" w:cs="Times New Roman"/>
          <w:sz w:val="28"/>
          <w:szCs w:val="28"/>
        </w:rPr>
        <w:t> </w:t>
      </w:r>
      <w:r w:rsidR="00C163AC">
        <w:rPr>
          <w:rFonts w:ascii="Times New Roman" w:hAnsi="Times New Roman" w:cs="Times New Roman"/>
          <w:sz w:val="28"/>
          <w:szCs w:val="28"/>
        </w:rPr>
        <w:t xml:space="preserve">Гере, </w:t>
      </w:r>
      <w:r w:rsidR="00F63398">
        <w:rPr>
          <w:rFonts w:ascii="Times New Roman" w:hAnsi="Times New Roman" w:cs="Times New Roman"/>
          <w:sz w:val="28"/>
          <w:szCs w:val="28"/>
        </w:rPr>
        <w:br/>
      </w:r>
      <w:r w:rsidR="002B3C17">
        <w:rPr>
          <w:rFonts w:ascii="Times New Roman" w:hAnsi="Times New Roman" w:cs="Times New Roman"/>
          <w:sz w:val="28"/>
          <w:szCs w:val="28"/>
        </w:rPr>
        <w:t>М.</w:t>
      </w:r>
      <w:r w:rsidR="00533FD0">
        <w:rPr>
          <w:rFonts w:ascii="Times New Roman" w:hAnsi="Times New Roman" w:cs="Times New Roman"/>
          <w:sz w:val="28"/>
          <w:szCs w:val="28"/>
        </w:rPr>
        <w:t> </w:t>
      </w:r>
      <w:r w:rsidR="002B3C17">
        <w:rPr>
          <w:rFonts w:ascii="Times New Roman" w:hAnsi="Times New Roman" w:cs="Times New Roman"/>
          <w:sz w:val="28"/>
          <w:szCs w:val="28"/>
        </w:rPr>
        <w:t>Жалдак, О.</w:t>
      </w:r>
      <w:r w:rsidR="00533FD0">
        <w:rPr>
          <w:rFonts w:ascii="Times New Roman" w:hAnsi="Times New Roman" w:cs="Times New Roman"/>
          <w:sz w:val="28"/>
          <w:szCs w:val="28"/>
        </w:rPr>
        <w:t> </w:t>
      </w:r>
      <w:r w:rsidR="002B3C17">
        <w:rPr>
          <w:rFonts w:ascii="Times New Roman" w:hAnsi="Times New Roman" w:cs="Times New Roman"/>
          <w:sz w:val="28"/>
          <w:szCs w:val="28"/>
        </w:rPr>
        <w:t>Стрижак)</w:t>
      </w:r>
      <w:r w:rsidRPr="000010B6">
        <w:rPr>
          <w:rFonts w:ascii="Times New Roman" w:hAnsi="Times New Roman" w:cs="Times New Roman"/>
          <w:sz w:val="28"/>
          <w:szCs w:val="28"/>
        </w:rPr>
        <w:t xml:space="preserve"> тлумачать як способи приведення будь-якого різновиду інформації </w:t>
      </w:r>
      <w:r w:rsidR="000F12B1">
        <w:rPr>
          <w:rFonts w:ascii="Times New Roman" w:hAnsi="Times New Roman" w:cs="Times New Roman"/>
          <w:sz w:val="28"/>
          <w:szCs w:val="28"/>
        </w:rPr>
        <w:t>до</w:t>
      </w:r>
      <w:r w:rsidRPr="000010B6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0F12B1">
        <w:rPr>
          <w:rFonts w:ascii="Times New Roman" w:hAnsi="Times New Roman" w:cs="Times New Roman"/>
          <w:sz w:val="28"/>
          <w:szCs w:val="28"/>
        </w:rPr>
        <w:t>ої</w:t>
      </w:r>
      <w:r w:rsidRPr="000010B6">
        <w:rPr>
          <w:rFonts w:ascii="Times New Roman" w:hAnsi="Times New Roman" w:cs="Times New Roman"/>
          <w:sz w:val="28"/>
          <w:szCs w:val="28"/>
        </w:rPr>
        <w:t xml:space="preserve"> форм</w:t>
      </w:r>
      <w:r w:rsidR="000F12B1">
        <w:rPr>
          <w:rFonts w:ascii="Times New Roman" w:hAnsi="Times New Roman" w:cs="Times New Roman"/>
          <w:sz w:val="28"/>
          <w:szCs w:val="28"/>
        </w:rPr>
        <w:t>и</w:t>
      </w:r>
      <w:r w:rsidRPr="000010B6">
        <w:rPr>
          <w:rFonts w:ascii="Times New Roman" w:hAnsi="Times New Roman" w:cs="Times New Roman"/>
          <w:sz w:val="28"/>
          <w:szCs w:val="28"/>
        </w:rPr>
        <w:t xml:space="preserve"> з використанням цифрових технологій</w:t>
      </w:r>
      <w:r w:rsidR="002B3C17">
        <w:rPr>
          <w:rFonts w:ascii="Times New Roman" w:hAnsi="Times New Roman" w:cs="Times New Roman"/>
          <w:sz w:val="28"/>
          <w:szCs w:val="28"/>
        </w:rPr>
        <w:t xml:space="preserve"> </w:t>
      </w:r>
      <w:r w:rsidR="002B3C17" w:rsidRPr="002B3C1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E156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B3C17" w:rsidRPr="002B3C1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76CEE767" w14:textId="2CD92795" w:rsidR="000010B6" w:rsidRPr="000010B6" w:rsidRDefault="00066B44" w:rsidP="00001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</w:t>
      </w:r>
      <w:r w:rsidR="000010B6" w:rsidRPr="000010B6">
        <w:rPr>
          <w:rFonts w:ascii="Times New Roman" w:hAnsi="Times New Roman" w:cs="Times New Roman"/>
          <w:sz w:val="28"/>
          <w:szCs w:val="28"/>
        </w:rPr>
        <w:t xml:space="preserve"> характеристиками цифрових технологій є: </w:t>
      </w:r>
    </w:p>
    <w:p w14:paraId="202E4F53" w14:textId="0BE51542" w:rsidR="00DA7360" w:rsidRPr="00DA7360" w:rsidRDefault="00DA7360" w:rsidP="00DA736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B4D">
        <w:rPr>
          <w:rFonts w:ascii="Times New Roman" w:hAnsi="Times New Roman" w:cs="Times New Roman"/>
          <w:sz w:val="28"/>
          <w:szCs w:val="28"/>
        </w:rPr>
        <w:t xml:space="preserve"> </w:t>
      </w:r>
      <w:r w:rsidR="0024297E">
        <w:rPr>
          <w:rFonts w:ascii="Times New Roman" w:hAnsi="Times New Roman" w:cs="Times New Roman"/>
          <w:sz w:val="28"/>
          <w:szCs w:val="28"/>
        </w:rPr>
        <w:t xml:space="preserve"> </w:t>
      </w:r>
      <w:r w:rsidR="000010B6" w:rsidRPr="00DA7360">
        <w:rPr>
          <w:rFonts w:ascii="Times New Roman" w:hAnsi="Times New Roman" w:cs="Times New Roman"/>
          <w:iCs/>
          <w:sz w:val="28"/>
          <w:szCs w:val="28"/>
        </w:rPr>
        <w:t>мобільність, доступність та безкоштовність</w:t>
      </w:r>
      <w:r w:rsidR="0055432F" w:rsidRPr="00DA7360">
        <w:rPr>
          <w:rFonts w:ascii="Times New Roman" w:hAnsi="Times New Roman" w:cs="Times New Roman"/>
          <w:iCs/>
          <w:sz w:val="28"/>
          <w:szCs w:val="28"/>
        </w:rPr>
        <w:t>;</w:t>
      </w:r>
    </w:p>
    <w:p w14:paraId="0C1FD7E6" w14:textId="0A62E109" w:rsidR="000010B6" w:rsidRPr="00DA7360" w:rsidRDefault="00DA7360" w:rsidP="00C734A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B4D">
        <w:rPr>
          <w:rFonts w:ascii="Times New Roman" w:hAnsi="Times New Roman" w:cs="Times New Roman"/>
          <w:sz w:val="28"/>
          <w:szCs w:val="28"/>
        </w:rPr>
        <w:t xml:space="preserve"> </w:t>
      </w:r>
      <w:r w:rsidR="0024297E">
        <w:rPr>
          <w:rFonts w:ascii="Times New Roman" w:hAnsi="Times New Roman" w:cs="Times New Roman"/>
          <w:sz w:val="28"/>
          <w:szCs w:val="28"/>
        </w:rPr>
        <w:t xml:space="preserve"> </w:t>
      </w:r>
      <w:r w:rsidR="000010B6" w:rsidRPr="00DA7360">
        <w:rPr>
          <w:rFonts w:ascii="Times New Roman" w:hAnsi="Times New Roman" w:cs="Times New Roman"/>
          <w:iCs/>
          <w:sz w:val="28"/>
          <w:szCs w:val="28"/>
        </w:rPr>
        <w:t>зберігання та використання інформації</w:t>
      </w:r>
      <w:r w:rsidR="00EF5C13">
        <w:rPr>
          <w:rFonts w:ascii="Times New Roman" w:hAnsi="Times New Roman" w:cs="Times New Roman"/>
          <w:iCs/>
          <w:sz w:val="28"/>
          <w:szCs w:val="28"/>
        </w:rPr>
        <w:t>,</w:t>
      </w:r>
      <w:r w:rsidR="000010B6" w:rsidRPr="00DA7360">
        <w:rPr>
          <w:rFonts w:ascii="Times New Roman" w:hAnsi="Times New Roman" w:cs="Times New Roman"/>
          <w:iCs/>
          <w:sz w:val="28"/>
          <w:szCs w:val="28"/>
        </w:rPr>
        <w:t xml:space="preserve"> незалежно від місця знаходження</w:t>
      </w:r>
      <w:r w:rsidR="0055432F" w:rsidRPr="00DA7360">
        <w:rPr>
          <w:rFonts w:ascii="Times New Roman" w:hAnsi="Times New Roman" w:cs="Times New Roman"/>
          <w:iCs/>
          <w:sz w:val="28"/>
          <w:szCs w:val="28"/>
        </w:rPr>
        <w:t>;</w:t>
      </w:r>
      <w:r w:rsidR="00ED7FC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14:paraId="641E0103" w14:textId="284CF7DE" w:rsidR="00735515" w:rsidRPr="002B3C17" w:rsidRDefault="00735515" w:rsidP="0073551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="0024297E">
        <w:rPr>
          <w:rFonts w:ascii="Times New Roman" w:hAnsi="Times New Roman" w:cs="Times New Roman"/>
          <w:sz w:val="28"/>
          <w:szCs w:val="28"/>
        </w:rPr>
        <w:t xml:space="preserve"> </w:t>
      </w:r>
      <w:r w:rsidR="000010B6" w:rsidRPr="00652B4D">
        <w:rPr>
          <w:rFonts w:ascii="Times New Roman" w:hAnsi="Times New Roman" w:cs="Times New Roman"/>
          <w:iCs/>
          <w:sz w:val="28"/>
          <w:szCs w:val="28"/>
        </w:rPr>
        <w:t>відсутність необхідності оновлення та встановлення програмного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E76AB7">
        <w:rPr>
          <w:rFonts w:ascii="Times New Roman" w:hAnsi="Times New Roman" w:cs="Times New Roman"/>
          <w:iCs/>
          <w:sz w:val="28"/>
          <w:szCs w:val="28"/>
        </w:rPr>
        <w:t>забезпечення так, як технології стали «хмарними»</w:t>
      </w:r>
      <w:r w:rsidR="002B3C17" w:rsidRPr="002B3C1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[</w:t>
      </w:r>
      <w:r w:rsidR="00DE156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2B3C17" w:rsidRPr="002B3C17">
        <w:rPr>
          <w:rFonts w:ascii="Times New Roman" w:hAnsi="Times New Roman" w:cs="Times New Roman"/>
          <w:iCs/>
          <w:sz w:val="28"/>
          <w:szCs w:val="28"/>
          <w:lang w:val="ru-RU"/>
        </w:rPr>
        <w:t>].</w:t>
      </w:r>
    </w:p>
    <w:p w14:paraId="6B0875AE" w14:textId="23351152" w:rsidR="000010B6" w:rsidRDefault="000010B6" w:rsidP="00001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B6">
        <w:rPr>
          <w:rFonts w:ascii="Times New Roman" w:hAnsi="Times New Roman" w:cs="Times New Roman"/>
          <w:sz w:val="28"/>
          <w:szCs w:val="28"/>
        </w:rPr>
        <w:t xml:space="preserve">Таким чином, одним </w:t>
      </w:r>
      <w:r w:rsidR="00C44314">
        <w:rPr>
          <w:rFonts w:ascii="Times New Roman" w:hAnsi="Times New Roman" w:cs="Times New Roman"/>
          <w:sz w:val="28"/>
          <w:szCs w:val="28"/>
        </w:rPr>
        <w:t>і</w:t>
      </w:r>
      <w:r w:rsidRPr="000010B6">
        <w:rPr>
          <w:rFonts w:ascii="Times New Roman" w:hAnsi="Times New Roman" w:cs="Times New Roman"/>
          <w:sz w:val="28"/>
          <w:szCs w:val="28"/>
        </w:rPr>
        <w:t xml:space="preserve">з викликів діджиталізованого суспільства є </w:t>
      </w:r>
      <w:r w:rsidRPr="000010B6">
        <w:rPr>
          <w:rFonts w:ascii="Times New Roman" w:hAnsi="Times New Roman" w:cs="Times New Roman"/>
          <w:iCs/>
          <w:sz w:val="28"/>
          <w:szCs w:val="28"/>
        </w:rPr>
        <w:t>готовність педагога та учня  до цифрової трансформації процесу навчання,</w:t>
      </w:r>
      <w:r w:rsidRPr="000010B6">
        <w:rPr>
          <w:rFonts w:ascii="Times New Roman" w:hAnsi="Times New Roman" w:cs="Times New Roman"/>
          <w:sz w:val="28"/>
          <w:szCs w:val="28"/>
        </w:rPr>
        <w:t xml:space="preserve"> про</w:t>
      </w:r>
      <w:r w:rsidR="004A35D2">
        <w:rPr>
          <w:rFonts w:ascii="Times New Roman" w:hAnsi="Times New Roman" w:cs="Times New Roman"/>
          <w:sz w:val="28"/>
          <w:szCs w:val="28"/>
        </w:rPr>
        <w:t>є</w:t>
      </w:r>
      <w:r w:rsidRPr="000010B6">
        <w:rPr>
          <w:rFonts w:ascii="Times New Roman" w:hAnsi="Times New Roman" w:cs="Times New Roman"/>
          <w:sz w:val="28"/>
          <w:szCs w:val="28"/>
        </w:rPr>
        <w:t>ктування індивідуальної освітньої траєкторії та організації сучасного процесу педагогіки партнерства між учнями та вчителем, педагогами та батьками.</w:t>
      </w:r>
    </w:p>
    <w:p w14:paraId="3E2952DD" w14:textId="7D494825" w:rsidR="00D16A8D" w:rsidRDefault="00892561" w:rsidP="00D16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Наголошуємо, с</w:t>
      </w:r>
      <w:r w:rsidR="00342017" w:rsidRPr="00342017">
        <w:rPr>
          <w:rFonts w:ascii="Times New Roman" w:hAnsi="Times New Roman" w:cs="Times New Roman"/>
          <w:sz w:val="28"/>
          <w:szCs w:val="28"/>
        </w:rPr>
        <w:t>учасний учень – представник нового «медійного покоління», якому доступні найрізноманітніші джерела інформації</w:t>
      </w:r>
      <w:r w:rsidR="008101EA">
        <w:rPr>
          <w:rFonts w:ascii="Times New Roman" w:hAnsi="Times New Roman" w:cs="Times New Roman"/>
          <w:sz w:val="28"/>
          <w:szCs w:val="28"/>
        </w:rPr>
        <w:t>.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 </w:t>
      </w:r>
      <w:r w:rsidR="008101EA">
        <w:rPr>
          <w:rFonts w:ascii="Times New Roman" w:hAnsi="Times New Roman" w:cs="Times New Roman"/>
          <w:sz w:val="28"/>
          <w:szCs w:val="28"/>
        </w:rPr>
        <w:t>Н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а жаль, </w:t>
      </w:r>
      <w:r w:rsidR="001E1024">
        <w:rPr>
          <w:rFonts w:ascii="Times New Roman" w:hAnsi="Times New Roman" w:cs="Times New Roman"/>
          <w:sz w:val="28"/>
          <w:szCs w:val="28"/>
        </w:rPr>
        <w:t xml:space="preserve">у здобувачів освіти спостерігається 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не </w:t>
      </w:r>
      <w:r w:rsidR="008139AB">
        <w:rPr>
          <w:rFonts w:ascii="Times New Roman" w:hAnsi="Times New Roman" w:cs="Times New Roman"/>
          <w:sz w:val="28"/>
          <w:szCs w:val="28"/>
        </w:rPr>
        <w:t>завжди визначена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1E1024">
        <w:rPr>
          <w:rFonts w:ascii="Times New Roman" w:hAnsi="Times New Roman" w:cs="Times New Roman"/>
          <w:sz w:val="28"/>
          <w:szCs w:val="28"/>
        </w:rPr>
        <w:t>а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 самостійного, осмисленого, системного читання,</w:t>
      </w:r>
      <w:r w:rsidR="000C338B">
        <w:rPr>
          <w:rFonts w:ascii="Times New Roman" w:hAnsi="Times New Roman" w:cs="Times New Roman"/>
          <w:sz w:val="28"/>
          <w:szCs w:val="28"/>
        </w:rPr>
        <w:t xml:space="preserve"> що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 вимагає відчутних інтелектуальних і творчих зусиль, а</w:t>
      </w:r>
      <w:r w:rsidR="00C44314">
        <w:rPr>
          <w:rFonts w:ascii="Times New Roman" w:hAnsi="Times New Roman" w:cs="Times New Roman"/>
          <w:sz w:val="28"/>
          <w:szCs w:val="28"/>
        </w:rPr>
        <w:t>,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 відтак</w:t>
      </w:r>
      <w:r w:rsidR="00C44314">
        <w:rPr>
          <w:rFonts w:ascii="Times New Roman" w:hAnsi="Times New Roman" w:cs="Times New Roman"/>
          <w:sz w:val="28"/>
          <w:szCs w:val="28"/>
        </w:rPr>
        <w:t>,</w:t>
      </w:r>
      <w:r w:rsidR="00342017" w:rsidRPr="00342017">
        <w:rPr>
          <w:rFonts w:ascii="Times New Roman" w:hAnsi="Times New Roman" w:cs="Times New Roman"/>
          <w:sz w:val="28"/>
          <w:szCs w:val="28"/>
        </w:rPr>
        <w:t xml:space="preserve"> дозволяє успішно застосовувати предметні знання, </w:t>
      </w:r>
      <w:r w:rsidR="008139AB">
        <w:rPr>
          <w:rFonts w:ascii="Times New Roman" w:hAnsi="Times New Roman" w:cs="Times New Roman"/>
          <w:sz w:val="28"/>
          <w:szCs w:val="28"/>
        </w:rPr>
        <w:t>у</w:t>
      </w:r>
      <w:r w:rsidR="00342017" w:rsidRPr="00342017">
        <w:rPr>
          <w:rFonts w:ascii="Times New Roman" w:hAnsi="Times New Roman" w:cs="Times New Roman"/>
          <w:sz w:val="28"/>
          <w:szCs w:val="28"/>
        </w:rPr>
        <w:t>міння, досвід для вирішення навчально-пізнавальних і практичних завдань.</w:t>
      </w:r>
    </w:p>
    <w:p w14:paraId="621A0053" w14:textId="682FDC4D" w:rsidR="00D16A8D" w:rsidRPr="007D5B73" w:rsidRDefault="00074A1D" w:rsidP="009E36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</w:t>
      </w:r>
      <w:r w:rsidR="006A1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="008E385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16A8D" w:rsidRPr="00D16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ифрова реальність обумовлює визначення педагогічних пріоритетів, перегляд форм, методів, засобів і технологій навчання, виховання й розвиток здобувач</w:t>
      </w:r>
      <w:r w:rsidR="002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D16A8D" w:rsidRPr="00D1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 </w:t>
      </w:r>
    </w:p>
    <w:p w14:paraId="29639BA6" w14:textId="60910F18" w:rsidR="009E3677" w:rsidRDefault="001022BF" w:rsidP="00570E20">
      <w:pPr>
        <w:pStyle w:val="a4"/>
        <w:spacing w:before="0" w:beforeAutospacing="0" w:after="0" w:afterAutospacing="0"/>
        <w:ind w:firstLine="708"/>
        <w:jc w:val="both"/>
        <w:rPr>
          <w:rStyle w:val="a5"/>
          <w:color w:val="000000"/>
          <w:sz w:val="28"/>
          <w:szCs w:val="28"/>
          <w:u w:val="none"/>
          <w:lang w:val="uk-UA"/>
        </w:rPr>
      </w:pPr>
      <w:r w:rsidRPr="007D5B73">
        <w:rPr>
          <w:sz w:val="28"/>
          <w:szCs w:val="28"/>
          <w:lang w:val="uk-UA"/>
        </w:rPr>
        <w:t>Як зазнач</w:t>
      </w:r>
      <w:r w:rsidR="008607C3">
        <w:rPr>
          <w:sz w:val="28"/>
          <w:szCs w:val="28"/>
          <w:lang w:val="uk-UA"/>
        </w:rPr>
        <w:t>ено</w:t>
      </w:r>
      <w:r w:rsidRPr="007D5B73">
        <w:rPr>
          <w:sz w:val="28"/>
          <w:szCs w:val="28"/>
          <w:lang w:val="uk-UA"/>
        </w:rPr>
        <w:t xml:space="preserve"> </w:t>
      </w:r>
      <w:r w:rsidR="005C30A7" w:rsidRPr="007D5B73">
        <w:rPr>
          <w:sz w:val="28"/>
          <w:szCs w:val="28"/>
          <w:lang w:val="uk-UA"/>
        </w:rPr>
        <w:t>в нормативних документах: Закон</w:t>
      </w:r>
      <w:r w:rsidR="00D4270D" w:rsidRPr="007D5B73">
        <w:rPr>
          <w:sz w:val="28"/>
          <w:szCs w:val="28"/>
          <w:lang w:val="uk-UA"/>
        </w:rPr>
        <w:t>і</w:t>
      </w:r>
      <w:r w:rsidR="005C30A7" w:rsidRPr="007D5B73">
        <w:rPr>
          <w:sz w:val="28"/>
          <w:szCs w:val="28"/>
          <w:lang w:val="uk-UA"/>
        </w:rPr>
        <w:t xml:space="preserve"> України «Про </w:t>
      </w:r>
      <w:r w:rsidR="00D4270D" w:rsidRPr="007D5B73">
        <w:rPr>
          <w:sz w:val="28"/>
          <w:szCs w:val="28"/>
          <w:lang w:val="uk-UA"/>
        </w:rPr>
        <w:t>освіту»</w:t>
      </w:r>
      <w:r w:rsidR="00DE156D">
        <w:rPr>
          <w:sz w:val="28"/>
          <w:szCs w:val="28"/>
          <w:lang w:val="uk-UA"/>
        </w:rPr>
        <w:t xml:space="preserve"> </w:t>
      </w:r>
      <w:r w:rsidR="00556F8E" w:rsidRPr="007D5B73">
        <w:rPr>
          <w:sz w:val="28"/>
          <w:szCs w:val="28"/>
          <w:lang w:val="uk-UA"/>
        </w:rPr>
        <w:t>[1]</w:t>
      </w:r>
      <w:r w:rsidR="00D4270D" w:rsidRPr="007D5B73">
        <w:rPr>
          <w:sz w:val="28"/>
          <w:szCs w:val="28"/>
          <w:lang w:val="uk-UA"/>
        </w:rPr>
        <w:t xml:space="preserve">, </w:t>
      </w:r>
      <w:hyperlink r:id="rId5" w:history="1">
        <w:r w:rsidR="009E3677" w:rsidRPr="007D5B73">
          <w:rPr>
            <w:rStyle w:val="a5"/>
            <w:color w:val="000000"/>
            <w:sz w:val="28"/>
            <w:szCs w:val="28"/>
            <w:u w:val="none"/>
            <w:lang w:val="uk-UA"/>
          </w:rPr>
          <w:t>Положенн</w:t>
        </w:r>
        <w:r w:rsidR="009E3677">
          <w:rPr>
            <w:rStyle w:val="a5"/>
            <w:color w:val="000000"/>
            <w:sz w:val="28"/>
            <w:szCs w:val="28"/>
            <w:u w:val="none"/>
            <w:lang w:val="uk-UA"/>
          </w:rPr>
          <w:t>і</w:t>
        </w:r>
        <w:r w:rsidR="009E3677" w:rsidRPr="007D5B73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про дистанційну форму здобуття повної загальної середньої освіти</w:t>
        </w:r>
      </w:hyperlink>
      <w:r w:rsidR="00556F8E" w:rsidRPr="007D5B73">
        <w:rPr>
          <w:rStyle w:val="a5"/>
          <w:color w:val="000000"/>
          <w:sz w:val="28"/>
          <w:szCs w:val="28"/>
          <w:u w:val="none"/>
          <w:lang w:val="uk-UA"/>
        </w:rPr>
        <w:t xml:space="preserve"> [</w:t>
      </w:r>
      <w:r w:rsidR="00353543">
        <w:rPr>
          <w:rStyle w:val="a5"/>
          <w:color w:val="000000"/>
          <w:sz w:val="28"/>
          <w:szCs w:val="28"/>
          <w:u w:val="none"/>
          <w:lang w:val="uk-UA"/>
        </w:rPr>
        <w:t>3</w:t>
      </w:r>
      <w:r w:rsidR="00556F8E" w:rsidRPr="007D5B73">
        <w:rPr>
          <w:rStyle w:val="a5"/>
          <w:color w:val="000000"/>
          <w:sz w:val="28"/>
          <w:szCs w:val="28"/>
          <w:u w:val="none"/>
          <w:lang w:val="uk-UA"/>
        </w:rPr>
        <w:t>]</w:t>
      </w:r>
      <w:r w:rsidR="009E3677">
        <w:rPr>
          <w:rStyle w:val="a5"/>
          <w:color w:val="000000"/>
          <w:sz w:val="28"/>
          <w:szCs w:val="28"/>
          <w:u w:val="none"/>
          <w:lang w:val="uk-UA"/>
        </w:rPr>
        <w:t>,</w:t>
      </w:r>
      <w:r w:rsidR="00570E20">
        <w:rPr>
          <w:rStyle w:val="a5"/>
          <w:color w:val="000000"/>
          <w:sz w:val="28"/>
          <w:szCs w:val="28"/>
          <w:u w:val="none"/>
          <w:lang w:val="uk-UA"/>
        </w:rPr>
        <w:t xml:space="preserve"> </w:t>
      </w:r>
      <w:r w:rsidR="00832354">
        <w:rPr>
          <w:rStyle w:val="a5"/>
          <w:color w:val="000000"/>
          <w:sz w:val="28"/>
          <w:szCs w:val="28"/>
          <w:u w:val="none"/>
          <w:lang w:val="uk-UA"/>
        </w:rPr>
        <w:t>«</w:t>
      </w:r>
      <w:r w:rsidR="00570E20">
        <w:rPr>
          <w:rStyle w:val="a5"/>
          <w:color w:val="000000"/>
          <w:sz w:val="28"/>
          <w:szCs w:val="28"/>
          <w:u w:val="none"/>
          <w:lang w:val="uk-UA"/>
        </w:rPr>
        <w:t xml:space="preserve">Концепції розвитку цифрових компетентностей </w:t>
      </w:r>
      <w:r w:rsidR="00832354" w:rsidRPr="007D5B73">
        <w:rPr>
          <w:sz w:val="28"/>
          <w:szCs w:val="28"/>
          <w:shd w:val="clear" w:color="auto" w:fill="FFFFFF"/>
          <w:lang w:val="uk-UA"/>
        </w:rPr>
        <w:t>та затвердження плану заходів з її реалізації</w:t>
      </w:r>
      <w:r w:rsidR="00832354">
        <w:rPr>
          <w:sz w:val="28"/>
          <w:szCs w:val="28"/>
          <w:shd w:val="clear" w:color="auto" w:fill="FFFFFF"/>
          <w:lang w:val="uk-UA"/>
        </w:rPr>
        <w:t>»</w:t>
      </w:r>
      <w:r w:rsidR="00556F8E" w:rsidRPr="007D5B73">
        <w:rPr>
          <w:sz w:val="28"/>
          <w:szCs w:val="28"/>
          <w:shd w:val="clear" w:color="auto" w:fill="FFFFFF"/>
          <w:lang w:val="uk-UA"/>
        </w:rPr>
        <w:t xml:space="preserve"> [</w:t>
      </w:r>
      <w:r w:rsidR="00B80D22">
        <w:rPr>
          <w:sz w:val="28"/>
          <w:szCs w:val="28"/>
          <w:shd w:val="clear" w:color="auto" w:fill="FFFFFF"/>
          <w:lang w:val="uk-UA"/>
        </w:rPr>
        <w:t>5</w:t>
      </w:r>
      <w:r w:rsidR="00556F8E" w:rsidRPr="007D5B73">
        <w:rPr>
          <w:sz w:val="28"/>
          <w:szCs w:val="28"/>
          <w:shd w:val="clear" w:color="auto" w:fill="FFFFFF"/>
          <w:lang w:val="uk-UA"/>
        </w:rPr>
        <w:t>]</w:t>
      </w:r>
      <w:r w:rsidR="00832354">
        <w:rPr>
          <w:rStyle w:val="a5"/>
          <w:color w:val="000000"/>
          <w:sz w:val="28"/>
          <w:szCs w:val="28"/>
          <w:u w:val="none"/>
          <w:lang w:val="uk-UA"/>
        </w:rPr>
        <w:t xml:space="preserve"> </w:t>
      </w:r>
      <w:r w:rsidR="00570E20">
        <w:rPr>
          <w:rStyle w:val="a5"/>
          <w:color w:val="000000"/>
          <w:sz w:val="28"/>
          <w:szCs w:val="28"/>
          <w:u w:val="none"/>
          <w:lang w:val="uk-UA"/>
        </w:rPr>
        <w:t xml:space="preserve"> </w:t>
      </w:r>
      <w:r w:rsidR="008607C3">
        <w:rPr>
          <w:rStyle w:val="a5"/>
          <w:color w:val="000000"/>
          <w:sz w:val="28"/>
          <w:szCs w:val="28"/>
          <w:u w:val="none"/>
          <w:lang w:val="uk-UA"/>
        </w:rPr>
        <w:t>інформативно-комунікаційну компетентність визнано як одну з ключових компетентностей, необхідних кожній сучасній людині для успішної життєдіяльності.</w:t>
      </w:r>
    </w:p>
    <w:p w14:paraId="31400BD8" w14:textId="02BA4AC6" w:rsidR="00435FC5" w:rsidRDefault="002B7612" w:rsidP="00570E20">
      <w:pPr>
        <w:pStyle w:val="a4"/>
        <w:spacing w:before="0" w:beforeAutospacing="0" w:after="0" w:afterAutospacing="0"/>
        <w:ind w:firstLine="708"/>
        <w:jc w:val="both"/>
        <w:rPr>
          <w:rStyle w:val="a5"/>
          <w:color w:val="000000"/>
          <w:sz w:val="28"/>
          <w:szCs w:val="28"/>
          <w:u w:val="none"/>
          <w:lang w:val="uk-UA"/>
        </w:rPr>
      </w:pPr>
      <w:r>
        <w:rPr>
          <w:rStyle w:val="a5"/>
          <w:color w:val="000000"/>
          <w:sz w:val="28"/>
          <w:szCs w:val="28"/>
          <w:u w:val="none"/>
          <w:lang w:val="uk-UA"/>
        </w:rPr>
        <w:t xml:space="preserve">У контексті </w:t>
      </w:r>
      <w:r w:rsidR="006C4043">
        <w:rPr>
          <w:rStyle w:val="a5"/>
          <w:color w:val="000000"/>
          <w:sz w:val="28"/>
          <w:szCs w:val="28"/>
          <w:u w:val="none"/>
          <w:lang w:val="uk-UA"/>
        </w:rPr>
        <w:t>положень Концепції нової української школи</w:t>
      </w:r>
      <w:r w:rsidR="00B80D22" w:rsidRPr="00B80D22">
        <w:rPr>
          <w:rStyle w:val="a5"/>
          <w:color w:val="000000"/>
          <w:sz w:val="28"/>
          <w:szCs w:val="28"/>
          <w:u w:val="none"/>
          <w:lang w:val="uk-UA"/>
        </w:rPr>
        <w:t xml:space="preserve"> [4]</w:t>
      </w:r>
      <w:r w:rsidR="006C4043">
        <w:rPr>
          <w:rStyle w:val="a5"/>
          <w:color w:val="000000"/>
          <w:sz w:val="28"/>
          <w:szCs w:val="28"/>
          <w:u w:val="none"/>
          <w:lang w:val="uk-UA"/>
        </w:rPr>
        <w:t xml:space="preserve"> та Закону України «Про освіту»</w:t>
      </w:r>
      <w:r w:rsidR="00B80D22" w:rsidRPr="00B80D22">
        <w:rPr>
          <w:rStyle w:val="a5"/>
          <w:color w:val="000000"/>
          <w:sz w:val="28"/>
          <w:szCs w:val="28"/>
          <w:u w:val="none"/>
          <w:lang w:val="uk-UA"/>
        </w:rPr>
        <w:t xml:space="preserve"> [1</w:t>
      </w:r>
      <w:r w:rsidR="00B80D22" w:rsidRPr="00773067">
        <w:rPr>
          <w:rStyle w:val="a5"/>
          <w:color w:val="000000"/>
          <w:sz w:val="28"/>
          <w:szCs w:val="28"/>
          <w:u w:val="none"/>
          <w:lang w:val="uk-UA"/>
        </w:rPr>
        <w:t>]</w:t>
      </w:r>
      <w:r w:rsidR="006C4043">
        <w:rPr>
          <w:rStyle w:val="a5"/>
          <w:color w:val="000000"/>
          <w:sz w:val="28"/>
          <w:szCs w:val="28"/>
          <w:u w:val="none"/>
          <w:lang w:val="uk-UA"/>
        </w:rPr>
        <w:t xml:space="preserve"> щодо реалізації компетентнісних засад шкільного навчання</w:t>
      </w:r>
      <w:r w:rsidR="00773067" w:rsidRPr="00773067">
        <w:rPr>
          <w:rStyle w:val="a5"/>
          <w:color w:val="000000"/>
          <w:sz w:val="28"/>
          <w:szCs w:val="28"/>
          <w:u w:val="none"/>
          <w:lang w:val="uk-UA"/>
        </w:rPr>
        <w:t xml:space="preserve">, </w:t>
      </w:r>
      <w:r w:rsidR="006C4043">
        <w:rPr>
          <w:rStyle w:val="a5"/>
          <w:color w:val="000000"/>
          <w:sz w:val="28"/>
          <w:szCs w:val="28"/>
          <w:u w:val="none"/>
          <w:lang w:val="uk-UA"/>
        </w:rPr>
        <w:t xml:space="preserve">дискусійним залишається унормування поняття </w:t>
      </w:r>
      <w:r w:rsidR="000D5EC2">
        <w:rPr>
          <w:rStyle w:val="a5"/>
          <w:color w:val="000000"/>
          <w:sz w:val="28"/>
          <w:szCs w:val="28"/>
          <w:u w:val="none"/>
          <w:lang w:val="uk-UA"/>
        </w:rPr>
        <w:t xml:space="preserve">«читацької </w:t>
      </w:r>
      <w:r w:rsidR="00557BE0">
        <w:rPr>
          <w:rStyle w:val="a5"/>
          <w:color w:val="000000"/>
          <w:sz w:val="28"/>
          <w:szCs w:val="28"/>
          <w:u w:val="none"/>
          <w:lang w:val="uk-UA"/>
        </w:rPr>
        <w:t>компетентності». Важливість</w:t>
      </w:r>
      <w:r w:rsidR="008D69CA">
        <w:rPr>
          <w:rStyle w:val="a5"/>
          <w:color w:val="000000"/>
          <w:sz w:val="28"/>
          <w:szCs w:val="28"/>
          <w:u w:val="none"/>
          <w:lang w:val="uk-UA"/>
        </w:rPr>
        <w:t xml:space="preserve"> формування в учнів умінь вдумливого </w:t>
      </w:r>
      <w:r w:rsidR="000D5EC2">
        <w:rPr>
          <w:rStyle w:val="a5"/>
          <w:color w:val="000000"/>
          <w:sz w:val="28"/>
          <w:szCs w:val="28"/>
          <w:u w:val="none"/>
          <w:lang w:val="uk-UA"/>
        </w:rPr>
        <w:t>продуктивного читання є нео</w:t>
      </w:r>
      <w:r w:rsidR="005E7441">
        <w:rPr>
          <w:rStyle w:val="a5"/>
          <w:color w:val="000000"/>
          <w:sz w:val="28"/>
          <w:szCs w:val="28"/>
          <w:u w:val="none"/>
          <w:lang w:val="uk-UA"/>
        </w:rPr>
        <w:t>б</w:t>
      </w:r>
      <w:r w:rsidR="000D5EC2">
        <w:rPr>
          <w:rStyle w:val="a5"/>
          <w:color w:val="000000"/>
          <w:sz w:val="28"/>
          <w:szCs w:val="28"/>
          <w:u w:val="none"/>
          <w:lang w:val="uk-UA"/>
        </w:rPr>
        <w:t xml:space="preserve">хідною умовою успішного </w:t>
      </w:r>
      <w:r w:rsidR="008D5820">
        <w:rPr>
          <w:rStyle w:val="a5"/>
          <w:color w:val="000000"/>
          <w:sz w:val="28"/>
          <w:szCs w:val="28"/>
          <w:u w:val="none"/>
          <w:lang w:val="uk-UA"/>
        </w:rPr>
        <w:t>навчання з різних предметів, що й обумовлює розуміння читацької компетентності як ключової для всіх шкільних навчальних дисциплін та</w:t>
      </w:r>
      <w:r w:rsidR="00E156A1">
        <w:rPr>
          <w:rStyle w:val="a5"/>
          <w:color w:val="000000"/>
          <w:sz w:val="28"/>
          <w:szCs w:val="28"/>
          <w:u w:val="none"/>
          <w:lang w:val="uk-UA"/>
        </w:rPr>
        <w:t>,</w:t>
      </w:r>
      <w:r w:rsidR="008D5820">
        <w:rPr>
          <w:rStyle w:val="a5"/>
          <w:color w:val="000000"/>
          <w:sz w:val="28"/>
          <w:szCs w:val="28"/>
          <w:u w:val="none"/>
          <w:lang w:val="uk-UA"/>
        </w:rPr>
        <w:t xml:space="preserve"> відповідно</w:t>
      </w:r>
      <w:r w:rsidR="00E156A1">
        <w:rPr>
          <w:rStyle w:val="a5"/>
          <w:color w:val="000000"/>
          <w:sz w:val="28"/>
          <w:szCs w:val="28"/>
          <w:u w:val="none"/>
          <w:lang w:val="uk-UA"/>
        </w:rPr>
        <w:t>,</w:t>
      </w:r>
      <w:r w:rsidR="008D5820">
        <w:rPr>
          <w:rStyle w:val="a5"/>
          <w:color w:val="000000"/>
          <w:sz w:val="28"/>
          <w:szCs w:val="28"/>
          <w:u w:val="none"/>
          <w:lang w:val="uk-UA"/>
        </w:rPr>
        <w:t xml:space="preserve"> предметної </w:t>
      </w:r>
      <w:r w:rsidR="00087F14" w:rsidRPr="00087F14">
        <w:rPr>
          <w:sz w:val="28"/>
          <w:szCs w:val="28"/>
          <w:lang w:val="uk-UA"/>
        </w:rPr>
        <w:t>–</w:t>
      </w:r>
      <w:r w:rsidR="00087F14">
        <w:rPr>
          <w:sz w:val="28"/>
          <w:szCs w:val="28"/>
          <w:lang w:val="uk-UA"/>
        </w:rPr>
        <w:t xml:space="preserve"> </w:t>
      </w:r>
      <w:r w:rsidR="008D5820">
        <w:rPr>
          <w:rStyle w:val="a5"/>
          <w:color w:val="000000"/>
          <w:sz w:val="28"/>
          <w:szCs w:val="28"/>
          <w:u w:val="none"/>
          <w:lang w:val="uk-UA"/>
        </w:rPr>
        <w:t>для мовно-</w:t>
      </w:r>
      <w:r w:rsidR="008D5820">
        <w:rPr>
          <w:rStyle w:val="a5"/>
          <w:color w:val="000000"/>
          <w:sz w:val="28"/>
          <w:szCs w:val="28"/>
          <w:u w:val="none"/>
          <w:lang w:val="uk-UA"/>
        </w:rPr>
        <w:lastRenderedPageBreak/>
        <w:t>літературної освіти.</w:t>
      </w:r>
      <w:r w:rsidR="00E824DB">
        <w:rPr>
          <w:rStyle w:val="a5"/>
          <w:color w:val="000000"/>
          <w:sz w:val="28"/>
          <w:szCs w:val="28"/>
          <w:u w:val="none"/>
          <w:lang w:val="uk-UA"/>
        </w:rPr>
        <w:t xml:space="preserve"> Саме читання є найважливішим способом засвоєння базової інформації, інтелектуально-емоційною діяльністю особистості, специфічною формою її </w:t>
      </w:r>
      <w:r w:rsidR="00FF527A">
        <w:rPr>
          <w:rStyle w:val="a5"/>
          <w:color w:val="000000"/>
          <w:sz w:val="28"/>
          <w:szCs w:val="28"/>
          <w:u w:val="none"/>
          <w:lang w:val="uk-UA"/>
        </w:rPr>
        <w:t>комунікативно-пізнавальної діяльності, а головне – одним із головних чинників її особистісного саморозвитку.</w:t>
      </w:r>
    </w:p>
    <w:p w14:paraId="141D38B3" w14:textId="35C81367" w:rsidR="008A39F5" w:rsidRPr="008507A7" w:rsidRDefault="00330EB7" w:rsidP="00836179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02650D">
        <w:rPr>
          <w:rStyle w:val="a5"/>
          <w:color w:val="000000"/>
          <w:sz w:val="28"/>
          <w:szCs w:val="28"/>
          <w:u w:val="none"/>
          <w:lang w:val="uk-UA"/>
        </w:rPr>
        <w:t xml:space="preserve">  </w:t>
      </w:r>
      <w:r w:rsidR="008507A7">
        <w:rPr>
          <w:color w:val="000000"/>
          <w:sz w:val="28"/>
          <w:szCs w:val="28"/>
          <w:bdr w:val="none" w:sz="0" w:space="0" w:color="auto" w:frame="1"/>
          <w:lang w:val="uk-UA"/>
        </w:rPr>
        <w:t>Учител</w:t>
      </w:r>
      <w:r w:rsidR="002428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ям </w:t>
      </w:r>
      <w:r w:rsidR="000E4AAF">
        <w:rPr>
          <w:color w:val="000000"/>
          <w:sz w:val="28"/>
          <w:szCs w:val="28"/>
          <w:bdr w:val="none" w:sz="0" w:space="0" w:color="auto" w:frame="1"/>
          <w:lang w:val="uk-UA"/>
        </w:rPr>
        <w:t>мовно-літературної освітньої галузі, зокрема, учител</w:t>
      </w:r>
      <w:r w:rsidR="002428B8">
        <w:rPr>
          <w:color w:val="000000"/>
          <w:sz w:val="28"/>
          <w:szCs w:val="28"/>
          <w:bdr w:val="none" w:sz="0" w:space="0" w:color="auto" w:frame="1"/>
          <w:lang w:val="uk-UA"/>
        </w:rPr>
        <w:t>ям</w:t>
      </w:r>
      <w:r w:rsidR="000E4AA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іноземних мов та зарубіжної літератури, у процесі формування читацького інтересу рекомендуємо:</w:t>
      </w:r>
    </w:p>
    <w:p w14:paraId="4014F655" w14:textId="3DB7765D" w:rsidR="008A39F5" w:rsidRPr="003C1B9E" w:rsidRDefault="000D6419" w:rsidP="003C1B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зацікавити учнів читанням;</w:t>
      </w:r>
    </w:p>
    <w:p w14:paraId="7F3AE368" w14:textId="20CBD623" w:rsidR="008A39F5" w:rsidRPr="003C1B9E" w:rsidRDefault="000D6419" w:rsidP="003C1B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розвивати інтерес до створення постійної потреби у читанні;</w:t>
      </w:r>
    </w:p>
    <w:p w14:paraId="11330665" w14:textId="4672A854" w:rsidR="008A39F5" w:rsidRPr="00AE1164" w:rsidRDefault="000D6419" w:rsidP="00552DA3">
      <w:pPr>
        <w:shd w:val="clear" w:color="auto" w:fill="FFFFFF"/>
        <w:spacing w:after="0"/>
        <w:ind w:right="-28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    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740">
        <w:rPr>
          <w:rFonts w:ascii="Times New Roman" w:hAnsi="Times New Roman" w:cs="Times New Roman"/>
          <w:sz w:val="28"/>
          <w:szCs w:val="28"/>
        </w:rPr>
        <w:t xml:space="preserve">   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навчити </w:t>
      </w:r>
      <w:r w:rsidR="00801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школярів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обирати літературу, </w:t>
      </w:r>
      <w:r w:rsidR="00E15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раховуючи вікові та</w:t>
      </w:r>
      <w:r w:rsidR="00AE11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2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особистісні</w:t>
      </w:r>
      <w:r w:rsidR="00AE11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інтереси;</w:t>
      </w:r>
    </w:p>
    <w:p w14:paraId="6D88FCAC" w14:textId="1D7D3A8F" w:rsidR="008A39F5" w:rsidRPr="00BA20D8" w:rsidRDefault="008A39F5" w:rsidP="009D30A0">
      <w:pPr>
        <w:shd w:val="clear" w:color="auto" w:fill="FFFFFF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D6419">
        <w:rPr>
          <w:sz w:val="28"/>
          <w:szCs w:val="28"/>
        </w:rPr>
        <w:t xml:space="preserve">         </w:t>
      </w:r>
      <w:r w:rsidR="000D6419" w:rsidRPr="00526C9D">
        <w:rPr>
          <w:rFonts w:ascii="Times New Roman" w:hAnsi="Times New Roman" w:cs="Times New Roman"/>
          <w:sz w:val="28"/>
          <w:szCs w:val="28"/>
        </w:rPr>
        <w:t>–</w:t>
      </w:r>
      <w:r w:rsidR="007E73CF" w:rsidRPr="007E7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створити належні психолого-педагогічні умови школярам </w:t>
      </w:r>
      <w:r w:rsidR="00015404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015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14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сприйняття розуміння та оцінки прочитаного;</w:t>
      </w:r>
    </w:p>
    <w:p w14:paraId="3B52443A" w14:textId="1B6E7A8C" w:rsidR="008A39F5" w:rsidRPr="00801ACA" w:rsidRDefault="000D6419" w:rsidP="003C1B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EA1">
        <w:rPr>
          <w:rFonts w:ascii="Times New Roman" w:hAnsi="Times New Roman" w:cs="Times New Roman"/>
          <w:sz w:val="28"/>
          <w:szCs w:val="28"/>
        </w:rPr>
        <w:t xml:space="preserve"> 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 певні знання учнів з теорії та історії літератури, літературної критики;</w:t>
      </w:r>
    </w:p>
    <w:p w14:paraId="2EC353E8" w14:textId="23E67565" w:rsidR="008A39F5" w:rsidRPr="003C1B9E" w:rsidRDefault="008A39F5" w:rsidP="003C1B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D6419">
        <w:rPr>
          <w:sz w:val="28"/>
          <w:szCs w:val="28"/>
        </w:rPr>
        <w:t xml:space="preserve">          </w:t>
      </w:r>
      <w:r w:rsidR="000D6419" w:rsidRPr="00526C9D">
        <w:rPr>
          <w:rFonts w:ascii="Times New Roman" w:hAnsi="Times New Roman" w:cs="Times New Roman"/>
          <w:sz w:val="28"/>
          <w:szCs w:val="28"/>
        </w:rPr>
        <w:t>–</w:t>
      </w:r>
      <w:r w:rsidR="000D6419">
        <w:rPr>
          <w:rFonts w:ascii="Times New Roman" w:hAnsi="Times New Roman" w:cs="Times New Roman"/>
          <w:sz w:val="28"/>
          <w:szCs w:val="28"/>
        </w:rPr>
        <w:t xml:space="preserve">   </w:t>
      </w:r>
      <w:r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формувати в </w:t>
      </w:r>
      <w:r w:rsidR="00A0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r w:rsidR="004C02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навики аналізу </w:t>
      </w:r>
      <w:r w:rsidR="00A05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прочитаного</w:t>
      </w:r>
      <w:r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676B5B0" w14:textId="551B46F9" w:rsidR="008A39F5" w:rsidRPr="003C1B9E" w:rsidRDefault="000D6419" w:rsidP="003C1B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 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3CF" w:rsidRPr="007E7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розвивати їхнє усне та писемне мовлення;</w:t>
      </w:r>
    </w:p>
    <w:p w14:paraId="6324E293" w14:textId="02ECBA2F" w:rsidR="008A39F5" w:rsidRPr="003C1B9E" w:rsidRDefault="000D6419" w:rsidP="003C1B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 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9F5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працювати над постійним удосконаленням естетичного смаку учнів</w:t>
      </w:r>
      <w:r w:rsidR="00D10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317DA83" w14:textId="4473EDC4" w:rsidR="008D79DA" w:rsidRPr="00CA24EB" w:rsidRDefault="000D6419" w:rsidP="003C1B9E">
      <w:p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CF" w:rsidRPr="007E7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</w:t>
      </w:r>
      <w:r w:rsidR="004C0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ювати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</w:t>
      </w:r>
      <w:r w:rsidR="004C0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самостійної пошукової діяльності учнів через</w:t>
      </w:r>
      <w:r w:rsidRPr="0002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підготовку комбінованих та мультимедійних презентацій;</w:t>
      </w:r>
    </w:p>
    <w:p w14:paraId="7526BCB6" w14:textId="2E75580A" w:rsidR="008D79DA" w:rsidRPr="003C1B9E" w:rsidRDefault="000D6419" w:rsidP="000D64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   </w:t>
      </w:r>
      <w:r w:rsidR="00CA2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26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формувати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комунікативно-мовленнєв</w:t>
      </w:r>
      <w:r w:rsidR="004C0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компетен</w:t>
      </w:r>
      <w:r w:rsidR="00912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тність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2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допомогою</w:t>
      </w:r>
      <w:r w:rsidR="008D79DA" w:rsidRPr="003C1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виховання постійної потреби в читанні літератури.</w:t>
      </w:r>
    </w:p>
    <w:p w14:paraId="5319050E" w14:textId="6A228C53" w:rsidR="009E3677" w:rsidRPr="003C1B9E" w:rsidRDefault="009E3677" w:rsidP="003C1B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DF9ACC1" w14:textId="4E654D0B" w:rsidR="000F7F32" w:rsidRDefault="000F7F32" w:rsidP="000F7F3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Список використаних джерел:</w:t>
      </w:r>
    </w:p>
    <w:p w14:paraId="28EB84D0" w14:textId="63AB7B14" w:rsidR="0091228C" w:rsidRDefault="00EA3FD6" w:rsidP="00031BB1">
      <w:pPr>
        <w:pStyle w:val="a4"/>
        <w:tabs>
          <w:tab w:val="left" w:pos="0"/>
          <w:tab w:val="left" w:pos="1134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EAB">
        <w:rPr>
          <w:sz w:val="28"/>
          <w:szCs w:val="28"/>
          <w:lang w:val="uk-UA"/>
        </w:rPr>
        <w:t xml:space="preserve"> </w:t>
      </w:r>
      <w:r w:rsidR="0033636F">
        <w:rPr>
          <w:sz w:val="28"/>
          <w:szCs w:val="28"/>
          <w:lang w:val="uk-UA"/>
        </w:rPr>
        <w:t xml:space="preserve"> </w:t>
      </w:r>
      <w:r w:rsidR="00B80D22" w:rsidRPr="00B80D22">
        <w:rPr>
          <w:sz w:val="28"/>
          <w:szCs w:val="28"/>
        </w:rPr>
        <w:t xml:space="preserve"> </w:t>
      </w:r>
      <w:r w:rsidR="00031BB1" w:rsidRPr="00876AC1">
        <w:rPr>
          <w:sz w:val="28"/>
          <w:szCs w:val="28"/>
        </w:rPr>
        <w:t>З</w:t>
      </w:r>
      <w:r w:rsidR="00031BB1" w:rsidRPr="00876AC1">
        <w:rPr>
          <w:bCs/>
          <w:iCs/>
          <w:color w:val="000000"/>
          <w:sz w:val="28"/>
          <w:szCs w:val="28"/>
        </w:rPr>
        <w:t xml:space="preserve">акон України «Про освіту» </w:t>
      </w:r>
      <w:bookmarkStart w:id="0" w:name="_Hlk108782662"/>
      <w:r w:rsidR="00031BB1" w:rsidRPr="00876AC1">
        <w:rPr>
          <w:bCs/>
          <w:iCs/>
          <w:color w:val="000000"/>
          <w:sz w:val="28"/>
          <w:szCs w:val="28"/>
        </w:rPr>
        <w:t xml:space="preserve">URL: </w:t>
      </w:r>
      <w:bookmarkEnd w:id="0"/>
      <w:r w:rsidR="008D0682">
        <w:rPr>
          <w:bCs/>
          <w:iCs/>
          <w:color w:val="000000"/>
          <w:sz w:val="28"/>
          <w:szCs w:val="28"/>
        </w:rPr>
        <w:fldChar w:fldCharType="begin"/>
      </w:r>
      <w:r w:rsidR="008D0682">
        <w:rPr>
          <w:bCs/>
          <w:iCs/>
          <w:color w:val="000000"/>
          <w:sz w:val="28"/>
          <w:szCs w:val="28"/>
        </w:rPr>
        <w:instrText xml:space="preserve"> HYPERLINK "</w:instrText>
      </w:r>
      <w:r w:rsidR="008D0682" w:rsidRPr="008D0682">
        <w:rPr>
          <w:bCs/>
          <w:iCs/>
          <w:color w:val="000000"/>
          <w:sz w:val="28"/>
          <w:szCs w:val="28"/>
        </w:rPr>
        <w:instrText>http://surl.li/ixnq</w:instrText>
      </w:r>
      <w:r w:rsidR="008D0682">
        <w:rPr>
          <w:bCs/>
          <w:iCs/>
          <w:color w:val="000000"/>
          <w:sz w:val="28"/>
          <w:szCs w:val="28"/>
        </w:rPr>
        <w:instrText xml:space="preserve">" </w:instrText>
      </w:r>
      <w:r w:rsidR="008D0682">
        <w:rPr>
          <w:bCs/>
          <w:iCs/>
          <w:color w:val="000000"/>
          <w:sz w:val="28"/>
          <w:szCs w:val="28"/>
        </w:rPr>
        <w:fldChar w:fldCharType="separate"/>
      </w:r>
      <w:r w:rsidR="008D0682" w:rsidRPr="0083496D">
        <w:rPr>
          <w:rStyle w:val="a5"/>
          <w:bCs/>
          <w:iCs/>
          <w:sz w:val="28"/>
          <w:szCs w:val="28"/>
        </w:rPr>
        <w:t>http://surl.li/ixnq</w:t>
      </w:r>
      <w:r w:rsidR="008D0682">
        <w:rPr>
          <w:bCs/>
          <w:iCs/>
          <w:color w:val="000000"/>
          <w:sz w:val="28"/>
          <w:szCs w:val="28"/>
        </w:rPr>
        <w:fldChar w:fldCharType="end"/>
      </w:r>
    </w:p>
    <w:p w14:paraId="0AF1C1D5" w14:textId="6A0F7752" w:rsidR="00031BB1" w:rsidRPr="008D0682" w:rsidRDefault="0091228C" w:rsidP="00031BB1">
      <w:pPr>
        <w:pStyle w:val="a4"/>
        <w:tabs>
          <w:tab w:val="left" w:pos="0"/>
          <w:tab w:val="left" w:pos="1134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2.</w:t>
      </w:r>
      <w:r w:rsidR="008D0682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96EAB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3636F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Малахов А., Хмельна О. Діджиталізація закладу освіти як ефективна модель управління якістю надання освітніх послуг</w:t>
      </w:r>
      <w:r w:rsidR="00932F95">
        <w:rPr>
          <w:bCs/>
          <w:iCs/>
          <w:color w:val="000000"/>
          <w:sz w:val="28"/>
          <w:szCs w:val="28"/>
          <w:lang w:val="uk-UA"/>
        </w:rPr>
        <w:t>.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932F95">
        <w:rPr>
          <w:bCs/>
          <w:i/>
          <w:color w:val="000000"/>
          <w:sz w:val="28"/>
          <w:szCs w:val="28"/>
          <w:lang w:val="en-US"/>
        </w:rPr>
        <w:t>International</w:t>
      </w:r>
      <w:r w:rsidRPr="00932F95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932F95">
        <w:rPr>
          <w:bCs/>
          <w:i/>
          <w:color w:val="000000"/>
          <w:sz w:val="28"/>
          <w:szCs w:val="28"/>
          <w:lang w:val="en-US"/>
        </w:rPr>
        <w:t>Scientific</w:t>
      </w:r>
      <w:r w:rsidRPr="00932F95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932F95">
        <w:rPr>
          <w:bCs/>
          <w:i/>
          <w:color w:val="000000"/>
          <w:sz w:val="28"/>
          <w:szCs w:val="28"/>
          <w:lang w:val="en-US"/>
        </w:rPr>
        <w:t>Journal</w:t>
      </w:r>
      <w:r w:rsidRPr="00932F95">
        <w:rPr>
          <w:bCs/>
          <w:i/>
          <w:color w:val="000000"/>
          <w:sz w:val="28"/>
          <w:szCs w:val="28"/>
          <w:lang w:val="uk-UA"/>
        </w:rPr>
        <w:t xml:space="preserve"> «</w:t>
      </w:r>
      <w:r w:rsidRPr="00932F95">
        <w:rPr>
          <w:bCs/>
          <w:i/>
          <w:color w:val="000000"/>
          <w:sz w:val="28"/>
          <w:szCs w:val="28"/>
          <w:lang w:val="en-US"/>
        </w:rPr>
        <w:t>Grail</w:t>
      </w:r>
      <w:r w:rsidRPr="00932F95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932F95">
        <w:rPr>
          <w:bCs/>
          <w:i/>
          <w:color w:val="000000"/>
          <w:sz w:val="28"/>
          <w:szCs w:val="28"/>
          <w:lang w:val="en-US"/>
        </w:rPr>
        <w:t>of</w:t>
      </w:r>
      <w:r w:rsidRPr="00932F95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932F95">
        <w:rPr>
          <w:bCs/>
          <w:i/>
          <w:color w:val="000000"/>
          <w:sz w:val="28"/>
          <w:szCs w:val="28"/>
          <w:lang w:val="en-US"/>
        </w:rPr>
        <w:t>Science</w:t>
      </w:r>
      <w:r w:rsidRPr="00842BFA">
        <w:rPr>
          <w:bCs/>
          <w:iCs/>
          <w:color w:val="000000"/>
          <w:sz w:val="28"/>
          <w:szCs w:val="28"/>
          <w:lang w:val="uk-UA"/>
        </w:rPr>
        <w:t xml:space="preserve">, 2021, </w:t>
      </w:r>
      <w:r>
        <w:rPr>
          <w:bCs/>
          <w:iCs/>
          <w:color w:val="000000"/>
          <w:sz w:val="28"/>
          <w:szCs w:val="28"/>
          <w:lang w:val="uk-UA"/>
        </w:rPr>
        <w:t>№ 10. – С. 396</w:t>
      </w:r>
      <w:r w:rsidR="00932F95">
        <w:rPr>
          <w:bCs/>
          <w:iCs/>
          <w:color w:val="000000"/>
          <w:sz w:val="28"/>
          <w:szCs w:val="28"/>
          <w:lang w:val="uk-UA"/>
        </w:rPr>
        <w:t xml:space="preserve"> – 409.</w:t>
      </w:r>
    </w:p>
    <w:p w14:paraId="3DAC14DC" w14:textId="5F8A53AA" w:rsidR="00BE7AFE" w:rsidRDefault="0091228C" w:rsidP="00031BB1">
      <w:pPr>
        <w:pStyle w:val="a4"/>
        <w:tabs>
          <w:tab w:val="left" w:pos="0"/>
          <w:tab w:val="left" w:pos="1134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BE7AFE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33636F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76360C">
        <w:rPr>
          <w:bCs/>
          <w:iCs/>
          <w:color w:val="000000"/>
          <w:sz w:val="28"/>
          <w:szCs w:val="28"/>
          <w:lang w:val="uk-UA"/>
        </w:rPr>
        <w:t xml:space="preserve">Наказ Міністерства і науки України </w:t>
      </w:r>
      <w:r w:rsidR="0076360C">
        <w:rPr>
          <w:rStyle w:val="a5"/>
          <w:color w:val="000000"/>
          <w:sz w:val="28"/>
          <w:szCs w:val="28"/>
          <w:u w:val="none"/>
          <w:lang w:val="uk-UA"/>
        </w:rPr>
        <w:t>від 28.09.2020 № 1115</w:t>
      </w:r>
      <w:r w:rsidR="0076360C">
        <w:rPr>
          <w:sz w:val="28"/>
          <w:szCs w:val="28"/>
          <w:lang w:val="uk-UA"/>
        </w:rPr>
        <w:t xml:space="preserve"> «</w:t>
      </w:r>
      <w:hyperlink r:id="rId6" w:history="1">
        <w:r w:rsidR="00722486" w:rsidRPr="008D0682">
          <w:rPr>
            <w:rStyle w:val="a5"/>
            <w:color w:val="000000"/>
            <w:sz w:val="28"/>
            <w:szCs w:val="28"/>
            <w:u w:val="none"/>
            <w:lang w:val="uk-UA"/>
          </w:rPr>
          <w:t>Положенн</w:t>
        </w:r>
        <w:r w:rsidR="00722486">
          <w:rPr>
            <w:rStyle w:val="a5"/>
            <w:color w:val="000000"/>
            <w:sz w:val="28"/>
            <w:szCs w:val="28"/>
            <w:u w:val="none"/>
            <w:lang w:val="uk-UA"/>
          </w:rPr>
          <w:t>я</w:t>
        </w:r>
        <w:r w:rsidR="00722486" w:rsidRPr="008D0682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про дистанційну форму здобуття повної загальної середньої освіти</w:t>
        </w:r>
      </w:hyperlink>
      <w:r w:rsidR="000924E8">
        <w:rPr>
          <w:rStyle w:val="a5"/>
          <w:color w:val="000000"/>
          <w:sz w:val="28"/>
          <w:szCs w:val="28"/>
          <w:u w:val="none"/>
          <w:lang w:val="uk-UA"/>
        </w:rPr>
        <w:t>»</w:t>
      </w:r>
      <w:r w:rsidR="00AA078F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AA078F" w:rsidRPr="00876AC1">
        <w:rPr>
          <w:bCs/>
          <w:iCs/>
          <w:color w:val="000000"/>
          <w:sz w:val="28"/>
          <w:szCs w:val="28"/>
        </w:rPr>
        <w:t>URL</w:t>
      </w:r>
      <w:r w:rsidR="00AA078F" w:rsidRPr="008D0682">
        <w:rPr>
          <w:bCs/>
          <w:iCs/>
          <w:color w:val="000000"/>
          <w:sz w:val="28"/>
          <w:szCs w:val="28"/>
          <w:lang w:val="uk-UA"/>
        </w:rPr>
        <w:t xml:space="preserve">: </w:t>
      </w:r>
      <w:hyperlink r:id="rId7" w:history="1">
        <w:r w:rsidR="00A00560" w:rsidRPr="0083496D">
          <w:rPr>
            <w:rStyle w:val="a5"/>
            <w:bCs/>
            <w:iCs/>
            <w:sz w:val="28"/>
            <w:szCs w:val="28"/>
            <w:lang w:val="uk-UA"/>
          </w:rPr>
          <w:t>http://surl.li/crvbz</w:t>
        </w:r>
      </w:hyperlink>
      <w:r w:rsidR="00A00560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2EEF2391" w14:textId="11F3A7C2" w:rsidR="0091228C" w:rsidRPr="00196EAB" w:rsidRDefault="00196EAB" w:rsidP="00196EAB">
      <w:pPr>
        <w:pStyle w:val="a4"/>
        <w:tabs>
          <w:tab w:val="left" w:pos="426"/>
        </w:tabs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4</w:t>
      </w:r>
      <w:r w:rsidR="0091228C">
        <w:rPr>
          <w:bCs/>
          <w:iCs/>
          <w:color w:val="000000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3636F">
        <w:rPr>
          <w:bCs/>
          <w:iCs/>
          <w:color w:val="000000"/>
          <w:sz w:val="28"/>
          <w:szCs w:val="28"/>
          <w:lang w:val="uk-UA"/>
        </w:rPr>
        <w:tab/>
      </w:r>
      <w:r w:rsidR="0091228C">
        <w:rPr>
          <w:bCs/>
          <w:iCs/>
          <w:color w:val="000000"/>
          <w:sz w:val="28"/>
          <w:szCs w:val="28"/>
          <w:lang w:val="uk-UA"/>
        </w:rPr>
        <w:t>Нова українська школа. Концептуальні засади реформування середньої школи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1228C" w:rsidRPr="008D0682">
        <w:rPr>
          <w:bCs/>
          <w:iCs/>
          <w:color w:val="000000"/>
          <w:sz w:val="28"/>
          <w:szCs w:val="28"/>
        </w:rPr>
        <w:t>URL</w:t>
      </w:r>
      <w:r w:rsidR="0091228C" w:rsidRPr="008D0682">
        <w:rPr>
          <w:bCs/>
          <w:iCs/>
          <w:color w:val="000000"/>
          <w:sz w:val="28"/>
          <w:szCs w:val="28"/>
          <w:lang w:val="uk-UA"/>
        </w:rPr>
        <w:t>:</w:t>
      </w:r>
      <w:r w:rsidR="0091228C" w:rsidRPr="008D0682">
        <w:rPr>
          <w:bCs/>
          <w:iCs/>
          <w:color w:val="000000"/>
          <w:sz w:val="28"/>
          <w:szCs w:val="28"/>
        </w:rPr>
        <w:t xml:space="preserve"> </w:t>
      </w:r>
      <w:hyperlink r:id="rId8" w:history="1">
        <w:r w:rsidR="0091228C" w:rsidRPr="0083496D">
          <w:rPr>
            <w:rStyle w:val="a5"/>
            <w:bCs/>
            <w:iCs/>
            <w:sz w:val="28"/>
            <w:szCs w:val="28"/>
          </w:rPr>
          <w:t>http://surl.li/hoha</w:t>
        </w:r>
      </w:hyperlink>
      <w:r w:rsidR="0091228C">
        <w:rPr>
          <w:bCs/>
          <w:iCs/>
          <w:color w:val="000000"/>
          <w:sz w:val="28"/>
          <w:szCs w:val="28"/>
        </w:rPr>
        <w:t xml:space="preserve"> </w:t>
      </w:r>
    </w:p>
    <w:p w14:paraId="59BAE026" w14:textId="6AAF0326" w:rsidR="000924E8" w:rsidRDefault="00196EAB" w:rsidP="0033636F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u w:val="none"/>
          <w:lang w:val="uk-UA"/>
        </w:rPr>
        <w:t>5</w:t>
      </w:r>
      <w:r w:rsidR="000924E8">
        <w:rPr>
          <w:rStyle w:val="a5"/>
          <w:color w:val="000000"/>
          <w:sz w:val="28"/>
          <w:szCs w:val="28"/>
          <w:u w:val="none"/>
          <w:lang w:val="uk-UA"/>
        </w:rPr>
        <w:t>.</w:t>
      </w:r>
      <w:r w:rsidR="0033636F">
        <w:rPr>
          <w:rStyle w:val="a5"/>
          <w:color w:val="000000"/>
          <w:sz w:val="28"/>
          <w:szCs w:val="28"/>
          <w:u w:val="none"/>
          <w:lang w:val="uk-UA"/>
        </w:rPr>
        <w:t xml:space="preserve"> </w:t>
      </w:r>
      <w:r w:rsidR="00B80D22" w:rsidRPr="00B80D22">
        <w:rPr>
          <w:rStyle w:val="a5"/>
          <w:color w:val="000000"/>
          <w:sz w:val="28"/>
          <w:szCs w:val="28"/>
          <w:u w:val="none"/>
          <w:lang w:val="uk-UA"/>
        </w:rPr>
        <w:t xml:space="preserve">  </w:t>
      </w:r>
      <w:r w:rsidR="00FD70A6">
        <w:rPr>
          <w:rStyle w:val="a5"/>
          <w:color w:val="000000"/>
          <w:sz w:val="28"/>
          <w:szCs w:val="28"/>
          <w:u w:val="none"/>
          <w:lang w:val="uk-UA"/>
        </w:rPr>
        <w:t xml:space="preserve">Розпорядження </w:t>
      </w:r>
      <w:r w:rsidR="0036407C">
        <w:rPr>
          <w:rStyle w:val="a5"/>
          <w:color w:val="000000"/>
          <w:sz w:val="28"/>
          <w:szCs w:val="28"/>
          <w:u w:val="none"/>
          <w:lang w:val="uk-UA"/>
        </w:rPr>
        <w:t>Кабінету Міністрів України від 03.03.2021 № 167-р «Концепці</w:t>
      </w:r>
      <w:r w:rsidR="00FB2422">
        <w:rPr>
          <w:rStyle w:val="a5"/>
          <w:color w:val="000000"/>
          <w:sz w:val="28"/>
          <w:szCs w:val="28"/>
          <w:u w:val="none"/>
          <w:lang w:val="uk-UA"/>
        </w:rPr>
        <w:t>я</w:t>
      </w:r>
      <w:r w:rsidR="0036407C">
        <w:rPr>
          <w:rStyle w:val="a5"/>
          <w:color w:val="000000"/>
          <w:sz w:val="28"/>
          <w:szCs w:val="28"/>
          <w:u w:val="none"/>
          <w:lang w:val="uk-UA"/>
        </w:rPr>
        <w:t xml:space="preserve"> розвитку цифрових компетентностей </w:t>
      </w:r>
      <w:r w:rsidR="0036407C" w:rsidRPr="0036407C">
        <w:rPr>
          <w:sz w:val="28"/>
          <w:szCs w:val="28"/>
          <w:shd w:val="clear" w:color="auto" w:fill="FFFFFF"/>
          <w:lang w:val="uk-UA"/>
        </w:rPr>
        <w:t>та затвердження плану заходів з її реалізації</w:t>
      </w:r>
      <w:r w:rsidR="000E69C1">
        <w:rPr>
          <w:sz w:val="28"/>
          <w:szCs w:val="28"/>
          <w:shd w:val="clear" w:color="auto" w:fill="FFFFFF"/>
          <w:lang w:val="uk-UA"/>
        </w:rPr>
        <w:t xml:space="preserve">» </w:t>
      </w:r>
      <w:r w:rsidR="000E69C1" w:rsidRPr="00876AC1">
        <w:rPr>
          <w:bCs/>
          <w:iCs/>
          <w:color w:val="000000"/>
          <w:sz w:val="28"/>
          <w:szCs w:val="28"/>
        </w:rPr>
        <w:t>URL</w:t>
      </w:r>
      <w:r w:rsidR="000E69C1" w:rsidRPr="000E69C1">
        <w:rPr>
          <w:bCs/>
          <w:iCs/>
          <w:color w:val="000000"/>
          <w:sz w:val="28"/>
          <w:szCs w:val="28"/>
          <w:lang w:val="uk-UA"/>
        </w:rPr>
        <w:t>:</w:t>
      </w:r>
      <w:r w:rsidR="00992237">
        <w:rPr>
          <w:bCs/>
          <w:iCs/>
          <w:color w:val="000000"/>
          <w:sz w:val="28"/>
          <w:szCs w:val="28"/>
          <w:lang w:val="uk-UA"/>
        </w:rPr>
        <w:t xml:space="preserve"> </w:t>
      </w:r>
      <w:hyperlink r:id="rId9" w:anchor="Text" w:history="1">
        <w:r w:rsidR="00FB2422" w:rsidRPr="005D535A">
          <w:rPr>
            <w:rStyle w:val="a5"/>
            <w:bCs/>
            <w:iCs/>
            <w:sz w:val="28"/>
            <w:szCs w:val="28"/>
            <w:lang w:val="uk-UA"/>
          </w:rPr>
          <w:t>https://zakon.rada.gov.ua/laws/show/167-2021-%D1%80#Text</w:t>
        </w:r>
      </w:hyperlink>
      <w:r w:rsidR="00992237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0651B39F" w14:textId="07647CDC" w:rsidR="00EA3FD6" w:rsidRDefault="00EA3FD6" w:rsidP="009E3677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3516A9D6" w14:textId="77777777" w:rsidR="00EA3FD6" w:rsidRPr="006C4043" w:rsidRDefault="00EA3FD6" w:rsidP="009E3677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1BE1D07" w14:textId="77777777" w:rsidR="000F7F32" w:rsidRDefault="000F7F32" w:rsidP="000F7F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з іноземних мов </w:t>
      </w:r>
    </w:p>
    <w:p w14:paraId="2DF1995F" w14:textId="77777777" w:rsidR="00360F76" w:rsidRDefault="000F7F32" w:rsidP="000F7F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(англійської, німецької, французької)</w:t>
      </w:r>
    </w:p>
    <w:p w14:paraId="156C64E5" w14:textId="497AC978" w:rsidR="000F7F32" w:rsidRPr="00360F76" w:rsidRDefault="00360F76" w:rsidP="000F7F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 зарубіжної літератури</w:t>
      </w:r>
    </w:p>
    <w:p w14:paraId="7A676660" w14:textId="77777777" w:rsidR="000F7F32" w:rsidRDefault="000F7F32" w:rsidP="000F7F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навчально-методичного відділу</w:t>
      </w:r>
    </w:p>
    <w:p w14:paraId="6BCF7220" w14:textId="77777777" w:rsidR="000F7F32" w:rsidRDefault="000F7F32" w:rsidP="000F7F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координації освітньої діяльності та професійного </w:t>
      </w:r>
    </w:p>
    <w:p w14:paraId="105A1C34" w14:textId="61F2BAFE" w:rsidR="000F7F32" w:rsidRPr="00E90163" w:rsidRDefault="000F7F32" w:rsidP="000F7F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розвитку КЗ С</w:t>
      </w:r>
      <w:r w:rsidRPr="00FB1F54">
        <w:rPr>
          <w:rFonts w:ascii="Times New Roman" w:hAnsi="Times New Roman" w:cs="Times New Roman"/>
          <w:sz w:val="28"/>
          <w:szCs w:val="24"/>
        </w:rPr>
        <w:t xml:space="preserve">умський </w:t>
      </w:r>
      <w:r>
        <w:rPr>
          <w:rFonts w:ascii="Times New Roman" w:hAnsi="Times New Roman" w:cs="Times New Roman"/>
          <w:sz w:val="28"/>
          <w:szCs w:val="24"/>
        </w:rPr>
        <w:t>ОІППО                                                          Т.І. Шалімова</w:t>
      </w:r>
    </w:p>
    <w:p w14:paraId="5ADC78EA" w14:textId="4AC80864" w:rsidR="00347669" w:rsidRPr="006C4043" w:rsidRDefault="00347669" w:rsidP="00D16A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7669" w:rsidRPr="006C4043" w:rsidSect="00B80D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38"/>
    <w:multiLevelType w:val="hybridMultilevel"/>
    <w:tmpl w:val="F04E66DC"/>
    <w:lvl w:ilvl="0" w:tplc="3282EBDC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25150"/>
    <w:multiLevelType w:val="hybridMultilevel"/>
    <w:tmpl w:val="204EC062"/>
    <w:lvl w:ilvl="0" w:tplc="7B527578">
      <w:numFmt w:val="bullet"/>
      <w:lvlText w:val="–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2975264"/>
    <w:multiLevelType w:val="hybridMultilevel"/>
    <w:tmpl w:val="4A86582C"/>
    <w:lvl w:ilvl="0" w:tplc="542E0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D16"/>
    <w:multiLevelType w:val="hybridMultilevel"/>
    <w:tmpl w:val="45B6C136"/>
    <w:lvl w:ilvl="0" w:tplc="750E2C2E">
      <w:numFmt w:val="bullet"/>
      <w:lvlText w:val="–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D3960C6"/>
    <w:multiLevelType w:val="hybridMultilevel"/>
    <w:tmpl w:val="B072A15A"/>
    <w:lvl w:ilvl="0" w:tplc="F120F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053F"/>
    <w:multiLevelType w:val="multilevel"/>
    <w:tmpl w:val="006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82E65"/>
    <w:multiLevelType w:val="hybridMultilevel"/>
    <w:tmpl w:val="2A1035FE"/>
    <w:lvl w:ilvl="0" w:tplc="049AE7A4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7AAF4CBF"/>
    <w:multiLevelType w:val="hybridMultilevel"/>
    <w:tmpl w:val="254E80F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C8"/>
    <w:rsid w:val="000010B6"/>
    <w:rsid w:val="00004BF7"/>
    <w:rsid w:val="000102E8"/>
    <w:rsid w:val="00015404"/>
    <w:rsid w:val="0002650D"/>
    <w:rsid w:val="00031BB1"/>
    <w:rsid w:val="00066B44"/>
    <w:rsid w:val="00074A1D"/>
    <w:rsid w:val="00087F14"/>
    <w:rsid w:val="000924E8"/>
    <w:rsid w:val="00094CCB"/>
    <w:rsid w:val="000C338B"/>
    <w:rsid w:val="000D5EC2"/>
    <w:rsid w:val="000D6419"/>
    <w:rsid w:val="000D6CC8"/>
    <w:rsid w:val="000E4AAF"/>
    <w:rsid w:val="000E69C1"/>
    <w:rsid w:val="000F12B1"/>
    <w:rsid w:val="000F7F32"/>
    <w:rsid w:val="001022BF"/>
    <w:rsid w:val="00144F04"/>
    <w:rsid w:val="00162096"/>
    <w:rsid w:val="001647F9"/>
    <w:rsid w:val="001936C8"/>
    <w:rsid w:val="00196EAB"/>
    <w:rsid w:val="001D50F1"/>
    <w:rsid w:val="001E0540"/>
    <w:rsid w:val="001E1024"/>
    <w:rsid w:val="002428B8"/>
    <w:rsid w:val="0024297E"/>
    <w:rsid w:val="002500C8"/>
    <w:rsid w:val="002A3457"/>
    <w:rsid w:val="002B3C17"/>
    <w:rsid w:val="002B6F88"/>
    <w:rsid w:val="002B7612"/>
    <w:rsid w:val="0030135C"/>
    <w:rsid w:val="00303A3F"/>
    <w:rsid w:val="00330EB7"/>
    <w:rsid w:val="0033636F"/>
    <w:rsid w:val="00342017"/>
    <w:rsid w:val="00347669"/>
    <w:rsid w:val="00353543"/>
    <w:rsid w:val="00360F76"/>
    <w:rsid w:val="0036407C"/>
    <w:rsid w:val="00390878"/>
    <w:rsid w:val="003B1201"/>
    <w:rsid w:val="003B336B"/>
    <w:rsid w:val="003C1B9E"/>
    <w:rsid w:val="003E0352"/>
    <w:rsid w:val="00435FC5"/>
    <w:rsid w:val="00440C96"/>
    <w:rsid w:val="00447740"/>
    <w:rsid w:val="004A35D2"/>
    <w:rsid w:val="004C028A"/>
    <w:rsid w:val="004C0B1E"/>
    <w:rsid w:val="004F704F"/>
    <w:rsid w:val="00504395"/>
    <w:rsid w:val="005126FD"/>
    <w:rsid w:val="00514FC4"/>
    <w:rsid w:val="00533FD0"/>
    <w:rsid w:val="00541CD6"/>
    <w:rsid w:val="00552DA3"/>
    <w:rsid w:val="0055432F"/>
    <w:rsid w:val="00556F8E"/>
    <w:rsid w:val="00557BE0"/>
    <w:rsid w:val="00570E20"/>
    <w:rsid w:val="005927D1"/>
    <w:rsid w:val="005C30A7"/>
    <w:rsid w:val="005E7441"/>
    <w:rsid w:val="006417F4"/>
    <w:rsid w:val="00652B4D"/>
    <w:rsid w:val="00656D43"/>
    <w:rsid w:val="006702BA"/>
    <w:rsid w:val="00691470"/>
    <w:rsid w:val="00695684"/>
    <w:rsid w:val="00697548"/>
    <w:rsid w:val="006A1059"/>
    <w:rsid w:val="006C27BF"/>
    <w:rsid w:val="006C4043"/>
    <w:rsid w:val="006E1294"/>
    <w:rsid w:val="006F3C8A"/>
    <w:rsid w:val="00722486"/>
    <w:rsid w:val="00725429"/>
    <w:rsid w:val="00725865"/>
    <w:rsid w:val="00735515"/>
    <w:rsid w:val="007429A5"/>
    <w:rsid w:val="0076360C"/>
    <w:rsid w:val="00773067"/>
    <w:rsid w:val="00773963"/>
    <w:rsid w:val="00777F2A"/>
    <w:rsid w:val="007B6160"/>
    <w:rsid w:val="007D1E6A"/>
    <w:rsid w:val="007D5B73"/>
    <w:rsid w:val="007E73CF"/>
    <w:rsid w:val="00801ACA"/>
    <w:rsid w:val="008101EA"/>
    <w:rsid w:val="008139AB"/>
    <w:rsid w:val="00831DAA"/>
    <w:rsid w:val="00832354"/>
    <w:rsid w:val="00836179"/>
    <w:rsid w:val="00837D08"/>
    <w:rsid w:val="00842BFA"/>
    <w:rsid w:val="008507A7"/>
    <w:rsid w:val="008607C3"/>
    <w:rsid w:val="00892561"/>
    <w:rsid w:val="00893086"/>
    <w:rsid w:val="008A39F5"/>
    <w:rsid w:val="008D0682"/>
    <w:rsid w:val="008D5820"/>
    <w:rsid w:val="008D69CA"/>
    <w:rsid w:val="008D79DA"/>
    <w:rsid w:val="008E07CF"/>
    <w:rsid w:val="008E385D"/>
    <w:rsid w:val="0090543D"/>
    <w:rsid w:val="0091228C"/>
    <w:rsid w:val="00917B46"/>
    <w:rsid w:val="00932F95"/>
    <w:rsid w:val="009573E5"/>
    <w:rsid w:val="00985310"/>
    <w:rsid w:val="00992237"/>
    <w:rsid w:val="00996356"/>
    <w:rsid w:val="009C4322"/>
    <w:rsid w:val="009D30A0"/>
    <w:rsid w:val="009E3677"/>
    <w:rsid w:val="00A00043"/>
    <w:rsid w:val="00A00560"/>
    <w:rsid w:val="00A0509C"/>
    <w:rsid w:val="00A168F0"/>
    <w:rsid w:val="00A34E03"/>
    <w:rsid w:val="00A34EB7"/>
    <w:rsid w:val="00A50521"/>
    <w:rsid w:val="00A50638"/>
    <w:rsid w:val="00A71990"/>
    <w:rsid w:val="00AA078F"/>
    <w:rsid w:val="00AB531F"/>
    <w:rsid w:val="00AE1164"/>
    <w:rsid w:val="00AF4ADF"/>
    <w:rsid w:val="00B10D8E"/>
    <w:rsid w:val="00B1483E"/>
    <w:rsid w:val="00B35B77"/>
    <w:rsid w:val="00B80D22"/>
    <w:rsid w:val="00BA20D8"/>
    <w:rsid w:val="00BA2FDC"/>
    <w:rsid w:val="00BE7AFE"/>
    <w:rsid w:val="00BF0149"/>
    <w:rsid w:val="00C163AC"/>
    <w:rsid w:val="00C249C4"/>
    <w:rsid w:val="00C36A5D"/>
    <w:rsid w:val="00C44314"/>
    <w:rsid w:val="00C47304"/>
    <w:rsid w:val="00C53C17"/>
    <w:rsid w:val="00C57E0A"/>
    <w:rsid w:val="00C734AC"/>
    <w:rsid w:val="00C92BCE"/>
    <w:rsid w:val="00CA24EB"/>
    <w:rsid w:val="00CA3243"/>
    <w:rsid w:val="00CB103D"/>
    <w:rsid w:val="00CC61C1"/>
    <w:rsid w:val="00CE03AC"/>
    <w:rsid w:val="00CE17E5"/>
    <w:rsid w:val="00D10FC6"/>
    <w:rsid w:val="00D16007"/>
    <w:rsid w:val="00D16A8D"/>
    <w:rsid w:val="00D4270D"/>
    <w:rsid w:val="00D44380"/>
    <w:rsid w:val="00DA7360"/>
    <w:rsid w:val="00DA7488"/>
    <w:rsid w:val="00DD5FC2"/>
    <w:rsid w:val="00DE156D"/>
    <w:rsid w:val="00DE2AFB"/>
    <w:rsid w:val="00E12FBB"/>
    <w:rsid w:val="00E156A1"/>
    <w:rsid w:val="00E26A82"/>
    <w:rsid w:val="00E479BD"/>
    <w:rsid w:val="00E51D76"/>
    <w:rsid w:val="00E76AB7"/>
    <w:rsid w:val="00E7782C"/>
    <w:rsid w:val="00E824DB"/>
    <w:rsid w:val="00EA3FD6"/>
    <w:rsid w:val="00EA72CE"/>
    <w:rsid w:val="00ED6499"/>
    <w:rsid w:val="00ED7FC8"/>
    <w:rsid w:val="00EF5C13"/>
    <w:rsid w:val="00F136EE"/>
    <w:rsid w:val="00F148B0"/>
    <w:rsid w:val="00F14EA1"/>
    <w:rsid w:val="00F45C83"/>
    <w:rsid w:val="00F53F0D"/>
    <w:rsid w:val="00F63398"/>
    <w:rsid w:val="00F67A62"/>
    <w:rsid w:val="00FB2422"/>
    <w:rsid w:val="00FB7CF6"/>
    <w:rsid w:val="00FD1A31"/>
    <w:rsid w:val="00FD6200"/>
    <w:rsid w:val="00FD70A6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4B73"/>
  <w15:chartTrackingRefBased/>
  <w15:docId w15:val="{A693D5EE-1ED8-426E-89BD-40C5B93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B6"/>
    <w:pPr>
      <w:spacing w:line="240" w:lineRule="auto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B6"/>
    <w:pPr>
      <w:ind w:left="720"/>
      <w:contextualSpacing/>
    </w:pPr>
  </w:style>
  <w:style w:type="paragraph" w:styleId="a4">
    <w:name w:val="Normal (Web)"/>
    <w:basedOn w:val="a"/>
    <w:unhideWhenUsed/>
    <w:rsid w:val="009E36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9E36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367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ho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crv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vidsogodni-nabuvayut-chinnosti-onovleni-umovi-distancijnogo-navchannya-u-shkol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.gov.ua/ua/news/vidsogodni-nabuvayut-chinnosti-onovleni-umovi-distancijnogo-navchannya-u-shkol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7-2021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148</cp:revision>
  <cp:lastPrinted>2024-04-30T12:29:00Z</cp:lastPrinted>
  <dcterms:created xsi:type="dcterms:W3CDTF">2024-04-24T10:10:00Z</dcterms:created>
  <dcterms:modified xsi:type="dcterms:W3CDTF">2024-05-15T11:36:00Z</dcterms:modified>
</cp:coreProperties>
</file>