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A" w:rsidRPr="00E74467" w:rsidRDefault="00EF3C6A" w:rsidP="00005BC9">
      <w:pPr>
        <w:pStyle w:val="a3"/>
        <w:spacing w:line="360" w:lineRule="auto"/>
        <w:ind w:left="0" w:firstLine="5670"/>
        <w:outlineLvl w:val="0"/>
        <w:rPr>
          <w:bCs/>
          <w:szCs w:val="28"/>
        </w:rPr>
      </w:pPr>
      <w:bookmarkStart w:id="0" w:name="_GoBack"/>
      <w:bookmarkEnd w:id="0"/>
      <w:r w:rsidRPr="00E74467">
        <w:rPr>
          <w:bCs/>
          <w:szCs w:val="28"/>
        </w:rPr>
        <w:t>ЗАТВЕРДЖЕНО</w:t>
      </w:r>
    </w:p>
    <w:p w:rsidR="00EF3C6A" w:rsidRPr="00E74467" w:rsidRDefault="00EF3C6A" w:rsidP="00005BC9">
      <w:pPr>
        <w:pStyle w:val="a3"/>
        <w:ind w:left="0" w:firstLine="5670"/>
        <w:rPr>
          <w:szCs w:val="28"/>
        </w:rPr>
      </w:pPr>
      <w:r w:rsidRPr="00E74467">
        <w:rPr>
          <w:szCs w:val="28"/>
        </w:rPr>
        <w:t>Наказ Міністерства освіти</w:t>
      </w:r>
    </w:p>
    <w:p w:rsidR="00EF3C6A" w:rsidRPr="00E74467" w:rsidRDefault="00EF3C6A" w:rsidP="00005BC9">
      <w:pPr>
        <w:pStyle w:val="a3"/>
        <w:ind w:left="0" w:firstLine="5670"/>
        <w:rPr>
          <w:szCs w:val="28"/>
        </w:rPr>
      </w:pPr>
      <w:r w:rsidRPr="00E74467">
        <w:rPr>
          <w:szCs w:val="28"/>
        </w:rPr>
        <w:t>і науки України</w:t>
      </w:r>
    </w:p>
    <w:p w:rsidR="00EF3C6A" w:rsidRPr="00E74467" w:rsidRDefault="00EF3C6A" w:rsidP="00005BC9">
      <w:pPr>
        <w:pStyle w:val="a3"/>
        <w:ind w:left="0" w:firstLine="5670"/>
        <w:rPr>
          <w:szCs w:val="28"/>
        </w:rPr>
      </w:pPr>
      <w:r w:rsidRPr="00E74467">
        <w:rPr>
          <w:szCs w:val="28"/>
        </w:rPr>
        <w:t>___________№ ___________</w:t>
      </w:r>
    </w:p>
    <w:p w:rsidR="00EF3C6A" w:rsidRPr="00E74467" w:rsidRDefault="00EF3C6A" w:rsidP="006C0B8A">
      <w:pPr>
        <w:pStyle w:val="a3"/>
        <w:spacing w:line="360" w:lineRule="auto"/>
        <w:ind w:left="0" w:firstLine="709"/>
        <w:rPr>
          <w:szCs w:val="28"/>
        </w:rPr>
      </w:pPr>
    </w:p>
    <w:p w:rsidR="00EF3C6A" w:rsidRPr="00E74467" w:rsidRDefault="00EF3C6A" w:rsidP="00005BC9">
      <w:pPr>
        <w:pStyle w:val="a3"/>
        <w:spacing w:line="360" w:lineRule="auto"/>
        <w:ind w:left="0"/>
        <w:jc w:val="center"/>
        <w:outlineLvl w:val="0"/>
        <w:rPr>
          <w:b/>
          <w:bCs/>
          <w:szCs w:val="28"/>
        </w:rPr>
      </w:pPr>
      <w:r w:rsidRPr="00E74467">
        <w:rPr>
          <w:b/>
          <w:bCs/>
          <w:szCs w:val="28"/>
        </w:rPr>
        <w:t>ЗАЯВКА</w:t>
      </w:r>
    </w:p>
    <w:p w:rsidR="00EF3C6A" w:rsidRPr="00E74467" w:rsidRDefault="00EF3C6A" w:rsidP="00005BC9">
      <w:pPr>
        <w:pStyle w:val="a3"/>
        <w:spacing w:line="360" w:lineRule="auto"/>
        <w:ind w:left="0"/>
        <w:jc w:val="center"/>
        <w:rPr>
          <w:b/>
          <w:bCs/>
          <w:szCs w:val="28"/>
        </w:rPr>
      </w:pPr>
      <w:r w:rsidRPr="00E74467">
        <w:rPr>
          <w:b/>
          <w:bCs/>
          <w:szCs w:val="28"/>
        </w:rPr>
        <w:t xml:space="preserve">на проведення </w:t>
      </w:r>
      <w:r w:rsidR="00D26C4B" w:rsidRPr="00E74467">
        <w:rPr>
          <w:b/>
          <w:bCs/>
          <w:szCs w:val="28"/>
        </w:rPr>
        <w:t>дослідно-експериме</w:t>
      </w:r>
      <w:r w:rsidR="0009782E">
        <w:rPr>
          <w:b/>
          <w:bCs/>
          <w:szCs w:val="28"/>
          <w:lang w:val="ru-RU"/>
        </w:rPr>
        <w:t>н</w:t>
      </w:r>
      <w:r w:rsidR="00D26C4B" w:rsidRPr="00E74467">
        <w:rPr>
          <w:b/>
          <w:bCs/>
          <w:szCs w:val="28"/>
        </w:rPr>
        <w:t>тальної роботи за темою</w:t>
      </w:r>
    </w:p>
    <w:p w:rsidR="00EF3C6A" w:rsidRPr="00E74467" w:rsidRDefault="00EF3C6A" w:rsidP="00005BC9">
      <w:pPr>
        <w:pStyle w:val="a3"/>
        <w:spacing w:line="360" w:lineRule="auto"/>
        <w:ind w:left="0"/>
        <w:jc w:val="center"/>
        <w:rPr>
          <w:b/>
          <w:bCs/>
          <w:szCs w:val="28"/>
        </w:rPr>
      </w:pPr>
      <w:r w:rsidRPr="00E74467">
        <w:rPr>
          <w:b/>
          <w:bCs/>
          <w:szCs w:val="28"/>
        </w:rPr>
        <w:t>«Теоретико-метод</w:t>
      </w:r>
      <w:r w:rsidR="00D26C4B" w:rsidRPr="00E74467">
        <w:rPr>
          <w:b/>
          <w:bCs/>
          <w:szCs w:val="28"/>
        </w:rPr>
        <w:t xml:space="preserve">ичні </w:t>
      </w:r>
      <w:r w:rsidRPr="00E74467">
        <w:rPr>
          <w:b/>
          <w:bCs/>
          <w:szCs w:val="28"/>
        </w:rPr>
        <w:t>засади розвитку особистісно-професійн</w:t>
      </w:r>
      <w:r w:rsidR="00D26C4B" w:rsidRPr="00E74467">
        <w:rPr>
          <w:b/>
          <w:bCs/>
          <w:szCs w:val="28"/>
        </w:rPr>
        <w:t>ої</w:t>
      </w:r>
      <w:r w:rsidRPr="00E74467">
        <w:rPr>
          <w:b/>
          <w:bCs/>
          <w:szCs w:val="28"/>
        </w:rPr>
        <w:t xml:space="preserve"> компетентност</w:t>
      </w:r>
      <w:r w:rsidR="00D26C4B" w:rsidRPr="00E74467">
        <w:rPr>
          <w:b/>
          <w:bCs/>
          <w:szCs w:val="28"/>
        </w:rPr>
        <w:t>і</w:t>
      </w:r>
      <w:r w:rsidRPr="00E74467">
        <w:rPr>
          <w:b/>
          <w:bCs/>
          <w:szCs w:val="28"/>
        </w:rPr>
        <w:t xml:space="preserve"> педагога в системі післядипломної педагогічної освіти»</w:t>
      </w:r>
    </w:p>
    <w:p w:rsidR="00CE5A58" w:rsidRPr="00E74467" w:rsidRDefault="00EF3C6A" w:rsidP="00005BC9">
      <w:pPr>
        <w:pStyle w:val="a3"/>
        <w:spacing w:line="360" w:lineRule="auto"/>
        <w:ind w:left="0"/>
        <w:jc w:val="center"/>
        <w:rPr>
          <w:b/>
          <w:bCs/>
          <w:szCs w:val="28"/>
        </w:rPr>
      </w:pPr>
      <w:r w:rsidRPr="00E74467">
        <w:rPr>
          <w:b/>
          <w:bCs/>
          <w:szCs w:val="28"/>
        </w:rPr>
        <w:t xml:space="preserve"> на базі </w:t>
      </w:r>
      <w:r w:rsidR="00963441" w:rsidRPr="00E74467">
        <w:rPr>
          <w:b/>
          <w:bCs/>
          <w:szCs w:val="28"/>
        </w:rPr>
        <w:t>к</w:t>
      </w:r>
      <w:r w:rsidRPr="00E74467">
        <w:rPr>
          <w:b/>
          <w:bCs/>
          <w:szCs w:val="28"/>
        </w:rPr>
        <w:t xml:space="preserve">омунального закладу </w:t>
      </w:r>
    </w:p>
    <w:p w:rsidR="00EF3C6A" w:rsidRPr="00E74467" w:rsidRDefault="00EF3C6A" w:rsidP="00005BC9">
      <w:pPr>
        <w:pStyle w:val="a3"/>
        <w:spacing w:line="360" w:lineRule="auto"/>
        <w:ind w:left="0"/>
        <w:jc w:val="center"/>
        <w:rPr>
          <w:b/>
          <w:bCs/>
          <w:szCs w:val="28"/>
        </w:rPr>
      </w:pPr>
      <w:r w:rsidRPr="00E74467">
        <w:rPr>
          <w:b/>
          <w:bCs/>
          <w:szCs w:val="28"/>
        </w:rPr>
        <w:t>Сумський обласний інститут післядипломної педагогічної освіти</w:t>
      </w:r>
    </w:p>
    <w:p w:rsidR="00EF3C6A" w:rsidRPr="00E74467" w:rsidRDefault="00EF3C6A" w:rsidP="00005BC9">
      <w:pPr>
        <w:pStyle w:val="a3"/>
        <w:spacing w:line="360" w:lineRule="auto"/>
        <w:ind w:left="0"/>
        <w:jc w:val="center"/>
        <w:rPr>
          <w:b/>
          <w:bCs/>
          <w:szCs w:val="28"/>
        </w:rPr>
      </w:pPr>
      <w:r w:rsidRPr="00E74467">
        <w:rPr>
          <w:b/>
          <w:bCs/>
          <w:szCs w:val="28"/>
        </w:rPr>
        <w:t>на 2017-2021 роки</w:t>
      </w:r>
    </w:p>
    <w:p w:rsidR="00EF3C6A" w:rsidRPr="00E74467" w:rsidRDefault="00EF3C6A" w:rsidP="006C0B8A">
      <w:pPr>
        <w:pStyle w:val="a3"/>
        <w:spacing w:line="360" w:lineRule="auto"/>
        <w:ind w:firstLine="709"/>
        <w:rPr>
          <w:bCs/>
          <w:szCs w:val="28"/>
        </w:rPr>
      </w:pPr>
      <w:r w:rsidRPr="00E74467">
        <w:rPr>
          <w:b/>
          <w:bCs/>
          <w:szCs w:val="28"/>
        </w:rPr>
        <w:t xml:space="preserve">Актуальність дослідження, </w:t>
      </w:r>
      <w:r w:rsidRPr="00E74467">
        <w:rPr>
          <w:b/>
          <w:szCs w:val="28"/>
        </w:rPr>
        <w:t xml:space="preserve">наукова обґрунтованість та перспективність наукового дослідження. </w:t>
      </w:r>
      <w:r w:rsidRPr="00E74467">
        <w:t>Освітній ландшафт України зорієнтований на інноваційного учня. Навчити учня навчатися впродовж життя, критично мислити, ставити цілі та досягати їх, працювати в команді, спілкуватися в багатокультурному середовищі – усе це є нагальність сьогодення, що складає основу конкурентоздатності фахівця на ринку праці. Деталізований план становлення освітньої реформи в Україні, Ново</w:t>
      </w:r>
      <w:r w:rsidR="00D26C4B" w:rsidRPr="00E74467">
        <w:t xml:space="preserve">ї української школи передбачає </w:t>
      </w:r>
      <w:r w:rsidRPr="00E74467">
        <w:t>формува</w:t>
      </w:r>
      <w:r w:rsidR="00D26C4B" w:rsidRPr="00E74467">
        <w:t xml:space="preserve">ння </w:t>
      </w:r>
      <w:r w:rsidRPr="00E74467">
        <w:t>цілісн</w:t>
      </w:r>
      <w:r w:rsidR="00D26C4B" w:rsidRPr="00E74467">
        <w:t>ої</w:t>
      </w:r>
      <w:r w:rsidRPr="00E74467">
        <w:t xml:space="preserve"> особист</w:t>
      </w:r>
      <w:r w:rsidR="00D26C4B" w:rsidRPr="00E74467">
        <w:t>ості</w:t>
      </w:r>
      <w:r w:rsidRPr="00E74467">
        <w:t xml:space="preserve"> учня, </w:t>
      </w:r>
      <w:r w:rsidR="00163625">
        <w:t>в</w:t>
      </w:r>
      <w:r w:rsidRPr="00E74467">
        <w:t xml:space="preserve">себічно розвинену, здатну до критичного мислення, змінювати навколишній світ, розвивати економіку, конкурувати на ринку праці, вчитися впродовж життя. Нова школа потребує нового вчителя, який може стати агентом змін. 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 xml:space="preserve">Чинним законодавством, Національною стратегією розвитку освіти на </w:t>
      </w:r>
      <w:r w:rsidR="00E74467">
        <w:rPr>
          <w:sz w:val="28"/>
          <w:szCs w:val="28"/>
          <w:lang w:val="uk-UA"/>
        </w:rPr>
        <w:t>період до 2021 року</w:t>
      </w:r>
      <w:r w:rsidRPr="00E74467">
        <w:rPr>
          <w:sz w:val="28"/>
          <w:szCs w:val="28"/>
          <w:lang w:val="uk-UA"/>
        </w:rPr>
        <w:t xml:space="preserve"> визначено, що освітні процеси в Україні мають відповідати сучасним суспільним змінам, сприяти трансформаційним перетворенням, підвищувати якість освіти на інноваційній основі, розвивати наукову та інноваційну діяльність тощо. Особистісно-професійна компетентність педагога є необхідною умовою його професійного зростання в умовах інноваційних освітніх змін. Отже, є доцільним і можливим розвиток особистісно-професійної компетентності педагога саме в системі педагогічної післядипломної освіти, </w:t>
      </w:r>
      <w:r w:rsidRPr="00E74467">
        <w:rPr>
          <w:sz w:val="28"/>
          <w:szCs w:val="28"/>
          <w:lang w:val="uk-UA"/>
        </w:rPr>
        <w:lastRenderedPageBreak/>
        <w:t xml:space="preserve">оскільки дозволить забезпечити реалізацію інноваційних процесів </w:t>
      </w:r>
      <w:r w:rsidR="0009782E">
        <w:rPr>
          <w:sz w:val="28"/>
          <w:szCs w:val="28"/>
          <w:lang w:val="uk-UA"/>
        </w:rPr>
        <w:t>шляхом</w:t>
      </w:r>
      <w:r w:rsidRPr="00E74467">
        <w:rPr>
          <w:sz w:val="28"/>
          <w:szCs w:val="28"/>
          <w:lang w:val="uk-UA"/>
        </w:rPr>
        <w:t xml:space="preserve"> оновлен</w:t>
      </w:r>
      <w:r w:rsidR="0009782E">
        <w:rPr>
          <w:sz w:val="28"/>
          <w:szCs w:val="28"/>
          <w:lang w:val="uk-UA"/>
        </w:rPr>
        <w:t>ня</w:t>
      </w:r>
      <w:r w:rsidRPr="00E74467">
        <w:rPr>
          <w:sz w:val="28"/>
          <w:szCs w:val="28"/>
          <w:lang w:val="uk-UA"/>
        </w:rPr>
        <w:t xml:space="preserve"> освітніх програм.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 xml:space="preserve">Проблему особистісно-професійної компетентності педагога досліджували й досліджують багато </w:t>
      </w:r>
      <w:r w:rsidR="00163625" w:rsidRPr="00E74467">
        <w:rPr>
          <w:sz w:val="28"/>
          <w:szCs w:val="28"/>
          <w:lang w:val="uk-UA"/>
        </w:rPr>
        <w:t>вітчизняних</w:t>
      </w:r>
      <w:r w:rsidR="00163625">
        <w:rPr>
          <w:sz w:val="28"/>
          <w:szCs w:val="28"/>
          <w:lang w:val="uk-UA"/>
        </w:rPr>
        <w:t xml:space="preserve"> та</w:t>
      </w:r>
      <w:r w:rsidR="00163625" w:rsidRPr="00E74467">
        <w:rPr>
          <w:sz w:val="28"/>
          <w:szCs w:val="28"/>
          <w:lang w:val="uk-UA"/>
        </w:rPr>
        <w:t xml:space="preserve"> </w:t>
      </w:r>
      <w:r w:rsidRPr="00E74467">
        <w:rPr>
          <w:sz w:val="28"/>
          <w:szCs w:val="28"/>
          <w:lang w:val="uk-UA"/>
        </w:rPr>
        <w:t>зарубіжних вчених, а саме: О.</w:t>
      </w:r>
      <w:r w:rsidR="00606D2F" w:rsidRPr="00E74467">
        <w:rPr>
          <w:sz w:val="28"/>
          <w:szCs w:val="28"/>
          <w:lang w:val="uk-UA"/>
        </w:rPr>
        <w:t> </w:t>
      </w:r>
      <w:r w:rsidRPr="00E74467">
        <w:rPr>
          <w:sz w:val="28"/>
          <w:szCs w:val="28"/>
          <w:lang w:val="uk-UA"/>
        </w:rPr>
        <w:t xml:space="preserve">Бігич, </w:t>
      </w:r>
      <w:r w:rsidR="002521E0" w:rsidRPr="00E74467">
        <w:rPr>
          <w:sz w:val="28"/>
          <w:szCs w:val="28"/>
          <w:lang w:val="uk-UA"/>
        </w:rPr>
        <w:t>І.</w:t>
      </w:r>
      <w:r w:rsidR="00606D2F" w:rsidRPr="00E74467">
        <w:rPr>
          <w:sz w:val="28"/>
          <w:szCs w:val="28"/>
          <w:lang w:val="uk-UA"/>
        </w:rPr>
        <w:t> </w:t>
      </w:r>
      <w:r w:rsidR="002521E0" w:rsidRPr="00E74467">
        <w:rPr>
          <w:sz w:val="28"/>
          <w:szCs w:val="28"/>
          <w:lang w:val="uk-UA"/>
        </w:rPr>
        <w:t xml:space="preserve">Бех, </w:t>
      </w:r>
      <w:r w:rsidR="00606D2F" w:rsidRPr="00E74467">
        <w:rPr>
          <w:sz w:val="28"/>
          <w:szCs w:val="28"/>
          <w:lang w:val="uk-UA"/>
        </w:rPr>
        <w:t>Л. Ващенко, В. </w:t>
      </w:r>
      <w:r w:rsidRPr="00E74467">
        <w:rPr>
          <w:sz w:val="28"/>
          <w:szCs w:val="28"/>
          <w:lang w:val="uk-UA"/>
        </w:rPr>
        <w:t>Введенський, О.</w:t>
      </w:r>
      <w:r w:rsidR="00606D2F" w:rsidRPr="00E74467">
        <w:rPr>
          <w:sz w:val="28"/>
          <w:szCs w:val="28"/>
          <w:lang w:val="uk-UA"/>
        </w:rPr>
        <w:t> </w:t>
      </w:r>
      <w:r w:rsidRPr="00E74467">
        <w:rPr>
          <w:sz w:val="28"/>
          <w:szCs w:val="28"/>
          <w:lang w:val="uk-UA"/>
        </w:rPr>
        <w:t>Демченко,</w:t>
      </w:r>
      <w:r w:rsidR="00606D2F" w:rsidRPr="00E74467">
        <w:rPr>
          <w:sz w:val="28"/>
          <w:szCs w:val="28"/>
          <w:lang w:val="uk-UA"/>
        </w:rPr>
        <w:t xml:space="preserve"> М. </w:t>
      </w:r>
      <w:r w:rsidRPr="00E74467">
        <w:rPr>
          <w:sz w:val="28"/>
          <w:szCs w:val="28"/>
          <w:lang w:val="uk-UA"/>
        </w:rPr>
        <w:t>Жалдак, О.</w:t>
      </w:r>
      <w:r w:rsidR="009737D0" w:rsidRPr="00E74467">
        <w:rPr>
          <w:sz w:val="28"/>
          <w:szCs w:val="28"/>
          <w:lang w:val="uk-UA"/>
        </w:rPr>
        <w:t> </w:t>
      </w:r>
      <w:r w:rsidRPr="00E74467">
        <w:rPr>
          <w:sz w:val="28"/>
          <w:szCs w:val="28"/>
          <w:lang w:val="uk-UA"/>
        </w:rPr>
        <w:t>Зубков</w:t>
      </w:r>
      <w:r w:rsidRPr="00E74467">
        <w:rPr>
          <w:lang w:val="uk-UA"/>
        </w:rPr>
        <w:t>,</w:t>
      </w:r>
      <w:r w:rsidR="00606D2F" w:rsidRPr="00E74467">
        <w:rPr>
          <w:sz w:val="28"/>
          <w:szCs w:val="28"/>
          <w:lang w:val="uk-UA"/>
        </w:rPr>
        <w:t xml:space="preserve"> І. Зязюн, М. </w:t>
      </w:r>
      <w:r w:rsidRPr="00E74467">
        <w:rPr>
          <w:sz w:val="28"/>
          <w:szCs w:val="28"/>
          <w:lang w:val="uk-UA"/>
        </w:rPr>
        <w:t xml:space="preserve">Корнілова, </w:t>
      </w:r>
      <w:r w:rsidR="00606D2F" w:rsidRPr="00E74467">
        <w:rPr>
          <w:sz w:val="28"/>
          <w:szCs w:val="28"/>
          <w:lang w:val="uk-UA"/>
        </w:rPr>
        <w:t>Т. </w:t>
      </w:r>
      <w:r w:rsidRPr="00E74467">
        <w:rPr>
          <w:sz w:val="28"/>
          <w:szCs w:val="28"/>
          <w:lang w:val="uk-UA"/>
        </w:rPr>
        <w:t>Кочарян</w:t>
      </w:r>
      <w:r w:rsidRPr="00E74467">
        <w:rPr>
          <w:lang w:val="uk-UA"/>
        </w:rPr>
        <w:t xml:space="preserve">, </w:t>
      </w:r>
      <w:r w:rsidRPr="00E74467">
        <w:rPr>
          <w:sz w:val="28"/>
          <w:szCs w:val="28"/>
          <w:lang w:val="uk-UA"/>
        </w:rPr>
        <w:t>О.</w:t>
      </w:r>
      <w:r w:rsidR="00606D2F" w:rsidRPr="00E74467">
        <w:rPr>
          <w:sz w:val="28"/>
          <w:szCs w:val="28"/>
          <w:lang w:val="uk-UA"/>
        </w:rPr>
        <w:t> </w:t>
      </w:r>
      <w:r w:rsidRPr="00E74467">
        <w:rPr>
          <w:sz w:val="28"/>
          <w:szCs w:val="28"/>
          <w:lang w:val="uk-UA"/>
        </w:rPr>
        <w:t>Лєбєдєва,</w:t>
      </w:r>
      <w:r w:rsidR="00606D2F" w:rsidRPr="00E74467">
        <w:rPr>
          <w:sz w:val="28"/>
          <w:szCs w:val="28"/>
          <w:lang w:val="uk-UA"/>
        </w:rPr>
        <w:t xml:space="preserve"> О. </w:t>
      </w:r>
      <w:r w:rsidRPr="00E74467">
        <w:rPr>
          <w:sz w:val="28"/>
          <w:szCs w:val="28"/>
          <w:lang w:val="uk-UA"/>
        </w:rPr>
        <w:t>Локшина, А.</w:t>
      </w:r>
      <w:r w:rsidR="008E53E6" w:rsidRPr="00E74467">
        <w:rPr>
          <w:sz w:val="28"/>
          <w:szCs w:val="28"/>
          <w:lang w:val="uk-UA"/>
        </w:rPr>
        <w:t> </w:t>
      </w:r>
      <w:r w:rsidRPr="00E74467">
        <w:rPr>
          <w:sz w:val="28"/>
          <w:szCs w:val="28"/>
          <w:lang w:val="uk-UA"/>
        </w:rPr>
        <w:t xml:space="preserve">Мормуль, Н. Ничкало, О. Овчарук, </w:t>
      </w:r>
      <w:r w:rsidR="009737D0" w:rsidRPr="00E74467">
        <w:rPr>
          <w:sz w:val="28"/>
          <w:szCs w:val="28"/>
          <w:lang w:val="uk-UA"/>
        </w:rPr>
        <w:t>О. Пометун, А. Хуторський, О. Савченко, С. Сисоєва, О. </w:t>
      </w:r>
      <w:r w:rsidRPr="00E74467">
        <w:rPr>
          <w:sz w:val="28"/>
          <w:szCs w:val="28"/>
          <w:lang w:val="uk-UA"/>
        </w:rPr>
        <w:t>Семеног та інші. Певний потенціал для визначення специфіки розвитку особистісно-професійної компетентності педагог</w:t>
      </w:r>
      <w:r w:rsidR="00ED3A84" w:rsidRPr="00E74467">
        <w:rPr>
          <w:sz w:val="28"/>
          <w:szCs w:val="28"/>
          <w:lang w:val="uk-UA"/>
        </w:rPr>
        <w:t>а</w:t>
      </w:r>
      <w:r w:rsidRPr="00E74467">
        <w:rPr>
          <w:sz w:val="28"/>
          <w:szCs w:val="28"/>
          <w:lang w:val="uk-UA"/>
        </w:rPr>
        <w:t xml:space="preserve"> дошкільної, початкової, повної загальної середньої та позашкільної освіти у наукових працях з питань застосування в освітній діяльно</w:t>
      </w:r>
      <w:r w:rsidR="008E53E6" w:rsidRPr="00E74467">
        <w:rPr>
          <w:sz w:val="28"/>
          <w:szCs w:val="28"/>
          <w:lang w:val="uk-UA"/>
        </w:rPr>
        <w:t>сті: аксіологічного підходу (І. Білецька, Г. Бондаренко, Н. </w:t>
      </w:r>
      <w:r w:rsidR="00005BC9" w:rsidRPr="00E74467">
        <w:rPr>
          <w:sz w:val="28"/>
          <w:szCs w:val="28"/>
          <w:lang w:val="uk-UA"/>
        </w:rPr>
        <w:t>Бондаренко, Б.</w:t>
      </w:r>
      <w:r w:rsidR="008E53E6" w:rsidRPr="00E74467">
        <w:rPr>
          <w:sz w:val="28"/>
          <w:szCs w:val="28"/>
          <w:lang w:val="uk-UA"/>
        </w:rPr>
        <w:t> Бордюк, А. Вірковський, Л. </w:t>
      </w:r>
      <w:r w:rsidRPr="00E74467">
        <w:rPr>
          <w:sz w:val="28"/>
          <w:szCs w:val="28"/>
          <w:lang w:val="uk-UA"/>
        </w:rPr>
        <w:t>Корінна, В. Лопатинська, М. Ратко, А. Сембра</w:t>
      </w:r>
      <w:r w:rsidR="008E53E6" w:rsidRPr="00E74467">
        <w:rPr>
          <w:sz w:val="28"/>
          <w:szCs w:val="28"/>
          <w:lang w:val="uk-UA"/>
        </w:rPr>
        <w:t>т, В. Сергєєва, Т. Фурсенко, В. </w:t>
      </w:r>
      <w:r w:rsidRPr="00E74467">
        <w:rPr>
          <w:sz w:val="28"/>
          <w:szCs w:val="28"/>
          <w:lang w:val="uk-UA"/>
        </w:rPr>
        <w:t>Шахрай та ін.); компетентнісного підходу (І. Зимня, І. Єрмаков, О. Локшина, О. Овчарук, ін.); особистісно орієнтованого підх</w:t>
      </w:r>
      <w:r w:rsidR="008E53E6" w:rsidRPr="00E74467">
        <w:rPr>
          <w:sz w:val="28"/>
          <w:szCs w:val="28"/>
          <w:lang w:val="uk-UA"/>
        </w:rPr>
        <w:t xml:space="preserve">оду </w:t>
      </w:r>
      <w:r w:rsidR="00C84C2E">
        <w:rPr>
          <w:sz w:val="28"/>
          <w:szCs w:val="28"/>
          <w:lang w:val="uk-UA"/>
        </w:rPr>
        <w:t>(</w:t>
      </w:r>
      <w:r w:rsidR="008E53E6" w:rsidRPr="00E74467">
        <w:rPr>
          <w:sz w:val="28"/>
          <w:szCs w:val="28"/>
          <w:lang w:val="uk-UA"/>
        </w:rPr>
        <w:t>І. Бех, О. Бондаревська, Г. </w:t>
      </w:r>
      <w:r w:rsidRPr="00E74467">
        <w:rPr>
          <w:sz w:val="28"/>
          <w:szCs w:val="28"/>
          <w:lang w:val="uk-UA"/>
        </w:rPr>
        <w:t>Селевко, І. Якиманська та ін.); суб’єктно-діяльнісного підходу (Б. Анань</w:t>
      </w:r>
      <w:r w:rsidR="00005BC9" w:rsidRPr="00E74467">
        <w:rPr>
          <w:sz w:val="28"/>
          <w:szCs w:val="28"/>
          <w:lang w:val="uk-UA"/>
        </w:rPr>
        <w:t>єв, К. Абульханова-Славська, А. </w:t>
      </w:r>
      <w:r w:rsidRPr="00E74467">
        <w:rPr>
          <w:sz w:val="28"/>
          <w:szCs w:val="28"/>
          <w:lang w:val="uk-UA"/>
        </w:rPr>
        <w:t>Брушлинсь</w:t>
      </w:r>
      <w:r w:rsidR="00005BC9" w:rsidRPr="00E74467">
        <w:rPr>
          <w:sz w:val="28"/>
          <w:szCs w:val="28"/>
          <w:lang w:val="uk-UA"/>
        </w:rPr>
        <w:t>кий, Г. Костюк, О. </w:t>
      </w:r>
      <w:r w:rsidR="008E53E6" w:rsidRPr="00E74467">
        <w:rPr>
          <w:sz w:val="28"/>
          <w:szCs w:val="28"/>
          <w:lang w:val="uk-UA"/>
        </w:rPr>
        <w:t>Леонтьєв, С. </w:t>
      </w:r>
      <w:r w:rsidRPr="00E74467">
        <w:rPr>
          <w:sz w:val="28"/>
          <w:szCs w:val="28"/>
          <w:lang w:val="uk-UA"/>
        </w:rPr>
        <w:t>Рубінштейн, В. Татенко та ін.); технологіч</w:t>
      </w:r>
      <w:r w:rsidR="008E53E6" w:rsidRPr="00E74467">
        <w:rPr>
          <w:sz w:val="28"/>
          <w:szCs w:val="28"/>
          <w:lang w:val="uk-UA"/>
        </w:rPr>
        <w:t>ного підходу (С. Гончаренко, Н. </w:t>
      </w:r>
      <w:r w:rsidRPr="00E74467">
        <w:rPr>
          <w:sz w:val="28"/>
          <w:szCs w:val="28"/>
          <w:lang w:val="uk-UA"/>
        </w:rPr>
        <w:t>Бордовська, М. Кларін, В. Монахов, Г. Селевко, С. Сисоєва та ін.).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 xml:space="preserve">Актуальність наукового дослідження зумовлена необхідністю подолання суперечностей між: </w:t>
      </w:r>
    </w:p>
    <w:p w:rsidR="00EF3C6A" w:rsidRPr="00E74467" w:rsidRDefault="00EF3C6A" w:rsidP="006C0B8A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467">
        <w:rPr>
          <w:rFonts w:ascii="Times New Roman" w:hAnsi="Times New Roman" w:cs="Times New Roman"/>
          <w:sz w:val="28"/>
          <w:szCs w:val="28"/>
          <w:lang w:val="uk-UA"/>
        </w:rPr>
        <w:t>суттєвим зростанням суспільних вимог до розвитку особистісно-професійн</w:t>
      </w:r>
      <w:r w:rsidR="00ED3A84" w:rsidRPr="00E744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ED3A84" w:rsidRPr="00E744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педагога навчального закладу в системі післядипломної </w:t>
      </w:r>
      <w:r w:rsidR="009112F7"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>освіти в умовах реформування нової української школи та недостатн</w:t>
      </w:r>
      <w:r w:rsidR="00577F24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методологічн</w:t>
      </w:r>
      <w:r w:rsidR="00577F2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</w:t>
      </w:r>
      <w:r w:rsidR="00577F24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цього питання;</w:t>
      </w:r>
    </w:p>
    <w:p w:rsidR="00EF3C6A" w:rsidRPr="00E74467" w:rsidRDefault="00EF3C6A" w:rsidP="006C0B8A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нагальною потребою реформування української школи відповідно до Концепції Нової української школи, що відображає новий зміст, заснований на формуванні компетентностей, необхідних для успішної самореалізації </w:t>
      </w:r>
      <w:r w:rsidR="00752098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загальнонаукових сучасних ідей та недостатністю комплексних моделей розвитку особистісно-професійн</w:t>
      </w:r>
      <w:r w:rsidR="00ED3A84" w:rsidRPr="00E744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</w:t>
      </w:r>
      <w:r w:rsidR="00ED3A84" w:rsidRPr="00E744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педагога, якого 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потребує оновлена школа. </w:t>
      </w:r>
    </w:p>
    <w:p w:rsidR="00EF3C6A" w:rsidRPr="00E74467" w:rsidRDefault="00752098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Нормативно-правовим підґрунтям </w:t>
      </w:r>
      <w:r w:rsidR="00EF3C6A" w:rsidRPr="00E74467">
        <w:rPr>
          <w:sz w:val="28"/>
          <w:szCs w:val="28"/>
          <w:lang w:val="uk-UA"/>
        </w:rPr>
        <w:t xml:space="preserve"> пропонованого наукового дослідження є національні та європейські документи стратегічного рівня, зокрема: Закон України “Про освіту” (від 23 травня 1991 р. № 1060-XІІ із змінами від 26.01.2016 № 940-VIII);</w:t>
      </w:r>
      <w:r w:rsidR="005B1799" w:rsidRPr="00E74467">
        <w:rPr>
          <w:sz w:val="28"/>
          <w:szCs w:val="28"/>
          <w:lang w:val="uk-UA"/>
        </w:rPr>
        <w:t xml:space="preserve"> </w:t>
      </w:r>
      <w:r w:rsidR="00EF3C6A" w:rsidRPr="00E74467">
        <w:rPr>
          <w:sz w:val="28"/>
          <w:szCs w:val="28"/>
          <w:lang w:val="uk-UA"/>
        </w:rPr>
        <w:t>Закон України «Про вищу освіту» (від 1 липня 2014 р. № 1556-VII із змінами від 21.12.2016 № 1798-VIII);</w:t>
      </w:r>
      <w:r w:rsidR="005B1799" w:rsidRPr="00E74467">
        <w:rPr>
          <w:sz w:val="28"/>
          <w:szCs w:val="28"/>
          <w:lang w:val="uk-UA"/>
        </w:rPr>
        <w:t xml:space="preserve"> </w:t>
      </w:r>
      <w:r w:rsidR="00EF3C6A" w:rsidRPr="00E74467">
        <w:rPr>
          <w:sz w:val="28"/>
          <w:szCs w:val="28"/>
          <w:lang w:val="uk-UA"/>
        </w:rPr>
        <w:t>Постанова Кабінету Міністрів України «Про затвердження Національної рамки кваліфікацій» (від 23.11.2011 р. № 1341); Розпорядження Кабінету Міністрів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 (від 14.12.2016 № 988-р);</w:t>
      </w:r>
      <w:r w:rsidR="005B1799" w:rsidRPr="00E74467">
        <w:rPr>
          <w:sz w:val="28"/>
          <w:szCs w:val="28"/>
          <w:lang w:val="uk-UA"/>
        </w:rPr>
        <w:t xml:space="preserve"> </w:t>
      </w:r>
      <w:r w:rsidR="00EF3C6A" w:rsidRPr="00E74467">
        <w:rPr>
          <w:sz w:val="28"/>
          <w:szCs w:val="28"/>
          <w:lang w:val="uk-UA"/>
        </w:rPr>
        <w:t>European Union Council conclusions of 12 May 2009 on a strategic framework for European cooperation in education and training (“Education and Training 2020” (ET 2020) (Висновки Ради Європи від 12 травня 2009 року «Про стратегічні основи європейського співробітництва в галузі освіти і професійної підготовки (ET 2020)».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Таким чином, актуальність наукового дослідження «Теоретико-метод</w:t>
      </w:r>
      <w:r w:rsidR="005B1799" w:rsidRPr="00E74467">
        <w:rPr>
          <w:sz w:val="28"/>
          <w:szCs w:val="28"/>
          <w:lang w:val="uk-UA"/>
        </w:rPr>
        <w:t>ичні</w:t>
      </w:r>
      <w:r w:rsidRPr="00E74467">
        <w:rPr>
          <w:sz w:val="28"/>
          <w:szCs w:val="28"/>
          <w:lang w:val="uk-UA"/>
        </w:rPr>
        <w:t xml:space="preserve"> засади розвитку особистісно-професійн</w:t>
      </w:r>
      <w:r w:rsidR="005B1799" w:rsidRPr="00E74467">
        <w:rPr>
          <w:sz w:val="28"/>
          <w:szCs w:val="28"/>
          <w:lang w:val="uk-UA"/>
        </w:rPr>
        <w:t>ої</w:t>
      </w:r>
      <w:r w:rsidRPr="00E74467">
        <w:rPr>
          <w:sz w:val="28"/>
          <w:szCs w:val="28"/>
          <w:lang w:val="uk-UA"/>
        </w:rPr>
        <w:t xml:space="preserve"> компетентност</w:t>
      </w:r>
      <w:r w:rsidR="005B1799" w:rsidRPr="00E74467">
        <w:rPr>
          <w:sz w:val="28"/>
          <w:szCs w:val="28"/>
          <w:lang w:val="uk-UA"/>
        </w:rPr>
        <w:t>і</w:t>
      </w:r>
      <w:r w:rsidRPr="00E74467">
        <w:rPr>
          <w:sz w:val="28"/>
          <w:szCs w:val="28"/>
          <w:lang w:val="uk-UA"/>
        </w:rPr>
        <w:t xml:space="preserve"> педагога в системі післядипломної педагогічної освіти» зумовлена необхідністю </w:t>
      </w:r>
      <w:r w:rsidR="005B1799" w:rsidRPr="00E74467">
        <w:rPr>
          <w:sz w:val="28"/>
          <w:szCs w:val="28"/>
          <w:lang w:val="uk-UA"/>
        </w:rPr>
        <w:t>розвитку особистісно-професійної компетентності</w:t>
      </w:r>
      <w:r w:rsidRPr="00E74467">
        <w:rPr>
          <w:sz w:val="28"/>
          <w:szCs w:val="28"/>
          <w:lang w:val="uk-UA"/>
        </w:rPr>
        <w:t xml:space="preserve"> педагога в контексті інноваційних змін.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Теоретичну основу наукового дослідження «Теоретико-метод</w:t>
      </w:r>
      <w:r w:rsidR="005B1799" w:rsidRPr="00E74467">
        <w:rPr>
          <w:sz w:val="28"/>
          <w:szCs w:val="28"/>
          <w:lang w:val="uk-UA"/>
        </w:rPr>
        <w:t>ичні</w:t>
      </w:r>
      <w:r w:rsidRPr="00E74467">
        <w:rPr>
          <w:sz w:val="28"/>
          <w:szCs w:val="28"/>
          <w:lang w:val="uk-UA"/>
        </w:rPr>
        <w:t xml:space="preserve"> засади формування особистісно-професійної компетентності педагога в системі післядипломної педагогічної освіти» складають діяльнісний і технологічний підходи до організації системи освітнього процесу у післядипломній освіті, пол</w:t>
      </w:r>
      <w:r w:rsidR="00E74467">
        <w:rPr>
          <w:sz w:val="28"/>
          <w:szCs w:val="28"/>
          <w:lang w:val="uk-UA"/>
        </w:rPr>
        <w:t>оження педагогіки та психології</w:t>
      </w:r>
      <w:r w:rsidRPr="00E74467">
        <w:rPr>
          <w:sz w:val="28"/>
          <w:szCs w:val="28"/>
          <w:lang w:val="uk-UA"/>
        </w:rPr>
        <w:t xml:space="preserve"> щодо структури особистісно-професійної компетентності педагога. 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Перспективність</w:t>
      </w:r>
      <w:r w:rsidRPr="00E74467">
        <w:rPr>
          <w:sz w:val="28"/>
          <w:szCs w:val="28"/>
          <w:lang w:val="uk-UA"/>
        </w:rPr>
        <w:t xml:space="preserve"> наукового дослідження полягає у розробленні теоретично-метод</w:t>
      </w:r>
      <w:r w:rsidR="005B1799" w:rsidRPr="00E74467">
        <w:rPr>
          <w:sz w:val="28"/>
          <w:szCs w:val="28"/>
          <w:lang w:val="uk-UA"/>
        </w:rPr>
        <w:t>ичних</w:t>
      </w:r>
      <w:r w:rsidRPr="00E74467">
        <w:rPr>
          <w:sz w:val="28"/>
          <w:szCs w:val="28"/>
          <w:lang w:val="uk-UA"/>
        </w:rPr>
        <w:t xml:space="preserve"> положень розвитку </w:t>
      </w:r>
      <w:r w:rsidR="005B1799" w:rsidRPr="00E74467">
        <w:rPr>
          <w:sz w:val="28"/>
          <w:szCs w:val="28"/>
          <w:lang w:val="uk-UA"/>
        </w:rPr>
        <w:t xml:space="preserve">особистісно-професійної компетентності педагога </w:t>
      </w:r>
      <w:r w:rsidRPr="00E74467">
        <w:rPr>
          <w:sz w:val="28"/>
          <w:szCs w:val="28"/>
          <w:lang w:val="uk-UA"/>
        </w:rPr>
        <w:t>в системі післядипломної педагогічної освіти в рамках оновленої школи.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lastRenderedPageBreak/>
        <w:t>Стан розроблення проблеми.</w:t>
      </w:r>
    </w:p>
    <w:p w:rsidR="00FA34E2" w:rsidRPr="00E74467" w:rsidRDefault="00EF3C6A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Проблема розвитку особистісно-професійн</w:t>
      </w:r>
      <w:r w:rsidR="00ED3A84" w:rsidRPr="00E74467">
        <w:rPr>
          <w:sz w:val="28"/>
          <w:szCs w:val="28"/>
          <w:lang w:val="uk-UA"/>
        </w:rPr>
        <w:t>ої</w:t>
      </w:r>
      <w:r w:rsidRPr="00E74467">
        <w:rPr>
          <w:sz w:val="28"/>
          <w:szCs w:val="28"/>
          <w:lang w:val="uk-UA"/>
        </w:rPr>
        <w:t xml:space="preserve"> компетентност</w:t>
      </w:r>
      <w:r w:rsidR="00ED3A84" w:rsidRPr="00E74467">
        <w:rPr>
          <w:sz w:val="28"/>
          <w:szCs w:val="28"/>
          <w:lang w:val="uk-UA"/>
        </w:rPr>
        <w:t>і</w:t>
      </w:r>
      <w:r w:rsidRPr="00E74467">
        <w:rPr>
          <w:sz w:val="28"/>
          <w:szCs w:val="28"/>
          <w:lang w:val="uk-UA"/>
        </w:rPr>
        <w:t xml:space="preserve"> педагога в системі післядипломної педагогічної освіти є предметом дослідження вітчизняних і зарубіжних науковців:</w:t>
      </w:r>
      <w:r w:rsidR="00FA34E2" w:rsidRPr="00E74467">
        <w:rPr>
          <w:sz w:val="28"/>
          <w:szCs w:val="28"/>
          <w:lang w:val="uk-UA"/>
        </w:rPr>
        <w:t xml:space="preserve"> І. Акуленко,</w:t>
      </w:r>
      <w:r w:rsidR="00ED3A84" w:rsidRPr="00E74467">
        <w:rPr>
          <w:sz w:val="28"/>
          <w:szCs w:val="28"/>
          <w:lang w:val="uk-UA"/>
        </w:rPr>
        <w:t xml:space="preserve"> </w:t>
      </w:r>
      <w:r w:rsidR="00FA34E2" w:rsidRPr="00E74467">
        <w:rPr>
          <w:sz w:val="28"/>
          <w:szCs w:val="28"/>
          <w:lang w:val="uk-UA"/>
        </w:rPr>
        <w:t>І. Беха,</w:t>
      </w:r>
      <w:r w:rsidR="001D2FC6" w:rsidRPr="00E74467">
        <w:rPr>
          <w:sz w:val="28"/>
          <w:szCs w:val="28"/>
          <w:lang w:val="uk-UA"/>
        </w:rPr>
        <w:t xml:space="preserve"> </w:t>
      </w:r>
      <w:r w:rsidR="00FA34E2" w:rsidRPr="00E74467">
        <w:rPr>
          <w:sz w:val="28"/>
          <w:szCs w:val="28"/>
          <w:lang w:val="uk-UA"/>
        </w:rPr>
        <w:t>Н. Бу</w:t>
      </w:r>
      <w:r w:rsidR="00E74467">
        <w:rPr>
          <w:sz w:val="28"/>
          <w:szCs w:val="28"/>
          <w:lang w:val="uk-UA"/>
        </w:rPr>
        <w:t xml:space="preserve">тенко, К. Віаніс-Трофименко, </w:t>
      </w:r>
      <w:r w:rsidR="00FA34E2" w:rsidRPr="00E74467">
        <w:rPr>
          <w:sz w:val="28"/>
          <w:szCs w:val="28"/>
          <w:lang w:val="uk-UA"/>
        </w:rPr>
        <w:t>О. </w:t>
      </w:r>
      <w:r w:rsidR="00ED3A84" w:rsidRPr="00E74467">
        <w:rPr>
          <w:sz w:val="28"/>
          <w:szCs w:val="28"/>
          <w:lang w:val="uk-UA"/>
        </w:rPr>
        <w:t>Драгайцев</w:t>
      </w:r>
      <w:r w:rsidR="00FA34E2" w:rsidRPr="00E74467">
        <w:rPr>
          <w:sz w:val="28"/>
          <w:szCs w:val="28"/>
          <w:lang w:val="uk-UA"/>
        </w:rPr>
        <w:t>а, Т. </w:t>
      </w:r>
      <w:r w:rsidR="00CC3A94">
        <w:rPr>
          <w:sz w:val="28"/>
          <w:szCs w:val="28"/>
          <w:lang w:val="uk-UA"/>
        </w:rPr>
        <w:t>Ісає</w:t>
      </w:r>
      <w:r w:rsidR="00FA34E2" w:rsidRPr="00E74467">
        <w:rPr>
          <w:sz w:val="28"/>
          <w:szCs w:val="28"/>
          <w:lang w:val="uk-UA"/>
        </w:rPr>
        <w:t>вої, С. Іванов</w:t>
      </w:r>
      <w:r w:rsidR="00CC3A94">
        <w:rPr>
          <w:sz w:val="28"/>
          <w:szCs w:val="28"/>
          <w:lang w:val="uk-UA"/>
        </w:rPr>
        <w:t>а</w:t>
      </w:r>
      <w:r w:rsidR="00FA34E2" w:rsidRPr="00E74467">
        <w:rPr>
          <w:sz w:val="28"/>
          <w:szCs w:val="28"/>
          <w:lang w:val="uk-UA"/>
        </w:rPr>
        <w:t>, Л. Карпова, Г. Кашкарьова, Д. Корабельнікової,</w:t>
      </w:r>
      <w:r w:rsidR="00ED3A84" w:rsidRPr="00E74467">
        <w:rPr>
          <w:sz w:val="28"/>
          <w:szCs w:val="28"/>
          <w:lang w:val="uk-UA"/>
        </w:rPr>
        <w:t xml:space="preserve"> </w:t>
      </w:r>
      <w:r w:rsidR="00FA34E2" w:rsidRPr="00E74467">
        <w:rPr>
          <w:sz w:val="28"/>
          <w:szCs w:val="28"/>
          <w:lang w:val="uk-UA"/>
        </w:rPr>
        <w:t>О. Лебед</w:t>
      </w:r>
      <w:r w:rsidR="00CC3A94">
        <w:rPr>
          <w:sz w:val="28"/>
          <w:szCs w:val="28"/>
          <w:lang w:val="uk-UA"/>
        </w:rPr>
        <w:t>є</w:t>
      </w:r>
      <w:r w:rsidR="00FA34E2" w:rsidRPr="00E74467">
        <w:rPr>
          <w:sz w:val="28"/>
          <w:szCs w:val="28"/>
          <w:lang w:val="uk-UA"/>
        </w:rPr>
        <w:t xml:space="preserve">ва, </w:t>
      </w:r>
      <w:r w:rsidR="002E4D20" w:rsidRPr="00E74467">
        <w:rPr>
          <w:sz w:val="28"/>
          <w:szCs w:val="28"/>
          <w:lang w:val="uk-UA"/>
        </w:rPr>
        <w:t>В. Пелагейченко,</w:t>
      </w:r>
      <w:r w:rsidR="006C0B8A" w:rsidRPr="00E74467">
        <w:rPr>
          <w:sz w:val="28"/>
          <w:szCs w:val="28"/>
          <w:lang w:val="uk-UA"/>
        </w:rPr>
        <w:t xml:space="preserve"> </w:t>
      </w:r>
      <w:r w:rsidR="002E4D20" w:rsidRPr="00E74467">
        <w:rPr>
          <w:sz w:val="28"/>
          <w:szCs w:val="28"/>
          <w:lang w:val="uk-UA"/>
        </w:rPr>
        <w:t>С. </w:t>
      </w:r>
      <w:r w:rsidR="00ED3A84" w:rsidRPr="00E74467">
        <w:rPr>
          <w:sz w:val="28"/>
          <w:szCs w:val="28"/>
          <w:lang w:val="uk-UA"/>
        </w:rPr>
        <w:t>Савель</w:t>
      </w:r>
      <w:r w:rsidR="00846D2D">
        <w:rPr>
          <w:sz w:val="28"/>
          <w:szCs w:val="28"/>
          <w:lang w:val="uk-UA"/>
        </w:rPr>
        <w:t>є</w:t>
      </w:r>
      <w:r w:rsidR="00ED3A84" w:rsidRPr="00E74467">
        <w:rPr>
          <w:sz w:val="28"/>
          <w:szCs w:val="28"/>
          <w:lang w:val="uk-UA"/>
        </w:rPr>
        <w:t>ва</w:t>
      </w:r>
      <w:r w:rsidR="00FA34E2" w:rsidRPr="00E74467">
        <w:rPr>
          <w:sz w:val="28"/>
          <w:szCs w:val="28"/>
          <w:lang w:val="uk-UA"/>
        </w:rPr>
        <w:t>,</w:t>
      </w:r>
      <w:r w:rsidR="002E4D20" w:rsidRPr="00E74467">
        <w:rPr>
          <w:sz w:val="28"/>
          <w:szCs w:val="28"/>
          <w:lang w:val="uk-UA"/>
        </w:rPr>
        <w:t xml:space="preserve"> Л. Семенець</w:t>
      </w:r>
      <w:r w:rsidR="00FA34E2" w:rsidRPr="00E74467">
        <w:rPr>
          <w:sz w:val="28"/>
          <w:szCs w:val="28"/>
          <w:lang w:val="uk-UA"/>
        </w:rPr>
        <w:t xml:space="preserve">, </w:t>
      </w:r>
      <w:r w:rsidR="002E4D20" w:rsidRPr="00E74467">
        <w:rPr>
          <w:sz w:val="28"/>
          <w:szCs w:val="28"/>
          <w:lang w:val="uk-UA"/>
        </w:rPr>
        <w:t>Л. </w:t>
      </w:r>
      <w:r w:rsidR="00ED3A84" w:rsidRPr="00E74467">
        <w:rPr>
          <w:sz w:val="28"/>
          <w:szCs w:val="28"/>
          <w:lang w:val="uk-UA"/>
        </w:rPr>
        <w:t>Сущенко</w:t>
      </w:r>
      <w:r w:rsidR="00FA34E2" w:rsidRPr="00E74467">
        <w:rPr>
          <w:sz w:val="28"/>
          <w:szCs w:val="28"/>
          <w:lang w:val="uk-UA"/>
        </w:rPr>
        <w:t xml:space="preserve">, </w:t>
      </w:r>
      <w:r w:rsidR="002E4D20" w:rsidRPr="00E74467">
        <w:rPr>
          <w:sz w:val="28"/>
          <w:szCs w:val="28"/>
          <w:lang w:val="uk-UA"/>
        </w:rPr>
        <w:t>Л. </w:t>
      </w:r>
      <w:r w:rsidR="00ED3A84" w:rsidRPr="00E74467">
        <w:rPr>
          <w:sz w:val="28"/>
          <w:szCs w:val="28"/>
          <w:lang w:val="uk-UA"/>
        </w:rPr>
        <w:t>Щербатюк</w:t>
      </w:r>
      <w:r w:rsidR="002E4D20" w:rsidRPr="00E74467">
        <w:rPr>
          <w:sz w:val="28"/>
          <w:szCs w:val="28"/>
          <w:lang w:val="uk-UA"/>
        </w:rPr>
        <w:t>.</w:t>
      </w:r>
    </w:p>
    <w:p w:rsidR="00EF3C6A" w:rsidRPr="00E74467" w:rsidRDefault="00EF3C6A" w:rsidP="006C0B8A">
      <w:pPr>
        <w:widowControl w:val="0"/>
        <w:shd w:val="clear" w:color="auto" w:fill="FFFFFF"/>
        <w:tabs>
          <w:tab w:val="left" w:pos="8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Аналіз наукової літератури свідчить, що останнім часом в Україні активно та різновекторно досліджується професійна компетентність педагога. Проте системне розкриття розвитку особистісно-професійн</w:t>
      </w:r>
      <w:r w:rsidR="0013068D" w:rsidRPr="00E74467">
        <w:rPr>
          <w:sz w:val="28"/>
          <w:szCs w:val="28"/>
          <w:lang w:val="uk-UA"/>
        </w:rPr>
        <w:t>ої</w:t>
      </w:r>
      <w:r w:rsidRPr="00E74467">
        <w:rPr>
          <w:sz w:val="28"/>
          <w:szCs w:val="28"/>
          <w:lang w:val="uk-UA"/>
        </w:rPr>
        <w:t xml:space="preserve"> компетентност</w:t>
      </w:r>
      <w:r w:rsidR="0013068D" w:rsidRPr="00E74467">
        <w:rPr>
          <w:sz w:val="28"/>
          <w:szCs w:val="28"/>
          <w:lang w:val="uk-UA"/>
        </w:rPr>
        <w:t>і</w:t>
      </w:r>
      <w:r w:rsidRPr="00E74467">
        <w:rPr>
          <w:sz w:val="28"/>
          <w:szCs w:val="28"/>
          <w:lang w:val="uk-UA"/>
        </w:rPr>
        <w:t xml:space="preserve"> педагога в системі післядипломної педагогічної освіти лишається поза цілісним дослідженням.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>Об’єкт дослідження –</w:t>
      </w:r>
      <w:r w:rsidR="009547E9" w:rsidRPr="00E74467">
        <w:rPr>
          <w:b/>
          <w:bCs/>
          <w:sz w:val="28"/>
          <w:szCs w:val="28"/>
          <w:lang w:val="uk-UA"/>
        </w:rPr>
        <w:t xml:space="preserve"> </w:t>
      </w:r>
      <w:r w:rsidR="00D26C4B" w:rsidRPr="00E74467">
        <w:rPr>
          <w:bCs/>
          <w:sz w:val="28"/>
          <w:szCs w:val="28"/>
          <w:lang w:val="uk-UA"/>
        </w:rPr>
        <w:t>особистісно-професійн</w:t>
      </w:r>
      <w:r w:rsidR="009547E9" w:rsidRPr="00E74467">
        <w:rPr>
          <w:bCs/>
          <w:sz w:val="28"/>
          <w:szCs w:val="28"/>
          <w:lang w:val="uk-UA"/>
        </w:rPr>
        <w:t>а</w:t>
      </w:r>
      <w:r w:rsidR="00D26C4B" w:rsidRPr="00E74467">
        <w:rPr>
          <w:bCs/>
          <w:sz w:val="28"/>
          <w:szCs w:val="28"/>
          <w:lang w:val="uk-UA"/>
        </w:rPr>
        <w:t xml:space="preserve"> компетентн</w:t>
      </w:r>
      <w:r w:rsidR="00CC3A94">
        <w:rPr>
          <w:bCs/>
          <w:sz w:val="28"/>
          <w:szCs w:val="28"/>
          <w:lang w:val="uk-UA"/>
        </w:rPr>
        <w:t>і</w:t>
      </w:r>
      <w:r w:rsidR="00D26C4B" w:rsidRPr="00E74467">
        <w:rPr>
          <w:bCs/>
          <w:sz w:val="28"/>
          <w:szCs w:val="28"/>
          <w:lang w:val="uk-UA"/>
        </w:rPr>
        <w:t>ст</w:t>
      </w:r>
      <w:r w:rsidR="009547E9" w:rsidRPr="00E74467">
        <w:rPr>
          <w:bCs/>
          <w:sz w:val="28"/>
          <w:szCs w:val="28"/>
          <w:lang w:val="uk-UA"/>
        </w:rPr>
        <w:t>ь</w:t>
      </w:r>
      <w:r w:rsidR="00D26C4B" w:rsidRPr="00E74467">
        <w:rPr>
          <w:bCs/>
          <w:sz w:val="28"/>
          <w:szCs w:val="28"/>
          <w:lang w:val="uk-UA"/>
        </w:rPr>
        <w:t xml:space="preserve"> педагога</w:t>
      </w:r>
      <w:r w:rsidRPr="00E74467">
        <w:rPr>
          <w:bCs/>
          <w:sz w:val="28"/>
          <w:szCs w:val="28"/>
          <w:lang w:val="uk-UA"/>
        </w:rPr>
        <w:t xml:space="preserve">. 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 xml:space="preserve">Предмет дослідження – </w:t>
      </w:r>
      <w:r w:rsidR="006206D0" w:rsidRPr="00E74467">
        <w:rPr>
          <w:bCs/>
          <w:sz w:val="28"/>
          <w:szCs w:val="28"/>
          <w:lang w:val="uk-UA"/>
        </w:rPr>
        <w:t xml:space="preserve">теоретико-методичні засади розвитку </w:t>
      </w:r>
      <w:r w:rsidRPr="00E74467">
        <w:rPr>
          <w:bCs/>
          <w:sz w:val="28"/>
          <w:szCs w:val="28"/>
          <w:lang w:val="uk-UA"/>
        </w:rPr>
        <w:t>особистісно-професійн</w:t>
      </w:r>
      <w:r w:rsidR="00963441" w:rsidRPr="00E74467">
        <w:rPr>
          <w:bCs/>
          <w:sz w:val="28"/>
          <w:szCs w:val="28"/>
          <w:lang w:val="uk-UA"/>
        </w:rPr>
        <w:t>ої</w:t>
      </w:r>
      <w:r w:rsidRPr="00E74467">
        <w:rPr>
          <w:bCs/>
          <w:sz w:val="28"/>
          <w:szCs w:val="28"/>
          <w:lang w:val="uk-UA"/>
        </w:rPr>
        <w:t xml:space="preserve"> компетентност</w:t>
      </w:r>
      <w:r w:rsidR="00963441" w:rsidRPr="00E74467">
        <w:rPr>
          <w:bCs/>
          <w:sz w:val="28"/>
          <w:szCs w:val="28"/>
          <w:lang w:val="uk-UA"/>
        </w:rPr>
        <w:t>і</w:t>
      </w:r>
      <w:r w:rsidRPr="00E74467">
        <w:rPr>
          <w:bCs/>
          <w:sz w:val="28"/>
          <w:szCs w:val="28"/>
          <w:lang w:val="uk-UA"/>
        </w:rPr>
        <w:t xml:space="preserve"> педагога в системі педагогічної післядипломної освіти.</w:t>
      </w:r>
    </w:p>
    <w:p w:rsidR="00D26C4B" w:rsidRPr="00E74467" w:rsidRDefault="00EF3C6A" w:rsidP="006C0B8A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 xml:space="preserve">Мета дослідження – </w:t>
      </w:r>
      <w:r w:rsidR="00E767EA" w:rsidRPr="00E74467">
        <w:rPr>
          <w:bCs/>
          <w:sz w:val="28"/>
          <w:szCs w:val="28"/>
          <w:lang w:val="uk-UA"/>
        </w:rPr>
        <w:t>обґрунтувати</w:t>
      </w:r>
      <w:r w:rsidR="00E767EA" w:rsidRPr="00E74467">
        <w:rPr>
          <w:b/>
          <w:bCs/>
          <w:sz w:val="28"/>
          <w:szCs w:val="28"/>
          <w:lang w:val="uk-UA"/>
        </w:rPr>
        <w:t xml:space="preserve"> </w:t>
      </w:r>
      <w:r w:rsidR="00E767EA" w:rsidRPr="00E74467">
        <w:rPr>
          <w:bCs/>
          <w:sz w:val="28"/>
          <w:szCs w:val="28"/>
          <w:lang w:val="uk-UA"/>
        </w:rPr>
        <w:t>методику розвитку</w:t>
      </w:r>
      <w:r w:rsidR="0013068D" w:rsidRPr="00E74467">
        <w:rPr>
          <w:bCs/>
          <w:sz w:val="28"/>
          <w:szCs w:val="28"/>
          <w:lang w:val="uk-UA"/>
        </w:rPr>
        <w:t>,</w:t>
      </w:r>
      <w:r w:rsidR="00E767EA" w:rsidRPr="00E74467">
        <w:rPr>
          <w:bCs/>
          <w:sz w:val="28"/>
          <w:szCs w:val="28"/>
          <w:lang w:val="uk-UA"/>
        </w:rPr>
        <w:t xml:space="preserve"> розробити </w:t>
      </w:r>
      <w:r w:rsidR="0013068D" w:rsidRPr="00E74467">
        <w:rPr>
          <w:bCs/>
          <w:sz w:val="28"/>
          <w:szCs w:val="28"/>
          <w:lang w:val="uk-UA"/>
        </w:rPr>
        <w:t>та</w:t>
      </w:r>
      <w:r w:rsidR="00D26C4B" w:rsidRPr="00E74467">
        <w:rPr>
          <w:bCs/>
          <w:sz w:val="28"/>
          <w:szCs w:val="28"/>
          <w:lang w:val="uk-UA"/>
        </w:rPr>
        <w:t xml:space="preserve"> експериментально перевірити</w:t>
      </w:r>
      <w:r w:rsidR="00D26C4B" w:rsidRPr="00E74467">
        <w:rPr>
          <w:b/>
          <w:bCs/>
          <w:sz w:val="28"/>
          <w:szCs w:val="28"/>
          <w:lang w:val="uk-UA"/>
        </w:rPr>
        <w:t xml:space="preserve"> </w:t>
      </w:r>
      <w:r w:rsidRPr="00E74467">
        <w:rPr>
          <w:bCs/>
          <w:sz w:val="28"/>
          <w:szCs w:val="28"/>
          <w:lang w:val="uk-UA"/>
        </w:rPr>
        <w:t>модель розвитку особистісно-професійн</w:t>
      </w:r>
      <w:r w:rsidR="00D26C4B" w:rsidRPr="00E74467">
        <w:rPr>
          <w:bCs/>
          <w:sz w:val="28"/>
          <w:szCs w:val="28"/>
          <w:lang w:val="uk-UA"/>
        </w:rPr>
        <w:t>ої</w:t>
      </w:r>
      <w:r w:rsidRPr="00E74467">
        <w:rPr>
          <w:bCs/>
          <w:sz w:val="28"/>
          <w:szCs w:val="28"/>
          <w:lang w:val="uk-UA"/>
        </w:rPr>
        <w:t xml:space="preserve"> компетентност</w:t>
      </w:r>
      <w:r w:rsidR="00D26C4B" w:rsidRPr="00E74467">
        <w:rPr>
          <w:bCs/>
          <w:sz w:val="28"/>
          <w:szCs w:val="28"/>
          <w:lang w:val="uk-UA"/>
        </w:rPr>
        <w:t>і</w:t>
      </w:r>
      <w:r w:rsidRPr="00E74467">
        <w:rPr>
          <w:bCs/>
          <w:sz w:val="28"/>
          <w:szCs w:val="28"/>
          <w:lang w:val="uk-UA"/>
        </w:rPr>
        <w:t xml:space="preserve"> педагога</w:t>
      </w:r>
      <w:r w:rsidR="00D26C4B" w:rsidRPr="00E74467">
        <w:rPr>
          <w:bCs/>
          <w:sz w:val="28"/>
          <w:szCs w:val="28"/>
          <w:lang w:val="uk-UA"/>
        </w:rPr>
        <w:t xml:space="preserve"> в системі педагогічної післядипломної освіти. </w:t>
      </w:r>
    </w:p>
    <w:p w:rsidR="006F1EC6" w:rsidRPr="00E74467" w:rsidRDefault="006F1EC6" w:rsidP="006C0B8A">
      <w:pPr>
        <w:spacing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E74467">
        <w:rPr>
          <w:b/>
          <w:sz w:val="28"/>
          <w:szCs w:val="28"/>
          <w:lang w:val="uk-UA"/>
        </w:rPr>
        <w:t>Гіпотеза дослідження:</w:t>
      </w:r>
      <w:r w:rsidRPr="00E74467">
        <w:rPr>
          <w:sz w:val="28"/>
          <w:szCs w:val="28"/>
          <w:lang w:val="uk-UA"/>
        </w:rPr>
        <w:t xml:space="preserve"> визначений зміст, компоненти та розроблена модель сприятим</w:t>
      </w:r>
      <w:r w:rsidR="00795C26">
        <w:rPr>
          <w:sz w:val="28"/>
          <w:szCs w:val="28"/>
          <w:lang w:val="uk-UA"/>
        </w:rPr>
        <w:t>уть</w:t>
      </w:r>
      <w:r w:rsidRPr="00E74467">
        <w:rPr>
          <w:sz w:val="28"/>
          <w:szCs w:val="28"/>
          <w:lang w:val="uk-UA"/>
        </w:rPr>
        <w:t xml:space="preserve"> підвищенню рівня особистісно-професійної компетентності педагога в системі післядипломної педагогічної освіти</w:t>
      </w:r>
      <w:r w:rsidR="00FF38D4" w:rsidRPr="00E74467">
        <w:rPr>
          <w:sz w:val="28"/>
          <w:szCs w:val="28"/>
          <w:lang w:val="uk-UA"/>
        </w:rPr>
        <w:t>.</w:t>
      </w:r>
    </w:p>
    <w:p w:rsidR="00EF3C6A" w:rsidRPr="00E74467" w:rsidRDefault="00795C26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EF3C6A" w:rsidRPr="00E74467">
        <w:rPr>
          <w:sz w:val="28"/>
          <w:szCs w:val="28"/>
          <w:lang w:val="uk-UA"/>
        </w:rPr>
        <w:t xml:space="preserve">б’єкт, предмет, мета і гіпотеза дослідження зумовили такі </w:t>
      </w:r>
      <w:r w:rsidR="00EF3C6A" w:rsidRPr="00E74467">
        <w:rPr>
          <w:b/>
          <w:bCs/>
          <w:sz w:val="28"/>
          <w:szCs w:val="28"/>
          <w:lang w:val="uk-UA"/>
        </w:rPr>
        <w:t>завдання</w:t>
      </w:r>
      <w:r w:rsidR="00EF3C6A" w:rsidRPr="00E74467">
        <w:rPr>
          <w:sz w:val="28"/>
          <w:szCs w:val="28"/>
          <w:lang w:val="uk-UA"/>
        </w:rPr>
        <w:t>:</w:t>
      </w:r>
    </w:p>
    <w:p w:rsidR="00AC6F3E" w:rsidRPr="00E74467" w:rsidRDefault="00795C26" w:rsidP="006C0B8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F3C6A" w:rsidRPr="00E74467">
        <w:rPr>
          <w:color w:val="000000" w:themeColor="text1"/>
          <w:sz w:val="28"/>
          <w:szCs w:val="28"/>
          <w:lang w:val="uk-UA"/>
        </w:rPr>
        <w:t xml:space="preserve">ивчити та узагальнити провідні вітчизняні і зарубіжні практики  розвитку особистісно-професійних компетентностей педагога в системі післядипломної </w:t>
      </w:r>
      <w:r w:rsidR="00C54FB7" w:rsidRPr="00E74467">
        <w:rPr>
          <w:color w:val="000000" w:themeColor="text1"/>
          <w:sz w:val="28"/>
          <w:szCs w:val="28"/>
          <w:lang w:val="uk-UA"/>
        </w:rPr>
        <w:t xml:space="preserve">педагогічної </w:t>
      </w:r>
      <w:r w:rsidR="00F02572">
        <w:rPr>
          <w:color w:val="000000" w:themeColor="text1"/>
          <w:sz w:val="28"/>
          <w:szCs w:val="28"/>
          <w:lang w:val="uk-UA"/>
        </w:rPr>
        <w:t>освіти;</w:t>
      </w:r>
    </w:p>
    <w:p w:rsidR="00D26C4B" w:rsidRPr="00E74467" w:rsidRDefault="00F02572" w:rsidP="006C0B8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в</w:t>
      </w:r>
      <w:r w:rsidR="00D26C4B" w:rsidRPr="00E74467">
        <w:rPr>
          <w:color w:val="000000" w:themeColor="text1"/>
          <w:sz w:val="28"/>
          <w:szCs w:val="28"/>
          <w:lang w:val="uk-UA"/>
        </w:rPr>
        <w:t xml:space="preserve">изначити зміст та компоненти особистісно-професійної компетентності педагога в системі </w:t>
      </w:r>
      <w:r>
        <w:rPr>
          <w:color w:val="000000" w:themeColor="text1"/>
          <w:sz w:val="28"/>
          <w:szCs w:val="28"/>
          <w:lang w:val="uk-UA"/>
        </w:rPr>
        <w:t xml:space="preserve">післядипломної </w:t>
      </w:r>
      <w:r w:rsidR="00540135" w:rsidRPr="00E74467">
        <w:rPr>
          <w:color w:val="000000" w:themeColor="text1"/>
          <w:sz w:val="28"/>
          <w:szCs w:val="28"/>
          <w:lang w:val="uk-UA"/>
        </w:rPr>
        <w:t>пед</w:t>
      </w:r>
      <w:r w:rsidR="00540135">
        <w:rPr>
          <w:color w:val="000000" w:themeColor="text1"/>
          <w:sz w:val="28"/>
          <w:szCs w:val="28"/>
          <w:lang w:val="uk-UA"/>
        </w:rPr>
        <w:t xml:space="preserve">агогічної </w:t>
      </w:r>
      <w:r>
        <w:rPr>
          <w:color w:val="000000" w:themeColor="text1"/>
          <w:sz w:val="28"/>
          <w:szCs w:val="28"/>
          <w:lang w:val="uk-UA"/>
        </w:rPr>
        <w:t>освіти;</w:t>
      </w:r>
    </w:p>
    <w:p w:rsidR="00D26C4B" w:rsidRPr="00E74467" w:rsidRDefault="00AC6F3E" w:rsidP="006C0B8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74467">
        <w:rPr>
          <w:color w:val="000000" w:themeColor="text1"/>
          <w:sz w:val="28"/>
          <w:szCs w:val="28"/>
          <w:lang w:val="uk-UA"/>
        </w:rPr>
        <w:lastRenderedPageBreak/>
        <w:t xml:space="preserve"> </w:t>
      </w:r>
      <w:r w:rsidR="00F02572">
        <w:rPr>
          <w:color w:val="000000" w:themeColor="text1"/>
          <w:sz w:val="28"/>
          <w:szCs w:val="28"/>
          <w:lang w:val="uk-UA"/>
        </w:rPr>
        <w:t>в</w:t>
      </w:r>
      <w:r w:rsidR="00D26C4B" w:rsidRPr="00E74467">
        <w:rPr>
          <w:color w:val="000000" w:themeColor="text1"/>
          <w:sz w:val="28"/>
          <w:szCs w:val="28"/>
          <w:lang w:val="uk-UA"/>
        </w:rPr>
        <w:t>из</w:t>
      </w:r>
      <w:r w:rsidR="00723CD7" w:rsidRPr="00E74467">
        <w:rPr>
          <w:color w:val="000000" w:themeColor="text1"/>
          <w:sz w:val="28"/>
          <w:szCs w:val="28"/>
          <w:lang w:val="uk-UA"/>
        </w:rPr>
        <w:t>начити та обґрунтувати критерії й</w:t>
      </w:r>
      <w:r w:rsidR="00D26C4B" w:rsidRPr="00E74467">
        <w:rPr>
          <w:color w:val="000000" w:themeColor="text1"/>
          <w:sz w:val="28"/>
          <w:szCs w:val="28"/>
          <w:lang w:val="uk-UA"/>
        </w:rPr>
        <w:t xml:space="preserve"> показники </w:t>
      </w:r>
      <w:r w:rsidRPr="00E74467">
        <w:rPr>
          <w:color w:val="000000" w:themeColor="text1"/>
          <w:sz w:val="28"/>
          <w:szCs w:val="28"/>
          <w:lang w:val="uk-UA"/>
        </w:rPr>
        <w:t xml:space="preserve">рівня розвитку </w:t>
      </w:r>
      <w:r w:rsidR="00D26C4B" w:rsidRPr="00E74467">
        <w:rPr>
          <w:color w:val="000000" w:themeColor="text1"/>
          <w:sz w:val="28"/>
          <w:szCs w:val="28"/>
          <w:lang w:val="uk-UA"/>
        </w:rPr>
        <w:t xml:space="preserve">особистісно-професійної компетентності педагога в системі </w:t>
      </w:r>
      <w:r w:rsidR="00A810BB">
        <w:rPr>
          <w:color w:val="000000" w:themeColor="text1"/>
          <w:sz w:val="28"/>
          <w:szCs w:val="28"/>
          <w:lang w:val="uk-UA"/>
        </w:rPr>
        <w:t xml:space="preserve">післядипломної </w:t>
      </w:r>
      <w:r w:rsidR="00D26C4B" w:rsidRPr="00E74467">
        <w:rPr>
          <w:color w:val="000000" w:themeColor="text1"/>
          <w:sz w:val="28"/>
          <w:szCs w:val="28"/>
          <w:lang w:val="uk-UA"/>
        </w:rPr>
        <w:t>пед</w:t>
      </w:r>
      <w:r w:rsidR="00F02572">
        <w:rPr>
          <w:color w:val="000000" w:themeColor="text1"/>
          <w:sz w:val="28"/>
          <w:szCs w:val="28"/>
          <w:lang w:val="uk-UA"/>
        </w:rPr>
        <w:t>агогічної освіти;</w:t>
      </w:r>
    </w:p>
    <w:p w:rsidR="000E6729" w:rsidRPr="00E74467" w:rsidRDefault="00F02572" w:rsidP="006C0B8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0E6729" w:rsidRPr="00E74467">
        <w:rPr>
          <w:color w:val="000000" w:themeColor="text1"/>
          <w:sz w:val="28"/>
          <w:szCs w:val="28"/>
          <w:lang w:val="uk-UA"/>
        </w:rPr>
        <w:t>ровести дослідження та узагальнити р</w:t>
      </w:r>
      <w:r w:rsidR="00723CD7" w:rsidRPr="00E74467">
        <w:rPr>
          <w:color w:val="000000" w:themeColor="text1"/>
          <w:sz w:val="28"/>
          <w:szCs w:val="28"/>
          <w:lang w:val="uk-UA"/>
        </w:rPr>
        <w:t>езультати щодо визначення рівня</w:t>
      </w:r>
      <w:r w:rsidR="000E6729" w:rsidRPr="00E74467">
        <w:rPr>
          <w:color w:val="000000" w:themeColor="text1"/>
          <w:sz w:val="28"/>
          <w:szCs w:val="28"/>
          <w:lang w:val="uk-UA"/>
        </w:rPr>
        <w:t xml:space="preserve"> р</w:t>
      </w:r>
      <w:r w:rsidR="000E6729" w:rsidRPr="00E74467">
        <w:rPr>
          <w:bCs/>
          <w:color w:val="000000" w:themeColor="text1"/>
          <w:sz w:val="28"/>
          <w:szCs w:val="28"/>
          <w:lang w:val="uk-UA"/>
        </w:rPr>
        <w:t xml:space="preserve">озвитку </w:t>
      </w:r>
      <w:r w:rsidR="000E6729" w:rsidRPr="00E74467">
        <w:rPr>
          <w:color w:val="000000" w:themeColor="text1"/>
          <w:sz w:val="28"/>
          <w:szCs w:val="28"/>
          <w:lang w:val="uk-UA"/>
        </w:rPr>
        <w:t>особистісно-професійн</w:t>
      </w:r>
      <w:r w:rsidR="00D26C4B" w:rsidRPr="00E74467">
        <w:rPr>
          <w:color w:val="000000" w:themeColor="text1"/>
          <w:sz w:val="28"/>
          <w:szCs w:val="28"/>
          <w:lang w:val="uk-UA"/>
        </w:rPr>
        <w:t>ої</w:t>
      </w:r>
      <w:r w:rsidR="000E6729" w:rsidRPr="00E74467">
        <w:rPr>
          <w:color w:val="000000" w:themeColor="text1"/>
          <w:sz w:val="28"/>
          <w:szCs w:val="28"/>
          <w:lang w:val="uk-UA"/>
        </w:rPr>
        <w:t xml:space="preserve"> компетентност</w:t>
      </w:r>
      <w:r w:rsidR="00D26C4B" w:rsidRPr="00E7446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педагога;</w:t>
      </w:r>
    </w:p>
    <w:p w:rsidR="00963441" w:rsidRPr="00E74467" w:rsidRDefault="00F02572" w:rsidP="006C0B8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</w:t>
      </w:r>
      <w:r w:rsidR="00EF3C6A" w:rsidRPr="00E74467">
        <w:rPr>
          <w:color w:val="000000" w:themeColor="text1"/>
          <w:sz w:val="28"/>
          <w:szCs w:val="28"/>
          <w:lang w:val="uk-UA"/>
        </w:rPr>
        <w:t>озробити модель</w:t>
      </w:r>
      <w:r w:rsidR="00963441" w:rsidRPr="00E74467">
        <w:rPr>
          <w:color w:val="000000" w:themeColor="text1"/>
          <w:sz w:val="28"/>
          <w:szCs w:val="28"/>
          <w:lang w:val="uk-UA"/>
        </w:rPr>
        <w:t xml:space="preserve"> </w:t>
      </w:r>
      <w:r w:rsidR="00EF3C6A" w:rsidRPr="00E74467">
        <w:rPr>
          <w:color w:val="000000" w:themeColor="text1"/>
          <w:sz w:val="28"/>
          <w:szCs w:val="28"/>
          <w:lang w:val="uk-UA"/>
        </w:rPr>
        <w:t>розвитку особистісно-професійн</w:t>
      </w:r>
      <w:r w:rsidR="00D26C4B" w:rsidRPr="00E74467">
        <w:rPr>
          <w:color w:val="000000" w:themeColor="text1"/>
          <w:sz w:val="28"/>
          <w:szCs w:val="28"/>
          <w:lang w:val="uk-UA"/>
        </w:rPr>
        <w:t>ої</w:t>
      </w:r>
      <w:r w:rsidR="00EF3C6A" w:rsidRPr="00E74467">
        <w:rPr>
          <w:color w:val="000000" w:themeColor="text1"/>
          <w:sz w:val="28"/>
          <w:szCs w:val="28"/>
          <w:lang w:val="uk-UA"/>
        </w:rPr>
        <w:t xml:space="preserve"> компетентност</w:t>
      </w:r>
      <w:r w:rsidR="00D26C4B" w:rsidRPr="00E74467">
        <w:rPr>
          <w:color w:val="000000" w:themeColor="text1"/>
          <w:sz w:val="28"/>
          <w:szCs w:val="28"/>
          <w:lang w:val="uk-UA"/>
        </w:rPr>
        <w:t>і</w:t>
      </w:r>
      <w:r w:rsidR="00EF3C6A" w:rsidRPr="00E74467">
        <w:rPr>
          <w:color w:val="000000" w:themeColor="text1"/>
          <w:sz w:val="28"/>
          <w:szCs w:val="28"/>
          <w:lang w:val="uk-UA"/>
        </w:rPr>
        <w:t xml:space="preserve"> педагога в системі </w:t>
      </w:r>
      <w:r>
        <w:rPr>
          <w:color w:val="000000" w:themeColor="text1"/>
          <w:sz w:val="28"/>
          <w:szCs w:val="28"/>
          <w:lang w:val="uk-UA"/>
        </w:rPr>
        <w:t xml:space="preserve">післядипломної </w:t>
      </w:r>
      <w:r w:rsidR="00F12678" w:rsidRPr="00E74467">
        <w:rPr>
          <w:color w:val="000000" w:themeColor="text1"/>
          <w:sz w:val="28"/>
          <w:szCs w:val="28"/>
          <w:lang w:val="uk-UA"/>
        </w:rPr>
        <w:t>пед</w:t>
      </w:r>
      <w:r w:rsidR="00F12678">
        <w:rPr>
          <w:color w:val="000000" w:themeColor="text1"/>
          <w:sz w:val="28"/>
          <w:szCs w:val="28"/>
          <w:lang w:val="uk-UA"/>
        </w:rPr>
        <w:t xml:space="preserve">агогічної </w:t>
      </w:r>
      <w:r>
        <w:rPr>
          <w:color w:val="000000" w:themeColor="text1"/>
          <w:sz w:val="28"/>
          <w:szCs w:val="28"/>
          <w:lang w:val="uk-UA"/>
        </w:rPr>
        <w:t>освіти;</w:t>
      </w:r>
    </w:p>
    <w:p w:rsidR="00963441" w:rsidRPr="00E74467" w:rsidRDefault="00963441" w:rsidP="006C0B8A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E74467">
        <w:rPr>
          <w:color w:val="000000" w:themeColor="text1"/>
          <w:sz w:val="28"/>
          <w:szCs w:val="28"/>
          <w:lang w:val="uk-UA"/>
        </w:rPr>
        <w:t xml:space="preserve"> </w:t>
      </w:r>
      <w:r w:rsidR="00EA7DA3">
        <w:rPr>
          <w:color w:val="000000" w:themeColor="text1"/>
          <w:sz w:val="28"/>
          <w:szCs w:val="28"/>
          <w:lang w:val="uk-UA"/>
        </w:rPr>
        <w:t>е</w:t>
      </w:r>
      <w:r w:rsidR="008E69E1" w:rsidRPr="00E74467">
        <w:rPr>
          <w:color w:val="000000" w:themeColor="text1"/>
          <w:sz w:val="28"/>
          <w:szCs w:val="28"/>
          <w:lang w:val="uk-UA"/>
        </w:rPr>
        <w:t>кспериментально перевірити ефективність розробленої моделі розвитку особистісно-професійної компетентності педагога та в</w:t>
      </w:r>
      <w:r w:rsidRPr="00E74467">
        <w:rPr>
          <w:color w:val="000000" w:themeColor="text1"/>
          <w:sz w:val="28"/>
          <w:szCs w:val="28"/>
          <w:lang w:val="uk-UA"/>
        </w:rPr>
        <w:t xml:space="preserve">провадити </w:t>
      </w:r>
      <w:r w:rsidR="008E69E1" w:rsidRPr="00E74467">
        <w:rPr>
          <w:color w:val="000000" w:themeColor="text1"/>
          <w:sz w:val="28"/>
          <w:szCs w:val="28"/>
          <w:lang w:val="uk-UA"/>
        </w:rPr>
        <w:t>її</w:t>
      </w:r>
      <w:r w:rsidR="00CE5A58" w:rsidRPr="00E74467">
        <w:rPr>
          <w:color w:val="000000" w:themeColor="text1"/>
          <w:sz w:val="28"/>
          <w:szCs w:val="28"/>
          <w:lang w:val="uk-UA"/>
        </w:rPr>
        <w:t xml:space="preserve"> </w:t>
      </w:r>
      <w:r w:rsidR="005D43F9" w:rsidRPr="00E74467">
        <w:rPr>
          <w:color w:val="000000" w:themeColor="text1"/>
          <w:sz w:val="28"/>
          <w:szCs w:val="28"/>
          <w:lang w:val="uk-UA"/>
        </w:rPr>
        <w:t>в систему післядипломної педагогічної освіти</w:t>
      </w:r>
      <w:r w:rsidRPr="00E74467">
        <w:rPr>
          <w:color w:val="000000" w:themeColor="text1"/>
          <w:sz w:val="28"/>
          <w:szCs w:val="28"/>
          <w:lang w:val="uk-UA"/>
        </w:rPr>
        <w:t>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>Методологічну основу</w:t>
      </w:r>
      <w:r w:rsidRPr="00E74467">
        <w:rPr>
          <w:sz w:val="28"/>
          <w:szCs w:val="28"/>
          <w:lang w:val="uk-UA"/>
        </w:rPr>
        <w:t xml:space="preserve"> дослідження становлять </w:t>
      </w:r>
      <w:r w:rsidRPr="00E74467">
        <w:rPr>
          <w:sz w:val="28"/>
          <w:szCs w:val="28"/>
          <w:shd w:val="clear" w:color="auto" w:fill="FFFFFF"/>
          <w:lang w:val="uk-UA"/>
        </w:rPr>
        <w:t xml:space="preserve">положення </w:t>
      </w:r>
      <w:r w:rsidRPr="00E74467">
        <w:rPr>
          <w:sz w:val="28"/>
          <w:szCs w:val="28"/>
          <w:lang w:val="uk-UA"/>
        </w:rPr>
        <w:t xml:space="preserve">загальної методології,  </w:t>
      </w:r>
      <w:r w:rsidRPr="00E74467">
        <w:rPr>
          <w:sz w:val="28"/>
          <w:szCs w:val="28"/>
          <w:shd w:val="clear" w:color="auto" w:fill="FFFFFF"/>
          <w:lang w:val="uk-UA"/>
        </w:rPr>
        <w:t>теорії наукового пізнання, принцип аналізу педагогічних явищ, системний підхід як різнобічний і багатоваріантний спосіб аналізу досліджу</w:t>
      </w:r>
      <w:r w:rsidR="009737D0" w:rsidRPr="00E74467">
        <w:rPr>
          <w:sz w:val="28"/>
          <w:szCs w:val="28"/>
          <w:shd w:val="clear" w:color="auto" w:fill="FFFFFF"/>
          <w:lang w:val="uk-UA"/>
        </w:rPr>
        <w:t>ваних проблем (В. Афанасьєв, І. Блауберг, Т. Ільїна, Е. </w:t>
      </w:r>
      <w:r w:rsidRPr="00E74467">
        <w:rPr>
          <w:sz w:val="28"/>
          <w:szCs w:val="28"/>
          <w:shd w:val="clear" w:color="auto" w:fill="FFFFFF"/>
          <w:lang w:val="uk-UA"/>
        </w:rPr>
        <w:t>Юдін, А.</w:t>
      </w:r>
      <w:r w:rsidR="00005BC9" w:rsidRPr="00E74467">
        <w:rPr>
          <w:sz w:val="28"/>
          <w:szCs w:val="28"/>
          <w:shd w:val="clear" w:color="auto" w:fill="FFFFFF"/>
          <w:lang w:val="uk-UA"/>
        </w:rPr>
        <w:t> </w:t>
      </w:r>
      <w:r w:rsidR="00E66D45" w:rsidRPr="00E74467">
        <w:rPr>
          <w:sz w:val="28"/>
          <w:szCs w:val="28"/>
          <w:lang w:val="uk-UA"/>
        </w:rPr>
        <w:t>Баблоянц,</w:t>
      </w:r>
      <w:r w:rsidR="00CE5A58" w:rsidRPr="00E74467">
        <w:rPr>
          <w:sz w:val="28"/>
          <w:szCs w:val="28"/>
          <w:lang w:val="uk-UA"/>
        </w:rPr>
        <w:t xml:space="preserve"> </w:t>
      </w:r>
      <w:r w:rsidR="009737D0" w:rsidRPr="00E74467">
        <w:rPr>
          <w:sz w:val="28"/>
          <w:szCs w:val="28"/>
          <w:lang w:val="uk-UA"/>
        </w:rPr>
        <w:t>А. </w:t>
      </w:r>
      <w:r w:rsidRPr="00E74467">
        <w:rPr>
          <w:sz w:val="28"/>
          <w:szCs w:val="28"/>
          <w:lang w:val="uk-UA"/>
        </w:rPr>
        <w:t>Нов</w:t>
      </w:r>
      <w:r w:rsidR="009737D0" w:rsidRPr="00E74467">
        <w:rPr>
          <w:sz w:val="28"/>
          <w:szCs w:val="28"/>
          <w:lang w:val="uk-UA"/>
        </w:rPr>
        <w:t>иков, І. Пр</w:t>
      </w:r>
      <w:r w:rsidR="00342D6A">
        <w:rPr>
          <w:sz w:val="28"/>
          <w:szCs w:val="28"/>
          <w:lang w:val="uk-UA"/>
        </w:rPr>
        <w:t>и</w:t>
      </w:r>
      <w:r w:rsidR="009737D0" w:rsidRPr="00E74467">
        <w:rPr>
          <w:sz w:val="28"/>
          <w:szCs w:val="28"/>
          <w:lang w:val="uk-UA"/>
        </w:rPr>
        <w:t>гожин, І. </w:t>
      </w:r>
      <w:r w:rsidR="00CE5A58" w:rsidRPr="00E74467">
        <w:rPr>
          <w:sz w:val="28"/>
          <w:szCs w:val="28"/>
          <w:lang w:val="uk-UA"/>
        </w:rPr>
        <w:t>Стенгерс</w:t>
      </w:r>
      <w:r w:rsidRPr="00E74467">
        <w:rPr>
          <w:sz w:val="28"/>
          <w:szCs w:val="28"/>
          <w:lang w:val="uk-UA"/>
        </w:rPr>
        <w:t xml:space="preserve">); </w:t>
      </w:r>
      <w:r w:rsidR="00EA7DA3">
        <w:rPr>
          <w:sz w:val="28"/>
          <w:szCs w:val="28"/>
          <w:lang w:val="uk-UA"/>
        </w:rPr>
        <w:t>дослідження</w:t>
      </w:r>
      <w:r w:rsidRPr="00E74467">
        <w:rPr>
          <w:sz w:val="28"/>
          <w:szCs w:val="28"/>
          <w:lang w:val="uk-UA"/>
        </w:rPr>
        <w:t xml:space="preserve"> </w:t>
      </w:r>
      <w:r w:rsidRPr="00E74467">
        <w:rPr>
          <w:sz w:val="28"/>
          <w:szCs w:val="28"/>
          <w:shd w:val="clear" w:color="auto" w:fill="FFFFFF"/>
          <w:lang w:val="uk-UA"/>
        </w:rPr>
        <w:t>особист</w:t>
      </w:r>
      <w:r w:rsidR="00EA7DA3">
        <w:rPr>
          <w:sz w:val="28"/>
          <w:szCs w:val="28"/>
          <w:shd w:val="clear" w:color="auto" w:fill="FFFFFF"/>
          <w:lang w:val="uk-UA"/>
        </w:rPr>
        <w:t>о</w:t>
      </w:r>
      <w:r w:rsidRPr="00E74467">
        <w:rPr>
          <w:sz w:val="28"/>
          <w:szCs w:val="28"/>
          <w:shd w:val="clear" w:color="auto" w:fill="FFFFFF"/>
          <w:lang w:val="uk-UA"/>
        </w:rPr>
        <w:t>ст</w:t>
      </w:r>
      <w:r w:rsidR="00EA7DA3">
        <w:rPr>
          <w:sz w:val="28"/>
          <w:szCs w:val="28"/>
          <w:shd w:val="clear" w:color="auto" w:fill="FFFFFF"/>
          <w:lang w:val="uk-UA"/>
        </w:rPr>
        <w:t>і</w:t>
      </w:r>
      <w:r w:rsidRPr="00E74467">
        <w:rPr>
          <w:sz w:val="28"/>
          <w:szCs w:val="28"/>
          <w:shd w:val="clear" w:color="auto" w:fill="FFFFFF"/>
          <w:lang w:val="uk-UA"/>
        </w:rPr>
        <w:t xml:space="preserve"> як активного суб’</w:t>
      </w:r>
      <w:r w:rsidR="00E66D45" w:rsidRPr="00E74467">
        <w:rPr>
          <w:sz w:val="28"/>
          <w:szCs w:val="28"/>
          <w:shd w:val="clear" w:color="auto" w:fill="FFFFFF"/>
          <w:lang w:val="uk-UA"/>
        </w:rPr>
        <w:t xml:space="preserve">єкта діяльності й розвитку </w:t>
      </w:r>
      <w:r w:rsidR="00342D6A">
        <w:rPr>
          <w:sz w:val="28"/>
          <w:szCs w:val="28"/>
          <w:shd w:val="clear" w:color="auto" w:fill="FFFFFF"/>
          <w:lang w:val="uk-UA"/>
        </w:rPr>
        <w:t xml:space="preserve">    </w:t>
      </w:r>
      <w:r w:rsidR="00E66D45" w:rsidRPr="00E74467">
        <w:rPr>
          <w:sz w:val="28"/>
          <w:szCs w:val="28"/>
          <w:shd w:val="clear" w:color="auto" w:fill="FFFFFF"/>
          <w:lang w:val="uk-UA"/>
        </w:rPr>
        <w:t>(К.</w:t>
      </w:r>
      <w:r w:rsidRPr="00E74467">
        <w:rPr>
          <w:sz w:val="28"/>
          <w:szCs w:val="28"/>
          <w:shd w:val="clear" w:color="auto" w:fill="FFFFFF"/>
          <w:lang w:val="uk-UA"/>
        </w:rPr>
        <w:t xml:space="preserve"> Абульханова-Славська, </w:t>
      </w:r>
      <w:r w:rsidR="009737D0" w:rsidRPr="00E74467">
        <w:rPr>
          <w:sz w:val="28"/>
          <w:szCs w:val="28"/>
          <w:shd w:val="clear" w:color="auto" w:fill="FFFFFF"/>
          <w:lang w:val="uk-UA"/>
        </w:rPr>
        <w:t>І. </w:t>
      </w:r>
      <w:r w:rsidR="00005BC9" w:rsidRPr="00E74467">
        <w:rPr>
          <w:sz w:val="28"/>
          <w:szCs w:val="28"/>
          <w:shd w:val="clear" w:color="auto" w:fill="FFFFFF"/>
          <w:lang w:val="uk-UA"/>
        </w:rPr>
        <w:t>Бех, В.</w:t>
      </w:r>
      <w:r w:rsidR="00342D6A">
        <w:rPr>
          <w:sz w:val="28"/>
          <w:szCs w:val="28"/>
          <w:shd w:val="clear" w:color="auto" w:fill="FFFFFF"/>
          <w:lang w:val="uk-UA"/>
        </w:rPr>
        <w:t xml:space="preserve"> </w:t>
      </w:r>
      <w:r w:rsidR="00005BC9" w:rsidRPr="00E74467">
        <w:rPr>
          <w:sz w:val="28"/>
          <w:szCs w:val="28"/>
          <w:shd w:val="clear" w:color="auto" w:fill="FFFFFF"/>
          <w:lang w:val="uk-UA"/>
        </w:rPr>
        <w:t>Кремень, В. </w:t>
      </w:r>
      <w:r w:rsidR="00E66D45" w:rsidRPr="00E74467">
        <w:rPr>
          <w:sz w:val="28"/>
          <w:szCs w:val="28"/>
          <w:shd w:val="clear" w:color="auto" w:fill="FFFFFF"/>
          <w:lang w:val="uk-UA"/>
        </w:rPr>
        <w:t>Рибалка, В.</w:t>
      </w:r>
      <w:r w:rsidR="00005BC9" w:rsidRPr="00E74467">
        <w:rPr>
          <w:sz w:val="28"/>
          <w:szCs w:val="28"/>
          <w:shd w:val="clear" w:color="auto" w:fill="FFFFFF"/>
          <w:lang w:val="uk-UA"/>
        </w:rPr>
        <w:t> </w:t>
      </w:r>
      <w:r w:rsidRPr="00E74467">
        <w:rPr>
          <w:sz w:val="28"/>
          <w:szCs w:val="28"/>
          <w:shd w:val="clear" w:color="auto" w:fill="FFFFFF"/>
          <w:lang w:val="uk-UA"/>
        </w:rPr>
        <w:t>Татенко та ін.); гум</w:t>
      </w:r>
      <w:r w:rsidR="00E66D45" w:rsidRPr="00E74467">
        <w:rPr>
          <w:sz w:val="28"/>
          <w:szCs w:val="28"/>
          <w:shd w:val="clear" w:color="auto" w:fill="FFFFFF"/>
          <w:lang w:val="uk-UA"/>
        </w:rPr>
        <w:t>аністичну філософію освіти (В.</w:t>
      </w:r>
      <w:r w:rsidR="00005BC9" w:rsidRPr="00E74467">
        <w:rPr>
          <w:sz w:val="28"/>
          <w:szCs w:val="28"/>
          <w:shd w:val="clear" w:color="auto" w:fill="FFFFFF"/>
          <w:lang w:val="uk-UA"/>
        </w:rPr>
        <w:t> </w:t>
      </w:r>
      <w:r w:rsidRPr="00E74467">
        <w:rPr>
          <w:sz w:val="28"/>
          <w:szCs w:val="28"/>
          <w:shd w:val="clear" w:color="auto" w:fill="FFFFFF"/>
          <w:lang w:val="uk-UA"/>
        </w:rPr>
        <w:t>Андрущен</w:t>
      </w:r>
      <w:r w:rsidR="00E66D45" w:rsidRPr="00E74467">
        <w:rPr>
          <w:sz w:val="28"/>
          <w:szCs w:val="28"/>
          <w:shd w:val="clear" w:color="auto" w:fill="FFFFFF"/>
          <w:lang w:val="uk-UA"/>
        </w:rPr>
        <w:t>ко, І. Бех, С. Гончаренко, І.</w:t>
      </w:r>
      <w:r w:rsidRPr="00E74467">
        <w:rPr>
          <w:sz w:val="28"/>
          <w:szCs w:val="28"/>
          <w:shd w:val="clear" w:color="auto" w:fill="FFFFFF"/>
          <w:lang w:val="uk-UA"/>
        </w:rPr>
        <w:t xml:space="preserve"> Зязюн).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Інформаційно-емпіричну</w:t>
      </w:r>
      <w:r w:rsidRPr="00E74467">
        <w:rPr>
          <w:sz w:val="28"/>
          <w:szCs w:val="28"/>
          <w:lang w:val="uk-UA"/>
        </w:rPr>
        <w:t xml:space="preserve"> базу дослідження становлять законодавчі та нормативні акти України щодо регулювання освітньої діяльності, викладені в Конституції України, </w:t>
      </w:r>
      <w:r w:rsidR="00342D6A">
        <w:rPr>
          <w:sz w:val="28"/>
          <w:szCs w:val="28"/>
          <w:lang w:val="uk-UA"/>
        </w:rPr>
        <w:t>з</w:t>
      </w:r>
      <w:r w:rsidRPr="00E74467">
        <w:rPr>
          <w:sz w:val="28"/>
          <w:szCs w:val="28"/>
          <w:lang w:val="uk-UA"/>
        </w:rPr>
        <w:t xml:space="preserve">аконах України «Про освіту», «Про вищу освіту», Національній стратегії розвитку освіти в Україні </w:t>
      </w:r>
      <w:r w:rsidR="00EA7DA3">
        <w:rPr>
          <w:sz w:val="28"/>
          <w:szCs w:val="28"/>
          <w:lang w:val="uk-UA"/>
        </w:rPr>
        <w:t>на період до 2021року,</w:t>
      </w:r>
      <w:r w:rsidRPr="00E74467">
        <w:rPr>
          <w:sz w:val="28"/>
          <w:szCs w:val="28"/>
          <w:lang w:val="uk-UA"/>
        </w:rPr>
        <w:t xml:space="preserve"> Положенні про порядок здійснення інноваційної освітньої діяльності.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E74467">
        <w:rPr>
          <w:b/>
          <w:bCs/>
          <w:kern w:val="36"/>
          <w:sz w:val="28"/>
          <w:szCs w:val="28"/>
          <w:lang w:val="uk-UA"/>
        </w:rPr>
        <w:t xml:space="preserve">Теоретичне і практичне значення </w:t>
      </w:r>
      <w:r w:rsidRPr="00E74467">
        <w:rPr>
          <w:bCs/>
          <w:kern w:val="36"/>
          <w:sz w:val="28"/>
          <w:szCs w:val="28"/>
          <w:lang w:val="uk-UA"/>
        </w:rPr>
        <w:t>полягає у впровадженн</w:t>
      </w:r>
      <w:r w:rsidR="00EA7DA3">
        <w:rPr>
          <w:bCs/>
          <w:kern w:val="36"/>
          <w:sz w:val="28"/>
          <w:szCs w:val="28"/>
          <w:lang w:val="uk-UA"/>
        </w:rPr>
        <w:t>і</w:t>
      </w:r>
      <w:r w:rsidRPr="00E74467">
        <w:rPr>
          <w:bCs/>
          <w:kern w:val="36"/>
          <w:sz w:val="28"/>
          <w:szCs w:val="28"/>
          <w:lang w:val="uk-UA"/>
        </w:rPr>
        <w:t xml:space="preserve"> в практику діяльності навчальних закладів (методика, модель, технології)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>і</w:t>
      </w:r>
      <w:r w:rsidRPr="00E74467">
        <w:rPr>
          <w:bCs/>
          <w:kern w:val="36"/>
          <w:sz w:val="28"/>
          <w:szCs w:val="28"/>
          <w:lang w:val="uk-UA"/>
        </w:rPr>
        <w:t xml:space="preserve"> педагог</w:t>
      </w:r>
      <w:r w:rsidR="008929EA" w:rsidRPr="00E74467">
        <w:rPr>
          <w:bCs/>
          <w:kern w:val="36"/>
          <w:sz w:val="28"/>
          <w:szCs w:val="28"/>
          <w:lang w:val="uk-UA"/>
        </w:rPr>
        <w:t>а</w:t>
      </w:r>
      <w:r w:rsidRPr="00E74467">
        <w:rPr>
          <w:bCs/>
          <w:kern w:val="36"/>
          <w:sz w:val="28"/>
          <w:szCs w:val="28"/>
          <w:lang w:val="uk-UA"/>
        </w:rPr>
        <w:t>, методики діагностування рівня  розвитку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>і</w:t>
      </w:r>
      <w:r w:rsidRPr="00E74467">
        <w:rPr>
          <w:bCs/>
          <w:kern w:val="36"/>
          <w:sz w:val="28"/>
          <w:szCs w:val="28"/>
          <w:lang w:val="uk-UA"/>
        </w:rPr>
        <w:t xml:space="preserve"> педагога; підготовці методичних посібників для системи післядипломної педагогічної освіти за напрямами розвитку особистісно-професійної компетентності педагог</w:t>
      </w:r>
      <w:r w:rsidR="008929EA" w:rsidRPr="00E74467">
        <w:rPr>
          <w:bCs/>
          <w:kern w:val="36"/>
          <w:sz w:val="28"/>
          <w:szCs w:val="28"/>
          <w:lang w:val="uk-UA"/>
        </w:rPr>
        <w:t>а</w:t>
      </w:r>
      <w:r w:rsidRPr="00E74467">
        <w:rPr>
          <w:bCs/>
          <w:kern w:val="36"/>
          <w:sz w:val="28"/>
          <w:szCs w:val="28"/>
          <w:lang w:val="uk-UA"/>
        </w:rPr>
        <w:t xml:space="preserve">, Програми </w:t>
      </w:r>
      <w:r w:rsidRPr="00E74467">
        <w:rPr>
          <w:bCs/>
          <w:kern w:val="36"/>
          <w:sz w:val="28"/>
          <w:szCs w:val="28"/>
          <w:lang w:val="uk-UA"/>
        </w:rPr>
        <w:lastRenderedPageBreak/>
        <w:t xml:space="preserve">підготовки педагогів у системі післядипломної освіти </w:t>
      </w:r>
      <w:r w:rsidR="00342D6A">
        <w:rPr>
          <w:bCs/>
          <w:kern w:val="36"/>
          <w:sz w:val="28"/>
          <w:szCs w:val="28"/>
          <w:lang w:val="uk-UA"/>
        </w:rPr>
        <w:t>що</w:t>
      </w:r>
      <w:r w:rsidRPr="00E74467">
        <w:rPr>
          <w:bCs/>
          <w:kern w:val="36"/>
          <w:sz w:val="28"/>
          <w:szCs w:val="28"/>
          <w:lang w:val="uk-UA"/>
        </w:rPr>
        <w:t xml:space="preserve">до розвитку особистісно-професійної компетентності </w:t>
      </w:r>
      <w:r w:rsidR="008929EA" w:rsidRPr="00E74467">
        <w:rPr>
          <w:bCs/>
          <w:kern w:val="36"/>
          <w:sz w:val="28"/>
          <w:szCs w:val="28"/>
          <w:lang w:val="uk-UA"/>
        </w:rPr>
        <w:t>педагога</w:t>
      </w:r>
      <w:r w:rsidRPr="00E74467">
        <w:rPr>
          <w:bCs/>
          <w:kern w:val="36"/>
          <w:sz w:val="28"/>
          <w:szCs w:val="28"/>
          <w:lang w:val="uk-UA"/>
        </w:rPr>
        <w:t>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E74467">
        <w:rPr>
          <w:bCs/>
          <w:kern w:val="36"/>
          <w:sz w:val="28"/>
          <w:szCs w:val="28"/>
          <w:lang w:val="uk-UA"/>
        </w:rPr>
        <w:t>Для досягнення мети й вирішення поставлених завдань буде використано комплекс методів наукового дослідження:</w:t>
      </w:r>
    </w:p>
    <w:p w:rsidR="00EF3C6A" w:rsidRPr="00E74467" w:rsidRDefault="007817C0" w:rsidP="006C0B8A">
      <w:pPr>
        <w:spacing w:line="360" w:lineRule="auto"/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E74467">
        <w:rPr>
          <w:bCs/>
          <w:kern w:val="36"/>
          <w:sz w:val="28"/>
          <w:szCs w:val="28"/>
          <w:lang w:val="uk-UA"/>
        </w:rPr>
        <w:t>т</w:t>
      </w:r>
      <w:r w:rsidR="00EF3C6A" w:rsidRPr="00E74467">
        <w:rPr>
          <w:bCs/>
          <w:kern w:val="36"/>
          <w:sz w:val="28"/>
          <w:szCs w:val="28"/>
          <w:lang w:val="uk-UA"/>
        </w:rPr>
        <w:t>еоретичні: теоретичний аналіз психолого-педагогічних та філософських джерел, наукової та науково-методичної літератури, контент-аналіз нормативно-правової бази, концепцій за темою дослідження; наукових періодичних педагогічних видань, довідкової літератури, включаючи електронні ресурси, вітчизняного і зарубіжного досвіду – з метою визначення стану розроблен</w:t>
      </w:r>
      <w:r w:rsidR="00342D6A">
        <w:rPr>
          <w:bCs/>
          <w:kern w:val="36"/>
          <w:sz w:val="28"/>
          <w:szCs w:val="28"/>
          <w:lang w:val="uk-UA"/>
        </w:rPr>
        <w:t>ня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окресленої проблеми та окремих її аспектів; систематизація й узагальнення теоретичних та емпіричних даних для розкриття методології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>і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педагога; теоретичне моделювання  розроблення концептуальної моделі технології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>і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педагога; структурно-системний аналіз – для виявлення закономірностей розвитку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>і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педагога; термінологічний аналіз – для визначення основних базових понять дослідження, їх уточнення та конкретизаці</w:t>
      </w:r>
      <w:r w:rsidR="00DF131C">
        <w:rPr>
          <w:bCs/>
          <w:kern w:val="36"/>
          <w:sz w:val="28"/>
          <w:szCs w:val="28"/>
          <w:lang w:val="uk-UA"/>
        </w:rPr>
        <w:t>я</w:t>
      </w:r>
      <w:r w:rsidR="00EF3C6A" w:rsidRPr="00E74467">
        <w:rPr>
          <w:bCs/>
          <w:kern w:val="36"/>
          <w:sz w:val="28"/>
          <w:szCs w:val="28"/>
          <w:lang w:val="uk-UA"/>
        </w:rPr>
        <w:t>; індукція, дедук</w:t>
      </w:r>
      <w:r w:rsidR="00EA7DA3">
        <w:rPr>
          <w:bCs/>
          <w:kern w:val="36"/>
          <w:sz w:val="28"/>
          <w:szCs w:val="28"/>
          <w:lang w:val="uk-UA"/>
        </w:rPr>
        <w:t>ція, порівняння, систематизація –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з метою з’ясування різних поглядів на  професійну діяльність викладачів, окреслення шляхів розв’язання наукової проблеми; </w:t>
      </w:r>
    </w:p>
    <w:p w:rsidR="00EF3C6A" w:rsidRPr="00E74467" w:rsidRDefault="007817C0" w:rsidP="006C0B8A">
      <w:pPr>
        <w:spacing w:line="360" w:lineRule="auto"/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E74467">
        <w:rPr>
          <w:bCs/>
          <w:kern w:val="36"/>
          <w:sz w:val="28"/>
          <w:szCs w:val="28"/>
          <w:lang w:val="uk-UA"/>
        </w:rPr>
        <w:t>е</w:t>
      </w:r>
      <w:r w:rsidR="00EF3C6A" w:rsidRPr="00E74467">
        <w:rPr>
          <w:bCs/>
          <w:kern w:val="36"/>
          <w:sz w:val="28"/>
          <w:szCs w:val="28"/>
          <w:lang w:val="uk-UA"/>
        </w:rPr>
        <w:t>мпіричні: психолого-педагогічна діагностика (анкетування, тестування, самооцінювання, творчі завдання, експертні оцінки); педагогічне спостереження; аналіз педагогічної практики для визначення її потенційних можливостей у контексті дослідження; педагогічний експеримент для перевірки ефективності розробленої методології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 xml:space="preserve">і </w:t>
      </w:r>
      <w:r w:rsidR="00EF3C6A" w:rsidRPr="00E74467">
        <w:rPr>
          <w:bCs/>
          <w:kern w:val="36"/>
          <w:sz w:val="28"/>
          <w:szCs w:val="28"/>
          <w:lang w:val="uk-UA"/>
        </w:rPr>
        <w:t>педагога; моделювання – для розроблення моделі розвитку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>і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педагога та розроблення відповідного інструментарію забезпечення цього процесу;</w:t>
      </w:r>
    </w:p>
    <w:p w:rsidR="00EF3C6A" w:rsidRPr="00E74467" w:rsidRDefault="007817C0" w:rsidP="006C0B8A">
      <w:pPr>
        <w:spacing w:line="360" w:lineRule="auto"/>
        <w:ind w:firstLine="709"/>
        <w:jc w:val="both"/>
        <w:rPr>
          <w:bCs/>
          <w:kern w:val="36"/>
          <w:sz w:val="28"/>
          <w:szCs w:val="28"/>
          <w:lang w:val="uk-UA"/>
        </w:rPr>
      </w:pPr>
      <w:r w:rsidRPr="00E74467">
        <w:rPr>
          <w:bCs/>
          <w:kern w:val="36"/>
          <w:sz w:val="28"/>
          <w:szCs w:val="28"/>
          <w:lang w:val="uk-UA"/>
        </w:rPr>
        <w:t>с</w:t>
      </w:r>
      <w:r w:rsidR="00EF3C6A" w:rsidRPr="00E74467">
        <w:rPr>
          <w:bCs/>
          <w:kern w:val="36"/>
          <w:sz w:val="28"/>
          <w:szCs w:val="28"/>
          <w:lang w:val="uk-UA"/>
        </w:rPr>
        <w:t>татистичні: методи математичної статистики для кількісного та якісного аналізу одержаних результатів, визначення результативності дослідно</w:t>
      </w:r>
      <w:r w:rsidR="00DF131C">
        <w:rPr>
          <w:bCs/>
          <w:kern w:val="36"/>
          <w:sz w:val="28"/>
          <w:szCs w:val="28"/>
          <w:lang w:val="uk-UA"/>
        </w:rPr>
        <w:t>-</w:t>
      </w:r>
      <w:r w:rsidR="00DF131C">
        <w:rPr>
          <w:bCs/>
          <w:kern w:val="36"/>
          <w:sz w:val="28"/>
          <w:szCs w:val="28"/>
          <w:lang w:val="uk-UA"/>
        </w:rPr>
        <w:lastRenderedPageBreak/>
        <w:t>експериментальної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роботи з апробації методології, моделі, технології особистісно-професійн</w:t>
      </w:r>
      <w:r w:rsidR="008929EA" w:rsidRPr="00E74467">
        <w:rPr>
          <w:bCs/>
          <w:kern w:val="36"/>
          <w:sz w:val="28"/>
          <w:szCs w:val="28"/>
          <w:lang w:val="uk-UA"/>
        </w:rPr>
        <w:t>ої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kern w:val="36"/>
          <w:sz w:val="28"/>
          <w:szCs w:val="28"/>
          <w:lang w:val="uk-UA"/>
        </w:rPr>
        <w:t>і</w:t>
      </w:r>
      <w:r w:rsidR="00EF3C6A" w:rsidRPr="00E74467">
        <w:rPr>
          <w:bCs/>
          <w:kern w:val="36"/>
          <w:sz w:val="28"/>
          <w:szCs w:val="28"/>
          <w:lang w:val="uk-UA"/>
        </w:rPr>
        <w:t xml:space="preserve"> педагога.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>Наукова новизна</w:t>
      </w:r>
      <w:r w:rsidRPr="00E74467">
        <w:rPr>
          <w:bCs/>
          <w:sz w:val="28"/>
          <w:szCs w:val="28"/>
          <w:lang w:val="uk-UA"/>
        </w:rPr>
        <w:t xml:space="preserve"> полягає у розроб</w:t>
      </w:r>
      <w:r w:rsidR="00D706FB">
        <w:rPr>
          <w:bCs/>
          <w:sz w:val="28"/>
          <w:szCs w:val="28"/>
          <w:lang w:val="uk-UA"/>
        </w:rPr>
        <w:t>ленні</w:t>
      </w:r>
      <w:r w:rsidRPr="00E74467">
        <w:rPr>
          <w:bCs/>
          <w:sz w:val="28"/>
          <w:szCs w:val="28"/>
          <w:lang w:val="uk-UA"/>
        </w:rPr>
        <w:t xml:space="preserve"> моделі</w:t>
      </w:r>
      <w:r w:rsidR="00B87F21" w:rsidRPr="00E74467">
        <w:rPr>
          <w:bCs/>
          <w:sz w:val="28"/>
          <w:szCs w:val="28"/>
          <w:lang w:val="uk-UA"/>
        </w:rPr>
        <w:t xml:space="preserve"> </w:t>
      </w:r>
      <w:r w:rsidRPr="00E74467">
        <w:rPr>
          <w:bCs/>
          <w:sz w:val="28"/>
          <w:szCs w:val="28"/>
          <w:lang w:val="uk-UA"/>
        </w:rPr>
        <w:t xml:space="preserve">розвитку </w:t>
      </w:r>
      <w:r w:rsidRPr="00E74467">
        <w:rPr>
          <w:sz w:val="28"/>
          <w:szCs w:val="28"/>
          <w:lang w:val="uk-UA"/>
        </w:rPr>
        <w:t>особистісно-професійних компетентностей педагога, в уточненні їх характеристик, у визначенні структури особистісно-професійної компетентності педагога за освітніх змін в умовах післядипломної педагогічної освіти</w:t>
      </w:r>
      <w:r w:rsidR="00B87F21" w:rsidRPr="00E74467">
        <w:rPr>
          <w:sz w:val="28"/>
          <w:szCs w:val="28"/>
          <w:lang w:val="uk-UA"/>
        </w:rPr>
        <w:t>.</w:t>
      </w:r>
    </w:p>
    <w:p w:rsidR="00EF3C6A" w:rsidRPr="00E74467" w:rsidRDefault="00EF3C6A" w:rsidP="006C0B8A">
      <w:pPr>
        <w:pStyle w:val="a7"/>
        <w:shd w:val="clear" w:color="auto" w:fill="FFFFFF"/>
        <w:tabs>
          <w:tab w:val="left" w:pos="-5387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4467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дослідження.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3C6A" w:rsidRPr="00D706FB" w:rsidRDefault="00EF3C6A" w:rsidP="006C0B8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6FB">
        <w:rPr>
          <w:sz w:val="28"/>
          <w:szCs w:val="28"/>
          <w:lang w:val="uk-UA"/>
        </w:rPr>
        <w:t xml:space="preserve">У результаті виконання </w:t>
      </w:r>
      <w:r w:rsidR="00D706FB" w:rsidRPr="00D706FB">
        <w:rPr>
          <w:sz w:val="28"/>
          <w:szCs w:val="28"/>
          <w:lang w:val="uk-UA"/>
        </w:rPr>
        <w:t>дослідно-експериментальної роботи</w:t>
      </w:r>
      <w:r w:rsidRPr="00D706FB">
        <w:rPr>
          <w:sz w:val="28"/>
          <w:szCs w:val="28"/>
          <w:lang w:val="uk-UA"/>
        </w:rPr>
        <w:t xml:space="preserve"> будуть обґрунтовані й розроблені: </w:t>
      </w:r>
    </w:p>
    <w:p w:rsidR="00963441" w:rsidRPr="00E74467" w:rsidRDefault="008929EA" w:rsidP="006C0B8A">
      <w:pPr>
        <w:tabs>
          <w:tab w:val="left" w:pos="0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  <w:lang w:val="uk-UA"/>
        </w:rPr>
      </w:pPr>
      <w:r w:rsidRPr="00E74467">
        <w:rPr>
          <w:bCs/>
          <w:iCs/>
          <w:spacing w:val="1"/>
          <w:sz w:val="28"/>
          <w:szCs w:val="28"/>
          <w:lang w:val="uk-UA"/>
        </w:rPr>
        <w:t xml:space="preserve">зміст та </w:t>
      </w:r>
      <w:r w:rsidR="00EF3C6A" w:rsidRPr="00E74467">
        <w:rPr>
          <w:bCs/>
          <w:iCs/>
          <w:spacing w:val="1"/>
          <w:sz w:val="28"/>
          <w:szCs w:val="28"/>
          <w:lang w:val="uk-UA"/>
        </w:rPr>
        <w:t>метод</w:t>
      </w:r>
      <w:r w:rsidRPr="00E74467">
        <w:rPr>
          <w:bCs/>
          <w:iCs/>
          <w:spacing w:val="1"/>
          <w:sz w:val="28"/>
          <w:szCs w:val="28"/>
          <w:lang w:val="uk-UA"/>
        </w:rPr>
        <w:t>ика</w:t>
      </w:r>
      <w:r w:rsidR="00EF3C6A" w:rsidRPr="00E74467">
        <w:rPr>
          <w:bCs/>
          <w:iCs/>
          <w:spacing w:val="1"/>
          <w:sz w:val="28"/>
          <w:szCs w:val="28"/>
          <w:lang w:val="uk-UA"/>
        </w:rPr>
        <w:t xml:space="preserve"> розвитку особистісно-професійн</w:t>
      </w:r>
      <w:r w:rsidRPr="00E74467">
        <w:rPr>
          <w:bCs/>
          <w:iCs/>
          <w:spacing w:val="1"/>
          <w:sz w:val="28"/>
          <w:szCs w:val="28"/>
          <w:lang w:val="uk-UA"/>
        </w:rPr>
        <w:t>ої</w:t>
      </w:r>
      <w:r w:rsidR="00EF3C6A" w:rsidRPr="00E74467">
        <w:rPr>
          <w:bCs/>
          <w:iCs/>
          <w:spacing w:val="1"/>
          <w:sz w:val="28"/>
          <w:szCs w:val="28"/>
          <w:lang w:val="uk-UA"/>
        </w:rPr>
        <w:t xml:space="preserve"> компетентност</w:t>
      </w:r>
      <w:r w:rsidRPr="00E74467">
        <w:rPr>
          <w:bCs/>
          <w:iCs/>
          <w:spacing w:val="1"/>
          <w:sz w:val="28"/>
          <w:szCs w:val="28"/>
          <w:lang w:val="uk-UA"/>
        </w:rPr>
        <w:t>і</w:t>
      </w:r>
      <w:r w:rsidR="00EF3C6A" w:rsidRPr="00E74467">
        <w:rPr>
          <w:bCs/>
          <w:iCs/>
          <w:spacing w:val="1"/>
          <w:sz w:val="28"/>
          <w:szCs w:val="28"/>
          <w:lang w:val="uk-UA"/>
        </w:rPr>
        <w:t xml:space="preserve"> педагога в системі </w:t>
      </w:r>
      <w:r w:rsidR="00EF3C6A" w:rsidRPr="00E74467">
        <w:rPr>
          <w:iCs/>
          <w:sz w:val="28"/>
          <w:szCs w:val="28"/>
          <w:lang w:val="uk-UA"/>
        </w:rPr>
        <w:t>післядипломної педагогічної освіти</w:t>
      </w:r>
      <w:r w:rsidR="00EF3C6A" w:rsidRPr="00E74467">
        <w:rPr>
          <w:bCs/>
          <w:iCs/>
          <w:spacing w:val="1"/>
          <w:sz w:val="28"/>
          <w:szCs w:val="28"/>
          <w:lang w:val="uk-UA"/>
        </w:rPr>
        <w:t>;</w:t>
      </w:r>
    </w:p>
    <w:p w:rsidR="00EF3C6A" w:rsidRPr="00E74467" w:rsidRDefault="00EF3C6A" w:rsidP="006C0B8A">
      <w:pPr>
        <w:tabs>
          <w:tab w:val="left" w:pos="0"/>
        </w:tabs>
        <w:spacing w:line="360" w:lineRule="auto"/>
        <w:ind w:firstLine="709"/>
        <w:jc w:val="both"/>
        <w:rPr>
          <w:bCs/>
          <w:iCs/>
          <w:spacing w:val="1"/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модель</w:t>
      </w:r>
      <w:r w:rsidR="00963441" w:rsidRPr="00E74467">
        <w:rPr>
          <w:bCs/>
          <w:sz w:val="28"/>
          <w:szCs w:val="28"/>
          <w:lang w:val="uk-UA"/>
        </w:rPr>
        <w:t xml:space="preserve"> </w:t>
      </w:r>
      <w:r w:rsidRPr="00E74467">
        <w:rPr>
          <w:bCs/>
          <w:sz w:val="28"/>
          <w:szCs w:val="28"/>
          <w:lang w:val="uk-UA"/>
        </w:rPr>
        <w:t>розвитку особистісно-професійн</w:t>
      </w:r>
      <w:r w:rsidR="008929EA" w:rsidRPr="00E74467">
        <w:rPr>
          <w:bCs/>
          <w:sz w:val="28"/>
          <w:szCs w:val="28"/>
          <w:lang w:val="uk-UA"/>
        </w:rPr>
        <w:t>ої</w:t>
      </w:r>
      <w:r w:rsidRPr="00E74467">
        <w:rPr>
          <w:bCs/>
          <w:sz w:val="28"/>
          <w:szCs w:val="28"/>
          <w:lang w:val="uk-UA"/>
        </w:rPr>
        <w:t xml:space="preserve"> компетентност</w:t>
      </w:r>
      <w:r w:rsidR="008929EA" w:rsidRPr="00E74467">
        <w:rPr>
          <w:bCs/>
          <w:sz w:val="28"/>
          <w:szCs w:val="28"/>
          <w:lang w:val="uk-UA"/>
        </w:rPr>
        <w:t>і</w:t>
      </w:r>
      <w:r w:rsidRPr="00E74467">
        <w:rPr>
          <w:bCs/>
          <w:sz w:val="28"/>
          <w:szCs w:val="28"/>
          <w:lang w:val="uk-UA"/>
        </w:rPr>
        <w:t xml:space="preserve"> педагога.</w:t>
      </w:r>
    </w:p>
    <w:p w:rsidR="00EF3C6A" w:rsidRPr="00D706FB" w:rsidRDefault="00EF3C6A" w:rsidP="006C0B8A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6FB">
        <w:rPr>
          <w:bCs/>
          <w:iCs/>
          <w:spacing w:val="1"/>
          <w:sz w:val="28"/>
          <w:szCs w:val="28"/>
          <w:lang w:val="uk-UA"/>
        </w:rPr>
        <w:t xml:space="preserve">Результати </w:t>
      </w:r>
      <w:r w:rsidR="00D706FB" w:rsidRPr="00D706FB">
        <w:rPr>
          <w:sz w:val="28"/>
          <w:szCs w:val="28"/>
          <w:lang w:val="uk-UA"/>
        </w:rPr>
        <w:t xml:space="preserve">дослідно-експериментальної роботи </w:t>
      </w:r>
      <w:r w:rsidRPr="00D706FB">
        <w:rPr>
          <w:bCs/>
          <w:iCs/>
          <w:spacing w:val="1"/>
          <w:sz w:val="28"/>
          <w:szCs w:val="28"/>
          <w:lang w:val="uk-UA"/>
        </w:rPr>
        <w:t xml:space="preserve"> будуть відображені </w:t>
      </w:r>
      <w:r w:rsidR="00D706FB" w:rsidRPr="00D706FB">
        <w:rPr>
          <w:bCs/>
          <w:iCs/>
          <w:spacing w:val="1"/>
          <w:sz w:val="28"/>
          <w:szCs w:val="28"/>
          <w:lang w:val="uk-UA"/>
        </w:rPr>
        <w:t>у</w:t>
      </w:r>
      <w:r w:rsidRPr="00D706FB">
        <w:rPr>
          <w:bCs/>
          <w:iCs/>
          <w:spacing w:val="1"/>
          <w:sz w:val="28"/>
          <w:szCs w:val="28"/>
          <w:lang w:val="uk-UA"/>
        </w:rPr>
        <w:t xml:space="preserve">: </w:t>
      </w:r>
    </w:p>
    <w:p w:rsidR="00A77CDE" w:rsidRPr="00E74467" w:rsidRDefault="00A77CDE" w:rsidP="006C0B8A">
      <w:pPr>
        <w:shd w:val="clear" w:color="auto" w:fill="FFFFFF"/>
        <w:tabs>
          <w:tab w:val="left" w:pos="-538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74467">
        <w:rPr>
          <w:color w:val="000000"/>
          <w:sz w:val="28"/>
          <w:szCs w:val="28"/>
          <w:lang w:val="uk-UA"/>
        </w:rPr>
        <w:t>підготов</w:t>
      </w:r>
      <w:r w:rsidR="0030395C">
        <w:rPr>
          <w:color w:val="000000"/>
          <w:sz w:val="28"/>
          <w:szCs w:val="28"/>
          <w:lang w:val="uk-UA"/>
        </w:rPr>
        <w:t>ці</w:t>
      </w:r>
      <w:r w:rsidRPr="00E74467">
        <w:rPr>
          <w:color w:val="000000"/>
          <w:sz w:val="28"/>
          <w:szCs w:val="28"/>
          <w:lang w:val="uk-UA"/>
        </w:rPr>
        <w:t xml:space="preserve"> науково-методичн</w:t>
      </w:r>
      <w:r w:rsidR="0030395C">
        <w:rPr>
          <w:color w:val="000000"/>
          <w:sz w:val="28"/>
          <w:szCs w:val="28"/>
          <w:lang w:val="uk-UA"/>
        </w:rPr>
        <w:t>их</w:t>
      </w:r>
      <w:r w:rsidRPr="00E74467">
        <w:rPr>
          <w:color w:val="000000"/>
          <w:sz w:val="28"/>
          <w:szCs w:val="28"/>
          <w:lang w:val="uk-UA"/>
        </w:rPr>
        <w:t xml:space="preserve"> </w:t>
      </w:r>
      <w:r w:rsidR="0030395C">
        <w:rPr>
          <w:color w:val="000000"/>
          <w:sz w:val="28"/>
          <w:szCs w:val="28"/>
          <w:lang w:val="uk-UA"/>
        </w:rPr>
        <w:t>рекомендацій</w:t>
      </w:r>
      <w:r w:rsidRPr="00E74467">
        <w:rPr>
          <w:color w:val="000000"/>
          <w:sz w:val="28"/>
          <w:szCs w:val="28"/>
          <w:lang w:val="uk-UA"/>
        </w:rPr>
        <w:t xml:space="preserve"> з проблем розвитку особистісно-професійної компетентності педагога в умовах післядипломної педагогічної освіти;</w:t>
      </w:r>
    </w:p>
    <w:p w:rsidR="00816AC5" w:rsidRPr="00E74467" w:rsidRDefault="00816AC5" w:rsidP="006C0B8A">
      <w:pPr>
        <w:shd w:val="clear" w:color="auto" w:fill="FFFFFF"/>
        <w:tabs>
          <w:tab w:val="left" w:pos="-538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74467">
        <w:rPr>
          <w:color w:val="000000"/>
          <w:sz w:val="28"/>
          <w:szCs w:val="28"/>
          <w:lang w:val="uk-UA"/>
        </w:rPr>
        <w:t>науков</w:t>
      </w:r>
      <w:r w:rsidR="0030395C">
        <w:rPr>
          <w:color w:val="000000"/>
          <w:sz w:val="28"/>
          <w:szCs w:val="28"/>
          <w:lang w:val="uk-UA"/>
        </w:rPr>
        <w:t>их</w:t>
      </w:r>
      <w:r w:rsidRPr="00E74467">
        <w:rPr>
          <w:color w:val="000000"/>
          <w:sz w:val="28"/>
          <w:szCs w:val="28"/>
          <w:lang w:val="uk-UA"/>
        </w:rPr>
        <w:t xml:space="preserve"> та науково-педагогічн</w:t>
      </w:r>
      <w:r w:rsidR="0030395C">
        <w:rPr>
          <w:color w:val="000000"/>
          <w:sz w:val="28"/>
          <w:szCs w:val="28"/>
          <w:lang w:val="uk-UA"/>
        </w:rPr>
        <w:t>их публікаціях</w:t>
      </w:r>
      <w:r w:rsidRPr="00E74467">
        <w:rPr>
          <w:color w:val="000000"/>
          <w:sz w:val="28"/>
          <w:szCs w:val="28"/>
          <w:lang w:val="uk-UA"/>
        </w:rPr>
        <w:t xml:space="preserve"> різного рівня щодо апробації моделі розвитку </w:t>
      </w:r>
      <w:r w:rsidRPr="00E74467">
        <w:rPr>
          <w:sz w:val="28"/>
          <w:szCs w:val="28"/>
          <w:lang w:val="uk-UA"/>
        </w:rPr>
        <w:t>особистісно-професійн</w:t>
      </w:r>
      <w:r w:rsidR="00315C17" w:rsidRPr="00E74467">
        <w:rPr>
          <w:sz w:val="28"/>
          <w:szCs w:val="28"/>
          <w:lang w:val="uk-UA"/>
        </w:rPr>
        <w:t>ої</w:t>
      </w:r>
      <w:r w:rsidRPr="00E74467">
        <w:rPr>
          <w:sz w:val="28"/>
          <w:szCs w:val="28"/>
          <w:lang w:val="uk-UA"/>
        </w:rPr>
        <w:t xml:space="preserve"> компетентност</w:t>
      </w:r>
      <w:r w:rsidR="00315C17" w:rsidRPr="00E74467">
        <w:rPr>
          <w:sz w:val="28"/>
          <w:szCs w:val="28"/>
          <w:lang w:val="uk-UA"/>
        </w:rPr>
        <w:t>і</w:t>
      </w:r>
      <w:r w:rsidRPr="00E74467">
        <w:rPr>
          <w:sz w:val="28"/>
          <w:szCs w:val="28"/>
          <w:lang w:val="uk-UA"/>
        </w:rPr>
        <w:t xml:space="preserve"> </w:t>
      </w:r>
      <w:r w:rsidR="00315C17" w:rsidRPr="00E74467">
        <w:rPr>
          <w:sz w:val="28"/>
          <w:szCs w:val="28"/>
          <w:lang w:val="uk-UA"/>
        </w:rPr>
        <w:t xml:space="preserve">педагога </w:t>
      </w:r>
      <w:r w:rsidRPr="00E74467">
        <w:rPr>
          <w:sz w:val="28"/>
          <w:szCs w:val="28"/>
          <w:lang w:val="uk-UA"/>
        </w:rPr>
        <w:t>в системі післядипломної педагогічної освіти;</w:t>
      </w:r>
    </w:p>
    <w:p w:rsidR="00816AC5" w:rsidRPr="00E74467" w:rsidRDefault="00816AC5" w:rsidP="006C0B8A">
      <w:pPr>
        <w:shd w:val="clear" w:color="auto" w:fill="FFFFFF"/>
        <w:tabs>
          <w:tab w:val="left" w:pos="-5387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74467">
        <w:rPr>
          <w:color w:val="000000"/>
          <w:sz w:val="28"/>
          <w:szCs w:val="28"/>
          <w:lang w:val="uk-UA"/>
        </w:rPr>
        <w:t>організаці</w:t>
      </w:r>
      <w:r w:rsidR="0030395C">
        <w:rPr>
          <w:color w:val="000000"/>
          <w:sz w:val="28"/>
          <w:szCs w:val="28"/>
          <w:lang w:val="uk-UA"/>
        </w:rPr>
        <w:t>ї</w:t>
      </w:r>
      <w:r w:rsidRPr="00E74467">
        <w:rPr>
          <w:color w:val="000000"/>
          <w:sz w:val="28"/>
          <w:szCs w:val="28"/>
          <w:lang w:val="uk-UA"/>
        </w:rPr>
        <w:t xml:space="preserve"> та проведенн</w:t>
      </w:r>
      <w:r w:rsidR="00D706FB">
        <w:rPr>
          <w:color w:val="000000"/>
          <w:sz w:val="28"/>
          <w:szCs w:val="28"/>
          <w:lang w:val="uk-UA"/>
        </w:rPr>
        <w:t>і</w:t>
      </w:r>
      <w:r w:rsidRPr="00E74467">
        <w:rPr>
          <w:color w:val="000000"/>
          <w:sz w:val="28"/>
          <w:szCs w:val="28"/>
          <w:lang w:val="uk-UA"/>
        </w:rPr>
        <w:t xml:space="preserve"> заходів</w:t>
      </w:r>
      <w:r w:rsidRPr="00E74467">
        <w:rPr>
          <w:sz w:val="28"/>
          <w:szCs w:val="28"/>
          <w:lang w:val="uk-UA"/>
        </w:rPr>
        <w:t xml:space="preserve"> різного рівня </w:t>
      </w:r>
      <w:r w:rsidR="0030395C">
        <w:rPr>
          <w:sz w:val="28"/>
          <w:szCs w:val="28"/>
          <w:lang w:val="uk-UA"/>
        </w:rPr>
        <w:t xml:space="preserve">щодо </w:t>
      </w:r>
      <w:r w:rsidR="007B7F60" w:rsidRPr="00E74467">
        <w:rPr>
          <w:sz w:val="28"/>
          <w:szCs w:val="28"/>
          <w:lang w:val="uk-UA"/>
        </w:rPr>
        <w:t>висвітлення</w:t>
      </w:r>
      <w:r w:rsidRPr="00E74467">
        <w:rPr>
          <w:sz w:val="28"/>
          <w:szCs w:val="28"/>
          <w:lang w:val="uk-UA"/>
        </w:rPr>
        <w:t xml:space="preserve"> </w:t>
      </w:r>
      <w:r w:rsidR="00005F25" w:rsidRPr="00E74467">
        <w:rPr>
          <w:sz w:val="28"/>
          <w:szCs w:val="28"/>
          <w:lang w:val="uk-UA"/>
        </w:rPr>
        <w:t>проблеми, яка досліджується</w:t>
      </w:r>
      <w:r w:rsidRPr="00E74467">
        <w:rPr>
          <w:sz w:val="28"/>
          <w:szCs w:val="28"/>
          <w:lang w:val="uk-UA"/>
        </w:rPr>
        <w:t>;</w:t>
      </w:r>
    </w:p>
    <w:p w:rsidR="00EF3C6A" w:rsidRPr="00E74467" w:rsidRDefault="00D706FB" w:rsidP="006C0B8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виданні </w:t>
      </w:r>
      <w:r w:rsidR="00816AC5" w:rsidRPr="00E74467">
        <w:rPr>
          <w:color w:val="000000"/>
          <w:sz w:val="28"/>
          <w:szCs w:val="28"/>
          <w:lang w:val="uk-UA"/>
        </w:rPr>
        <w:t>колективн</w:t>
      </w:r>
      <w:r>
        <w:rPr>
          <w:color w:val="000000"/>
          <w:sz w:val="28"/>
          <w:szCs w:val="28"/>
          <w:lang w:val="uk-UA"/>
        </w:rPr>
        <w:t>ої</w:t>
      </w:r>
      <w:r w:rsidR="00816AC5" w:rsidRPr="00E74467">
        <w:rPr>
          <w:color w:val="000000"/>
          <w:sz w:val="28"/>
          <w:szCs w:val="28"/>
          <w:lang w:val="uk-UA"/>
        </w:rPr>
        <w:t xml:space="preserve"> </w:t>
      </w:r>
      <w:r w:rsidR="00EF3C6A" w:rsidRPr="00E74467">
        <w:rPr>
          <w:color w:val="000000"/>
          <w:sz w:val="28"/>
          <w:szCs w:val="28"/>
          <w:lang w:val="uk-UA"/>
        </w:rPr>
        <w:t>монографі</w:t>
      </w:r>
      <w:r w:rsidR="0030395C">
        <w:rPr>
          <w:color w:val="000000"/>
          <w:sz w:val="28"/>
          <w:szCs w:val="28"/>
          <w:lang w:val="uk-UA"/>
        </w:rPr>
        <w:t>ї</w:t>
      </w:r>
      <w:r w:rsidR="00A14C1C" w:rsidRPr="00E74467">
        <w:rPr>
          <w:color w:val="000000"/>
          <w:sz w:val="28"/>
          <w:szCs w:val="28"/>
          <w:lang w:val="uk-UA"/>
        </w:rPr>
        <w:t xml:space="preserve"> </w:t>
      </w:r>
      <w:r w:rsidR="00315C17" w:rsidRPr="00E74467">
        <w:rPr>
          <w:color w:val="000000"/>
          <w:sz w:val="28"/>
          <w:szCs w:val="28"/>
          <w:lang w:val="uk-UA"/>
        </w:rPr>
        <w:t>«</w:t>
      </w:r>
      <w:r w:rsidR="00A14C1C" w:rsidRPr="00E74467">
        <w:rPr>
          <w:color w:val="000000"/>
          <w:sz w:val="28"/>
          <w:szCs w:val="28"/>
          <w:lang w:val="uk-UA"/>
        </w:rPr>
        <w:t>Теорія й методика</w:t>
      </w:r>
      <w:r w:rsidR="00EF3C6A" w:rsidRPr="00E74467">
        <w:rPr>
          <w:color w:val="000000"/>
          <w:sz w:val="28"/>
          <w:szCs w:val="28"/>
          <w:lang w:val="uk-UA"/>
        </w:rPr>
        <w:t xml:space="preserve"> </w:t>
      </w:r>
      <w:r w:rsidR="00A14C1C" w:rsidRPr="00E74467">
        <w:rPr>
          <w:color w:val="000000"/>
          <w:sz w:val="28"/>
          <w:szCs w:val="28"/>
          <w:lang w:val="uk-UA"/>
        </w:rPr>
        <w:t>розвитку особистісно-професійної компетентності</w:t>
      </w:r>
      <w:r w:rsidR="00EF3C6A" w:rsidRPr="00E74467">
        <w:rPr>
          <w:color w:val="000000"/>
          <w:sz w:val="28"/>
          <w:szCs w:val="28"/>
          <w:lang w:val="uk-UA"/>
        </w:rPr>
        <w:t xml:space="preserve"> педагога в системі </w:t>
      </w:r>
      <w:r w:rsidR="00EF3C6A" w:rsidRPr="00E74467">
        <w:rPr>
          <w:iCs/>
          <w:sz w:val="28"/>
          <w:szCs w:val="28"/>
          <w:lang w:val="uk-UA"/>
        </w:rPr>
        <w:t>післядипломної педагогічної освіти</w:t>
      </w:r>
      <w:r w:rsidR="00EF3C6A" w:rsidRPr="00E74467">
        <w:rPr>
          <w:color w:val="000000"/>
          <w:sz w:val="28"/>
          <w:szCs w:val="28"/>
          <w:lang w:val="uk-UA"/>
        </w:rPr>
        <w:t>».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E74467">
        <w:rPr>
          <w:b/>
          <w:iCs/>
          <w:sz w:val="28"/>
          <w:szCs w:val="28"/>
          <w:lang w:val="uk-UA"/>
        </w:rPr>
        <w:t>Упровадження очікуваних результатів</w:t>
      </w:r>
      <w:r w:rsidRPr="00E74467">
        <w:rPr>
          <w:iCs/>
          <w:sz w:val="28"/>
          <w:szCs w:val="28"/>
          <w:lang w:val="uk-UA"/>
        </w:rPr>
        <w:t xml:space="preserve"> </w:t>
      </w:r>
      <w:r w:rsidR="00D706FB">
        <w:rPr>
          <w:b/>
          <w:sz w:val="28"/>
          <w:szCs w:val="28"/>
          <w:lang w:val="uk-UA"/>
        </w:rPr>
        <w:t>дослідно-експериментальної роботи</w:t>
      </w:r>
      <w:r w:rsidR="00D706FB" w:rsidRPr="00E74467">
        <w:rPr>
          <w:b/>
          <w:sz w:val="28"/>
          <w:szCs w:val="28"/>
          <w:lang w:val="uk-UA"/>
        </w:rPr>
        <w:t xml:space="preserve"> </w:t>
      </w:r>
      <w:r w:rsidR="00D706FB" w:rsidRPr="00E74467">
        <w:rPr>
          <w:b/>
          <w:bCs/>
          <w:iCs/>
          <w:spacing w:val="1"/>
          <w:sz w:val="28"/>
          <w:szCs w:val="28"/>
          <w:lang w:val="uk-UA"/>
        </w:rPr>
        <w:t xml:space="preserve"> </w:t>
      </w:r>
      <w:r w:rsidRPr="00E74467">
        <w:rPr>
          <w:b/>
          <w:iCs/>
          <w:sz w:val="28"/>
          <w:szCs w:val="28"/>
          <w:lang w:val="uk-UA"/>
        </w:rPr>
        <w:t xml:space="preserve"> та його соціальний ефект.</w:t>
      </w:r>
    </w:p>
    <w:p w:rsidR="00EF3C6A" w:rsidRPr="00E74467" w:rsidRDefault="00EF3C6A" w:rsidP="006C0B8A">
      <w:pPr>
        <w:pStyle w:val="3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706FB">
        <w:rPr>
          <w:sz w:val="28"/>
          <w:szCs w:val="28"/>
          <w:lang w:val="uk-UA"/>
        </w:rPr>
        <w:t>Цільовою групою користувачів наукової продукції</w:t>
      </w:r>
      <w:r w:rsidRPr="00E74467">
        <w:rPr>
          <w:b/>
          <w:i/>
          <w:sz w:val="28"/>
          <w:szCs w:val="28"/>
          <w:lang w:val="uk-UA"/>
        </w:rPr>
        <w:t xml:space="preserve"> </w:t>
      </w:r>
      <w:r w:rsidRPr="00E74467">
        <w:rPr>
          <w:sz w:val="28"/>
          <w:szCs w:val="28"/>
          <w:lang w:val="uk-UA"/>
        </w:rPr>
        <w:t xml:space="preserve">є науково-педагогічні та педагогічні працівники. </w:t>
      </w:r>
    </w:p>
    <w:p w:rsidR="00EF3C6A" w:rsidRPr="00E74467" w:rsidRDefault="00EF3C6A" w:rsidP="006C0B8A">
      <w:pPr>
        <w:pStyle w:val="3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lastRenderedPageBreak/>
        <w:t>Об’єктами впровадження</w:t>
      </w:r>
      <w:r w:rsidRPr="00E74467">
        <w:rPr>
          <w:b/>
          <w:i/>
          <w:sz w:val="28"/>
          <w:szCs w:val="28"/>
          <w:lang w:val="uk-UA"/>
        </w:rPr>
        <w:t xml:space="preserve"> </w:t>
      </w:r>
      <w:r w:rsidRPr="00E74467">
        <w:rPr>
          <w:sz w:val="28"/>
          <w:szCs w:val="28"/>
          <w:lang w:val="uk-UA"/>
        </w:rPr>
        <w:t>є вищі навчальні заклади, заклади післядипломної педагогічної освіти, загальноосвітні навчальні заклади України.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b/>
          <w:iCs/>
          <w:sz w:val="28"/>
          <w:szCs w:val="28"/>
          <w:lang w:val="uk-UA"/>
        </w:rPr>
      </w:pPr>
      <w:r w:rsidRPr="00E74467">
        <w:rPr>
          <w:b/>
          <w:iCs/>
          <w:sz w:val="28"/>
          <w:szCs w:val="28"/>
          <w:lang w:val="uk-UA"/>
        </w:rPr>
        <w:t>Соціальний ефект:</w:t>
      </w:r>
      <w:r w:rsidR="006C0B8A" w:rsidRPr="00E74467">
        <w:rPr>
          <w:b/>
          <w:iCs/>
          <w:sz w:val="28"/>
          <w:szCs w:val="28"/>
          <w:lang w:val="uk-UA"/>
        </w:rPr>
        <w:t xml:space="preserve"> </w:t>
      </w:r>
      <w:r w:rsidR="0019733F" w:rsidRPr="00E74467">
        <w:rPr>
          <w:sz w:val="28"/>
          <w:szCs w:val="28"/>
          <w:lang w:val="uk-UA"/>
        </w:rPr>
        <w:t>с</w:t>
      </w:r>
      <w:r w:rsidRPr="00E74467">
        <w:rPr>
          <w:sz w:val="28"/>
          <w:szCs w:val="28"/>
          <w:lang w:val="uk-UA"/>
        </w:rPr>
        <w:t>тимулювання розвитку особистісно-професійн</w:t>
      </w:r>
      <w:r w:rsidR="0019733F" w:rsidRPr="00E74467">
        <w:rPr>
          <w:sz w:val="28"/>
          <w:szCs w:val="28"/>
          <w:lang w:val="uk-UA"/>
        </w:rPr>
        <w:t>ої</w:t>
      </w:r>
      <w:r w:rsidRPr="00E74467">
        <w:rPr>
          <w:sz w:val="28"/>
          <w:szCs w:val="28"/>
          <w:lang w:val="uk-UA"/>
        </w:rPr>
        <w:t xml:space="preserve"> компетентност</w:t>
      </w:r>
      <w:r w:rsidR="0019733F" w:rsidRPr="00E74467">
        <w:rPr>
          <w:sz w:val="28"/>
          <w:szCs w:val="28"/>
          <w:lang w:val="uk-UA"/>
        </w:rPr>
        <w:t>і</w:t>
      </w:r>
      <w:r w:rsidRPr="00E74467">
        <w:rPr>
          <w:sz w:val="28"/>
          <w:szCs w:val="28"/>
          <w:lang w:val="uk-UA"/>
        </w:rPr>
        <w:t xml:space="preserve"> педагога в системі </w:t>
      </w:r>
      <w:r w:rsidRPr="00E74467">
        <w:rPr>
          <w:iCs/>
          <w:sz w:val="28"/>
          <w:szCs w:val="28"/>
          <w:lang w:val="uk-UA"/>
        </w:rPr>
        <w:t>післядипломної педагогічної освіти</w:t>
      </w:r>
      <w:r w:rsidRPr="00E74467">
        <w:rPr>
          <w:sz w:val="28"/>
          <w:szCs w:val="28"/>
          <w:lang w:val="uk-UA"/>
        </w:rPr>
        <w:t>;</w:t>
      </w:r>
      <w:r w:rsidR="006C0B8A" w:rsidRPr="00E74467">
        <w:rPr>
          <w:b/>
          <w:iCs/>
          <w:sz w:val="28"/>
          <w:szCs w:val="28"/>
          <w:lang w:val="uk-UA"/>
        </w:rPr>
        <w:t xml:space="preserve"> </w:t>
      </w:r>
      <w:r w:rsidR="00005F25" w:rsidRPr="00E74467">
        <w:rPr>
          <w:sz w:val="28"/>
          <w:szCs w:val="28"/>
          <w:lang w:val="uk-UA"/>
        </w:rPr>
        <w:t>п</w:t>
      </w:r>
      <w:r w:rsidRPr="00E74467">
        <w:rPr>
          <w:sz w:val="28"/>
          <w:szCs w:val="28"/>
          <w:lang w:val="uk-UA"/>
        </w:rPr>
        <w:t>ідвищення конкурентоздатності сучасного педагога на ринку праці.</w:t>
      </w:r>
    </w:p>
    <w:p w:rsidR="00EF3C6A" w:rsidRPr="00E74467" w:rsidRDefault="00EF3C6A" w:rsidP="006C0B8A">
      <w:pPr>
        <w:shd w:val="clear" w:color="auto" w:fill="FFFFFF"/>
        <w:tabs>
          <w:tab w:val="left" w:pos="-5387"/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Наявність матеріально-технічної бази для виконання дослідження.</w:t>
      </w:r>
    </w:p>
    <w:p w:rsidR="00EF3C6A" w:rsidRPr="00D706FB" w:rsidRDefault="00EF3C6A" w:rsidP="006C0B8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467">
        <w:rPr>
          <w:rFonts w:ascii="Times New Roman" w:hAnsi="Times New Roman" w:cs="Times New Roman"/>
          <w:sz w:val="28"/>
          <w:szCs w:val="28"/>
          <w:lang w:val="uk-UA"/>
        </w:rPr>
        <w:t>Інститут має належну матеріально-технічну базу для виконання поставлених завдань, а саме: сучасну комп’ютерну техніку (106 персональних комп’ютерів, 25 ноутбук</w:t>
      </w:r>
      <w:r w:rsidR="0030395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>, 27 принтерів, 10 сканерів), вільний доступ до мережі Інтер</w:t>
      </w:r>
      <w:r w:rsidR="0030395C">
        <w:rPr>
          <w:rFonts w:ascii="Times New Roman" w:hAnsi="Times New Roman" w:cs="Times New Roman"/>
          <w:sz w:val="28"/>
          <w:szCs w:val="28"/>
          <w:lang w:val="uk-UA"/>
        </w:rPr>
        <w:t xml:space="preserve">нет, що забезпечує проведення </w:t>
      </w:r>
      <w:r w:rsidRPr="00E74467">
        <w:rPr>
          <w:rFonts w:ascii="Times New Roman" w:hAnsi="Times New Roman" w:cs="Times New Roman"/>
          <w:sz w:val="28"/>
          <w:szCs w:val="28"/>
          <w:lang w:val="uk-UA"/>
        </w:rPr>
        <w:t xml:space="preserve">відео-конференцій в HD форматі, Windows MultiPoint Server Premium та інше супровідне ліцензоване обладнання, що забезпечує створення двадцяти навчальних місць на базі серверу та відповідних апаратно-програмних засобів. Інститут має офіційний веб-сайт: </w:t>
      </w:r>
      <w:hyperlink r:id="rId9" w:history="1">
        <w:r w:rsidRPr="00D706F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http://www.soippo.edu.ua/</w:t>
        </w:r>
      </w:hyperlink>
      <w:r w:rsidRPr="00D706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3C6A" w:rsidRPr="00E74467" w:rsidRDefault="00EF3C6A" w:rsidP="006C0B8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 xml:space="preserve">Терміни проведення </w:t>
      </w:r>
      <w:r w:rsidR="006D33B5">
        <w:rPr>
          <w:b/>
          <w:sz w:val="28"/>
          <w:szCs w:val="28"/>
          <w:lang w:val="uk-UA"/>
        </w:rPr>
        <w:t>дослідно-експериментальної роботи (</w:t>
      </w:r>
      <w:r w:rsidRPr="00E74467">
        <w:rPr>
          <w:b/>
          <w:sz w:val="28"/>
          <w:szCs w:val="28"/>
          <w:lang w:val="uk-UA"/>
        </w:rPr>
        <w:t>2017-2021 рр.</w:t>
      </w:r>
      <w:r w:rsidR="006D33B5">
        <w:rPr>
          <w:b/>
          <w:sz w:val="28"/>
          <w:szCs w:val="28"/>
          <w:lang w:val="uk-UA"/>
        </w:rPr>
        <w:t>)</w:t>
      </w:r>
    </w:p>
    <w:p w:rsidR="00EF3C6A" w:rsidRPr="00E74467" w:rsidRDefault="00EF3C6A" w:rsidP="006C0B8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 xml:space="preserve">І. </w:t>
      </w:r>
      <w:r w:rsidR="00124BCB">
        <w:rPr>
          <w:b/>
          <w:sz w:val="28"/>
          <w:szCs w:val="28"/>
          <w:lang w:val="uk-UA"/>
        </w:rPr>
        <w:t>Організаційно-п</w:t>
      </w:r>
      <w:r w:rsidRPr="00E74467">
        <w:rPr>
          <w:b/>
          <w:sz w:val="28"/>
          <w:szCs w:val="28"/>
          <w:lang w:val="uk-UA"/>
        </w:rPr>
        <w:t>ідготовчий етап</w:t>
      </w:r>
    </w:p>
    <w:p w:rsidR="00C52268" w:rsidRPr="00E74467" w:rsidRDefault="00EF3C6A" w:rsidP="006C0B8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(</w:t>
      </w:r>
      <w:r w:rsidR="00C52268" w:rsidRPr="00E74467">
        <w:rPr>
          <w:b/>
          <w:sz w:val="28"/>
          <w:szCs w:val="28"/>
          <w:lang w:val="uk-UA"/>
        </w:rPr>
        <w:t xml:space="preserve">березень </w:t>
      </w:r>
      <w:r w:rsidRPr="00E74467">
        <w:rPr>
          <w:b/>
          <w:sz w:val="28"/>
          <w:szCs w:val="28"/>
          <w:lang w:val="uk-UA"/>
        </w:rPr>
        <w:t>2017 р</w:t>
      </w:r>
      <w:r w:rsidR="00A91190" w:rsidRPr="00E74467">
        <w:rPr>
          <w:b/>
          <w:sz w:val="28"/>
          <w:szCs w:val="28"/>
          <w:lang w:val="uk-UA"/>
        </w:rPr>
        <w:t xml:space="preserve">. </w:t>
      </w:r>
      <w:r w:rsidR="003E1A95" w:rsidRPr="00E74467">
        <w:rPr>
          <w:b/>
          <w:sz w:val="28"/>
          <w:szCs w:val="28"/>
          <w:lang w:val="uk-UA"/>
        </w:rPr>
        <w:t>–</w:t>
      </w:r>
      <w:r w:rsidR="00561062" w:rsidRPr="00E74467">
        <w:rPr>
          <w:b/>
          <w:sz w:val="28"/>
          <w:szCs w:val="28"/>
          <w:lang w:val="uk-UA"/>
        </w:rPr>
        <w:t xml:space="preserve"> січень 2018 р.)</w:t>
      </w:r>
    </w:p>
    <w:p w:rsidR="00C52268" w:rsidRPr="00E74467" w:rsidRDefault="00C52268" w:rsidP="006C0B8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Вивчення та аналіз педагогічного досвіду з проблеми дослідно-експериментальної роботи, організація науково-методичної підтримки експерименту.</w:t>
      </w:r>
    </w:p>
    <w:p w:rsidR="00F32CDA" w:rsidRPr="00E74467" w:rsidRDefault="00C52268" w:rsidP="006C0B8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Створення центру компетентнісно-орієнтованої освіти</w:t>
      </w:r>
      <w:r w:rsidRPr="00E74467">
        <w:rPr>
          <w:b/>
          <w:caps/>
          <w:sz w:val="28"/>
          <w:szCs w:val="28"/>
          <w:lang w:val="uk-UA"/>
        </w:rPr>
        <w:t xml:space="preserve"> </w:t>
      </w:r>
      <w:r w:rsidRPr="00E74467">
        <w:rPr>
          <w:sz w:val="28"/>
          <w:szCs w:val="28"/>
          <w:lang w:val="uk-UA"/>
        </w:rPr>
        <w:t xml:space="preserve">для </w:t>
      </w:r>
      <w:r w:rsidR="007E0A46">
        <w:rPr>
          <w:sz w:val="28"/>
          <w:szCs w:val="28"/>
          <w:lang w:val="uk-UA"/>
        </w:rPr>
        <w:t>науково-методичного</w:t>
      </w:r>
      <w:r w:rsidR="007E0A46" w:rsidRPr="00E74467">
        <w:rPr>
          <w:sz w:val="28"/>
          <w:szCs w:val="28"/>
          <w:lang w:val="uk-UA"/>
        </w:rPr>
        <w:t xml:space="preserve"> </w:t>
      </w:r>
      <w:r w:rsidRPr="00E74467">
        <w:rPr>
          <w:sz w:val="28"/>
          <w:szCs w:val="28"/>
          <w:lang w:val="uk-UA"/>
        </w:rPr>
        <w:t xml:space="preserve">забезпечення інноваційної діяльності щодо теми </w:t>
      </w:r>
      <w:r w:rsidR="007E0A46">
        <w:rPr>
          <w:sz w:val="28"/>
          <w:szCs w:val="28"/>
          <w:lang w:val="uk-UA"/>
        </w:rPr>
        <w:t xml:space="preserve">дослідно-експериментальної роботи, організації та </w:t>
      </w:r>
      <w:r w:rsidRPr="00E74467">
        <w:rPr>
          <w:sz w:val="28"/>
          <w:szCs w:val="28"/>
          <w:lang w:val="uk-UA"/>
        </w:rPr>
        <w:t xml:space="preserve"> проведення наукових досліджень </w:t>
      </w:r>
      <w:r w:rsidR="007E0A46">
        <w:rPr>
          <w:sz w:val="28"/>
          <w:szCs w:val="28"/>
          <w:lang w:val="uk-UA"/>
        </w:rPr>
        <w:t>і</w:t>
      </w:r>
      <w:r w:rsidRPr="00E74467">
        <w:rPr>
          <w:sz w:val="28"/>
          <w:szCs w:val="28"/>
          <w:lang w:val="uk-UA"/>
        </w:rPr>
        <w:t xml:space="preserve"> заходів.</w:t>
      </w:r>
    </w:p>
    <w:p w:rsidR="00C52268" w:rsidRPr="00E74467" w:rsidRDefault="00C52268" w:rsidP="006C0B8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4467">
        <w:rPr>
          <w:spacing w:val="-1"/>
          <w:sz w:val="28"/>
          <w:szCs w:val="28"/>
          <w:lang w:val="uk-UA"/>
        </w:rPr>
        <w:t>Налагодження співпраці та підписання угод про співробітництво з вищими</w:t>
      </w:r>
      <w:r w:rsidR="00714419">
        <w:rPr>
          <w:spacing w:val="-1"/>
          <w:sz w:val="28"/>
          <w:szCs w:val="28"/>
          <w:lang w:val="uk-UA"/>
        </w:rPr>
        <w:t>,</w:t>
      </w:r>
      <w:r w:rsidRPr="00E74467">
        <w:rPr>
          <w:spacing w:val="-1"/>
          <w:sz w:val="28"/>
          <w:szCs w:val="28"/>
          <w:lang w:val="uk-UA"/>
        </w:rPr>
        <w:t xml:space="preserve"> </w:t>
      </w:r>
      <w:r w:rsidR="00714419" w:rsidRPr="00E74467">
        <w:rPr>
          <w:sz w:val="28"/>
          <w:szCs w:val="28"/>
          <w:lang w:val="uk-UA"/>
        </w:rPr>
        <w:t xml:space="preserve">загальноосвітніми </w:t>
      </w:r>
      <w:r w:rsidRPr="00E74467">
        <w:rPr>
          <w:spacing w:val="-1"/>
          <w:sz w:val="28"/>
          <w:szCs w:val="28"/>
          <w:lang w:val="uk-UA"/>
        </w:rPr>
        <w:t>навчальними закладами</w:t>
      </w:r>
      <w:r w:rsidRPr="00E74467">
        <w:rPr>
          <w:sz w:val="28"/>
          <w:szCs w:val="28"/>
          <w:lang w:val="uk-UA"/>
        </w:rPr>
        <w:t>, громадськими організаціями.</w:t>
      </w:r>
    </w:p>
    <w:p w:rsidR="00CF74D2" w:rsidRPr="00E74467" w:rsidRDefault="00C52268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Налагодження спільної діяльності з науковцями та консультантами, координаторами, які здійснюють науково-методичний супровід експерименту</w:t>
      </w:r>
      <w:r w:rsidR="0089248C">
        <w:rPr>
          <w:sz w:val="28"/>
          <w:szCs w:val="28"/>
          <w:lang w:val="uk-UA"/>
        </w:rPr>
        <w:t>.</w:t>
      </w:r>
    </w:p>
    <w:p w:rsidR="00C52268" w:rsidRPr="00E74467" w:rsidRDefault="00C52268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lastRenderedPageBreak/>
        <w:t>Формування творчих груп за темою дослідно-експериментальної роботи</w:t>
      </w:r>
      <w:r w:rsidR="0089248C">
        <w:rPr>
          <w:sz w:val="28"/>
          <w:szCs w:val="28"/>
          <w:lang w:val="uk-UA"/>
        </w:rPr>
        <w:t>.</w:t>
      </w:r>
    </w:p>
    <w:p w:rsidR="00C52268" w:rsidRPr="00E74467" w:rsidRDefault="00C52268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Визначення та уточнення функціональних обов’язків педагогів щодо вирішення завдань експерименту.</w:t>
      </w:r>
    </w:p>
    <w:p w:rsidR="00CF74D2" w:rsidRPr="00E74467" w:rsidRDefault="00C52268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Розроблення нормативно-правового та інформаційно-методичного забезпечення дослідно-експериментальної роботи.</w:t>
      </w:r>
    </w:p>
    <w:p w:rsidR="00493B96" w:rsidRDefault="00C52268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Проведення методичних семінарів для координаторів та учасників експерименту</w:t>
      </w:r>
      <w:r w:rsidR="00F32CDA" w:rsidRPr="00E74467">
        <w:rPr>
          <w:sz w:val="28"/>
          <w:szCs w:val="28"/>
          <w:lang w:val="uk-UA"/>
        </w:rPr>
        <w:t>.</w:t>
      </w:r>
    </w:p>
    <w:p w:rsidR="00D9133C" w:rsidRPr="009969A5" w:rsidRDefault="00493B96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 xml:space="preserve">Проведення </w:t>
      </w:r>
      <w:r w:rsidR="00D9133C" w:rsidRPr="009969A5">
        <w:rPr>
          <w:sz w:val="28"/>
          <w:szCs w:val="28"/>
          <w:lang w:val="uk-UA"/>
        </w:rPr>
        <w:t xml:space="preserve"> Всеукраїнськ</w:t>
      </w:r>
      <w:r w:rsidRPr="009969A5">
        <w:rPr>
          <w:sz w:val="28"/>
          <w:szCs w:val="28"/>
          <w:lang w:val="uk-UA"/>
        </w:rPr>
        <w:t>ої</w:t>
      </w:r>
      <w:r w:rsidR="00D9133C" w:rsidRPr="009969A5">
        <w:rPr>
          <w:sz w:val="28"/>
          <w:szCs w:val="28"/>
          <w:lang w:val="uk-UA"/>
        </w:rPr>
        <w:t xml:space="preserve"> науково-практичн</w:t>
      </w:r>
      <w:r w:rsidRPr="009969A5">
        <w:rPr>
          <w:sz w:val="28"/>
          <w:szCs w:val="28"/>
          <w:lang w:val="uk-UA"/>
        </w:rPr>
        <w:t>ої</w:t>
      </w:r>
      <w:r w:rsidR="00D9133C" w:rsidRPr="009969A5">
        <w:rPr>
          <w:sz w:val="28"/>
          <w:szCs w:val="28"/>
          <w:lang w:val="uk-UA"/>
        </w:rPr>
        <w:t xml:space="preserve"> конференці</w:t>
      </w:r>
      <w:r w:rsidRPr="009969A5">
        <w:rPr>
          <w:sz w:val="28"/>
          <w:szCs w:val="28"/>
          <w:lang w:val="uk-UA"/>
        </w:rPr>
        <w:t>ї</w:t>
      </w:r>
      <w:r w:rsidR="00D9133C" w:rsidRPr="009969A5">
        <w:rPr>
          <w:sz w:val="28"/>
          <w:szCs w:val="28"/>
          <w:lang w:val="uk-UA"/>
        </w:rPr>
        <w:t xml:space="preserve"> «Інноваційні технології розвитку особистісно-професійної компетентності педагога умовах післядипломної освіти».</w:t>
      </w:r>
    </w:p>
    <w:p w:rsidR="00AB2274" w:rsidRPr="009969A5" w:rsidRDefault="00C52268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>Проведення дослідження та узагальнення результатів щодо визначення рівня розвитку компонентів особистісно-професійної компетентності педагога.</w:t>
      </w:r>
    </w:p>
    <w:p w:rsidR="003B7BD1" w:rsidRPr="009969A5" w:rsidRDefault="00C52268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>Узагальнення результатів</w:t>
      </w:r>
      <w:r w:rsidR="00F32CDA" w:rsidRPr="009969A5">
        <w:rPr>
          <w:sz w:val="28"/>
          <w:szCs w:val="28"/>
          <w:lang w:val="uk-UA"/>
        </w:rPr>
        <w:t xml:space="preserve"> </w:t>
      </w:r>
      <w:r w:rsidRPr="009969A5">
        <w:rPr>
          <w:sz w:val="28"/>
          <w:szCs w:val="28"/>
          <w:lang w:val="uk-UA"/>
        </w:rPr>
        <w:t>щодо визначення рівня розвитку компонентів особистісно-професійної компетентності педагога</w:t>
      </w:r>
      <w:r w:rsidR="00F32CDA" w:rsidRPr="009969A5">
        <w:rPr>
          <w:sz w:val="28"/>
          <w:szCs w:val="28"/>
          <w:lang w:val="uk-UA"/>
        </w:rPr>
        <w:t>.</w:t>
      </w:r>
    </w:p>
    <w:p w:rsidR="00D9133C" w:rsidRPr="009969A5" w:rsidRDefault="00D9133C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 xml:space="preserve"> Проведення Всеукраїнської науково-практичної конференції </w:t>
      </w:r>
      <w:r w:rsidRPr="009969A5">
        <w:rPr>
          <w:bCs/>
          <w:sz w:val="28"/>
          <w:szCs w:val="28"/>
          <w:lang w:val="uk-UA"/>
        </w:rPr>
        <w:t xml:space="preserve">«Теоретико-методичні засади розвитку особистісно-професійної компетентності педагога в системі післядипломної педагогічної освіти». </w:t>
      </w:r>
    </w:p>
    <w:p w:rsidR="00C52268" w:rsidRPr="009969A5" w:rsidRDefault="0030395C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>Під</w:t>
      </w:r>
      <w:r w:rsidR="003B7BD1" w:rsidRPr="009969A5">
        <w:rPr>
          <w:sz w:val="28"/>
          <w:szCs w:val="28"/>
          <w:lang w:val="uk-UA"/>
        </w:rPr>
        <w:t>биття</w:t>
      </w:r>
      <w:r w:rsidR="00AC1997" w:rsidRPr="009969A5">
        <w:rPr>
          <w:sz w:val="28"/>
          <w:szCs w:val="28"/>
          <w:lang w:val="uk-UA"/>
        </w:rPr>
        <w:t xml:space="preserve"> </w:t>
      </w:r>
      <w:r w:rsidR="00C52268" w:rsidRPr="009969A5">
        <w:rPr>
          <w:sz w:val="28"/>
          <w:szCs w:val="28"/>
          <w:lang w:val="uk-UA"/>
        </w:rPr>
        <w:t>підсумків І (підготовчого) етапу дослідно-експериментальної роботи.</w:t>
      </w:r>
    </w:p>
    <w:p w:rsidR="005B2F6C" w:rsidRPr="00E74467" w:rsidRDefault="00D01B3B" w:rsidP="005B2F6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II. Концептуально-діагностичний</w:t>
      </w:r>
      <w:r w:rsidR="005B2F6C" w:rsidRPr="00E74467">
        <w:rPr>
          <w:b/>
          <w:sz w:val="28"/>
          <w:szCs w:val="28"/>
          <w:lang w:val="uk-UA"/>
        </w:rPr>
        <w:t xml:space="preserve"> етап </w:t>
      </w:r>
    </w:p>
    <w:p w:rsidR="005B2F6C" w:rsidRPr="00E74467" w:rsidRDefault="005B2F6C" w:rsidP="005B2F6C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>(лютий</w:t>
      </w:r>
      <w:r w:rsidRPr="00E74467">
        <w:rPr>
          <w:b/>
          <w:sz w:val="28"/>
          <w:szCs w:val="28"/>
          <w:lang w:val="uk-UA"/>
        </w:rPr>
        <w:t xml:space="preserve"> 2018 р. – </w:t>
      </w:r>
      <w:r w:rsidR="009969A5">
        <w:rPr>
          <w:b/>
          <w:sz w:val="28"/>
          <w:szCs w:val="28"/>
          <w:lang w:val="uk-UA"/>
        </w:rPr>
        <w:t>травень</w:t>
      </w:r>
      <w:r w:rsidRPr="00E74467">
        <w:rPr>
          <w:b/>
          <w:sz w:val="28"/>
          <w:szCs w:val="28"/>
          <w:lang w:val="uk-UA"/>
        </w:rPr>
        <w:t xml:space="preserve"> 2019</w:t>
      </w:r>
      <w:r w:rsidRPr="00E74467">
        <w:rPr>
          <w:b/>
          <w:bCs/>
          <w:sz w:val="28"/>
          <w:szCs w:val="28"/>
          <w:lang w:val="uk-UA"/>
        </w:rPr>
        <w:t xml:space="preserve"> р.)</w:t>
      </w:r>
    </w:p>
    <w:p w:rsidR="000404F1" w:rsidRPr="00E74467" w:rsidRDefault="000404F1" w:rsidP="006C0B8A">
      <w:pPr>
        <w:spacing w:line="360" w:lineRule="auto"/>
        <w:ind w:firstLine="709"/>
        <w:jc w:val="both"/>
        <w:rPr>
          <w:sz w:val="28"/>
          <w:lang w:val="uk-UA"/>
        </w:rPr>
      </w:pPr>
      <w:r w:rsidRPr="00E74467">
        <w:rPr>
          <w:sz w:val="28"/>
          <w:lang w:val="uk-UA"/>
        </w:rPr>
        <w:t>Розроблення концептуальних засад за темою дослідження.</w:t>
      </w:r>
    </w:p>
    <w:p w:rsidR="000404F1" w:rsidRPr="00E74467" w:rsidRDefault="000404F1" w:rsidP="006C0B8A">
      <w:pPr>
        <w:spacing w:line="360" w:lineRule="auto"/>
        <w:ind w:firstLine="709"/>
        <w:jc w:val="both"/>
        <w:rPr>
          <w:sz w:val="28"/>
          <w:lang w:val="uk-UA"/>
        </w:rPr>
      </w:pPr>
      <w:r w:rsidRPr="00E74467">
        <w:rPr>
          <w:sz w:val="28"/>
          <w:lang w:val="uk-UA"/>
        </w:rPr>
        <w:t>Розроблення діагностичного інструментарію, програм</w:t>
      </w:r>
      <w:r w:rsidR="007E0A46">
        <w:rPr>
          <w:sz w:val="28"/>
          <w:lang w:val="uk-UA"/>
        </w:rPr>
        <w:t>и</w:t>
      </w:r>
      <w:r w:rsidRPr="00E74467">
        <w:rPr>
          <w:sz w:val="28"/>
          <w:lang w:val="uk-UA"/>
        </w:rPr>
        <w:t xml:space="preserve"> педагогічного експерименту відповідно до визначених критеріїв, показників (індикаторів).</w:t>
      </w:r>
    </w:p>
    <w:p w:rsidR="000404F1" w:rsidRPr="00E74467" w:rsidRDefault="000404F1" w:rsidP="006C0B8A">
      <w:pPr>
        <w:spacing w:line="360" w:lineRule="auto"/>
        <w:ind w:firstLine="709"/>
        <w:jc w:val="both"/>
        <w:rPr>
          <w:sz w:val="28"/>
          <w:lang w:val="uk-UA"/>
        </w:rPr>
      </w:pPr>
      <w:r w:rsidRPr="00E74467">
        <w:rPr>
          <w:sz w:val="28"/>
          <w:lang w:val="uk-UA"/>
        </w:rPr>
        <w:t>Розроб</w:t>
      </w:r>
      <w:r w:rsidR="00BB6D97" w:rsidRPr="00E74467">
        <w:rPr>
          <w:sz w:val="28"/>
          <w:lang w:val="uk-UA"/>
        </w:rPr>
        <w:t>лення</w:t>
      </w:r>
      <w:r w:rsidRPr="00E74467">
        <w:rPr>
          <w:sz w:val="28"/>
          <w:lang w:val="uk-UA"/>
        </w:rPr>
        <w:t xml:space="preserve"> змістово-технологічного забезпечення моніторингу розвитку особистісно-професійної компетентності педагога.</w:t>
      </w:r>
    </w:p>
    <w:p w:rsidR="000404F1" w:rsidRPr="00E74467" w:rsidRDefault="000404F1" w:rsidP="006C0B8A">
      <w:pPr>
        <w:spacing w:line="360" w:lineRule="auto"/>
        <w:ind w:firstLine="709"/>
        <w:jc w:val="both"/>
        <w:rPr>
          <w:sz w:val="28"/>
          <w:lang w:val="uk-UA"/>
        </w:rPr>
      </w:pPr>
      <w:r w:rsidRPr="00E74467">
        <w:rPr>
          <w:sz w:val="28"/>
          <w:lang w:val="uk-UA"/>
        </w:rPr>
        <w:t>Діагностика розвитку особистісно-професійної компетентності педагога.</w:t>
      </w:r>
    </w:p>
    <w:p w:rsidR="000404F1" w:rsidRPr="00E74467" w:rsidRDefault="000404F1" w:rsidP="006C0B8A">
      <w:pPr>
        <w:spacing w:line="360" w:lineRule="auto"/>
        <w:ind w:firstLine="709"/>
        <w:jc w:val="both"/>
        <w:rPr>
          <w:sz w:val="28"/>
          <w:lang w:val="uk-UA"/>
        </w:rPr>
      </w:pPr>
      <w:r w:rsidRPr="00E74467">
        <w:rPr>
          <w:sz w:val="28"/>
          <w:lang w:val="uk-UA"/>
        </w:rPr>
        <w:t>Розроблення моделі розвитку особистісно-професійної компетентності педагога.</w:t>
      </w:r>
    </w:p>
    <w:p w:rsidR="000404F1" w:rsidRPr="009969A5" w:rsidRDefault="000404F1" w:rsidP="006C0B8A">
      <w:pPr>
        <w:spacing w:line="360" w:lineRule="auto"/>
        <w:ind w:firstLine="709"/>
        <w:jc w:val="both"/>
        <w:rPr>
          <w:sz w:val="28"/>
          <w:lang w:val="uk-UA"/>
        </w:rPr>
      </w:pPr>
      <w:r w:rsidRPr="009969A5">
        <w:rPr>
          <w:sz w:val="28"/>
          <w:lang w:val="uk-UA"/>
        </w:rPr>
        <w:lastRenderedPageBreak/>
        <w:t>Проведення Всеукраїнської науково-практичної конференції «Теоретико-методичні засади розвитку особистісно-професійної компетентності педагога в системі післядипломної педагогічної освіти».</w:t>
      </w:r>
    </w:p>
    <w:p w:rsidR="000404F1" w:rsidRPr="009969A5" w:rsidRDefault="000404F1" w:rsidP="006C0B8A">
      <w:pPr>
        <w:spacing w:line="360" w:lineRule="auto"/>
        <w:ind w:firstLine="709"/>
        <w:jc w:val="both"/>
        <w:rPr>
          <w:sz w:val="28"/>
          <w:lang w:val="uk-UA"/>
        </w:rPr>
      </w:pPr>
      <w:r w:rsidRPr="009969A5">
        <w:rPr>
          <w:sz w:val="28"/>
          <w:lang w:val="uk-UA"/>
        </w:rPr>
        <w:t>Проведення ІV Міжнародної науково-практичної конференції: «Освітні інновації: філософія, психологія, педагогіка».</w:t>
      </w:r>
    </w:p>
    <w:p w:rsidR="00AC1997" w:rsidRPr="00E74467" w:rsidRDefault="0030395C" w:rsidP="007E0A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>Під</w:t>
      </w:r>
      <w:r w:rsidR="00CB7E1B" w:rsidRPr="009969A5">
        <w:rPr>
          <w:sz w:val="28"/>
          <w:szCs w:val="28"/>
          <w:lang w:val="uk-UA"/>
        </w:rPr>
        <w:t>биття</w:t>
      </w:r>
      <w:r w:rsidR="00AC1997" w:rsidRPr="009969A5">
        <w:rPr>
          <w:sz w:val="28"/>
          <w:szCs w:val="28"/>
          <w:lang w:val="uk-UA"/>
        </w:rPr>
        <w:t xml:space="preserve"> підсумків ІІ (концептуально-діагностичного</w:t>
      </w:r>
      <w:r w:rsidR="00AC1997" w:rsidRPr="00E74467">
        <w:rPr>
          <w:sz w:val="28"/>
          <w:szCs w:val="28"/>
          <w:lang w:val="uk-UA"/>
        </w:rPr>
        <w:t xml:space="preserve">)  етапу дослідно-експериментальної роботи. </w:t>
      </w:r>
    </w:p>
    <w:p w:rsidR="009525BD" w:rsidRPr="00E74467" w:rsidRDefault="009525BD" w:rsidP="007E0A4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ІІІ. Формувальний етап (</w:t>
      </w:r>
      <w:r w:rsidR="009969A5">
        <w:rPr>
          <w:b/>
          <w:sz w:val="28"/>
          <w:szCs w:val="28"/>
          <w:lang w:val="uk-UA"/>
        </w:rPr>
        <w:t>червень</w:t>
      </w:r>
      <w:r w:rsidRPr="00E74467">
        <w:rPr>
          <w:b/>
          <w:sz w:val="28"/>
          <w:szCs w:val="28"/>
          <w:lang w:val="uk-UA"/>
        </w:rPr>
        <w:t xml:space="preserve"> 2019 р.− </w:t>
      </w:r>
      <w:r w:rsidR="009969A5">
        <w:rPr>
          <w:b/>
          <w:sz w:val="28"/>
          <w:szCs w:val="28"/>
          <w:lang w:val="uk-UA"/>
        </w:rPr>
        <w:t>травень</w:t>
      </w:r>
      <w:r w:rsidRPr="00E74467">
        <w:rPr>
          <w:b/>
          <w:sz w:val="28"/>
          <w:szCs w:val="28"/>
          <w:lang w:val="uk-UA"/>
        </w:rPr>
        <w:t xml:space="preserve"> 2021 p.)</w:t>
      </w:r>
    </w:p>
    <w:p w:rsidR="00205DB3" w:rsidRPr="00E74467" w:rsidRDefault="00205DB3" w:rsidP="007E0A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Експериментальне впровадження моделі розвитку особистісно-професійної компетентності педагога в умовах післядипломної педагогічної освіти.</w:t>
      </w:r>
    </w:p>
    <w:p w:rsidR="00205DB3" w:rsidRPr="00E74467" w:rsidRDefault="00205DB3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Практична апробація розробленого науково-методичного забезпечення з проблеми експерименту.</w:t>
      </w:r>
    </w:p>
    <w:p w:rsidR="00205DB3" w:rsidRPr="00E74467" w:rsidRDefault="00205DB3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Системний моніторинговий супровід дослідно-експериментальної роботи відповідно до визначених критеріїв та показників (індикаторів).</w:t>
      </w:r>
    </w:p>
    <w:p w:rsidR="00205DB3" w:rsidRPr="00E74467" w:rsidRDefault="00205DB3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Впровадження результатів дослідно-експериментальної роботи на конференціях, семінарах, практикумах різного рівня.</w:t>
      </w:r>
    </w:p>
    <w:p w:rsidR="00205DB3" w:rsidRPr="009969A5" w:rsidRDefault="00205DB3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>Проведення Всеукраїнської науково-практичної конференції «Теоретико-методичні засади розвитку особистісно-професійної компетентності педагога в системі післядипломної педагогічної освіти».</w:t>
      </w:r>
    </w:p>
    <w:p w:rsidR="00205DB3" w:rsidRPr="009969A5" w:rsidRDefault="00205DB3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9A5">
        <w:rPr>
          <w:sz w:val="28"/>
          <w:szCs w:val="28"/>
          <w:lang w:val="uk-UA"/>
        </w:rPr>
        <w:t>Проведення ІV Міжнародної науково-практичної конференції: «Освітні інновації: філософія, психологія, педагогіка».</w:t>
      </w:r>
    </w:p>
    <w:p w:rsidR="00205DB3" w:rsidRPr="00E74467" w:rsidRDefault="00AC1997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Під</w:t>
      </w:r>
      <w:r w:rsidR="0030395C">
        <w:rPr>
          <w:sz w:val="28"/>
          <w:szCs w:val="28"/>
          <w:lang w:val="uk-UA"/>
        </w:rPr>
        <w:t>ведення</w:t>
      </w:r>
      <w:r w:rsidR="00205DB3" w:rsidRPr="00E74467">
        <w:rPr>
          <w:sz w:val="28"/>
          <w:szCs w:val="28"/>
          <w:lang w:val="uk-UA"/>
        </w:rPr>
        <w:t xml:space="preserve"> підсумків IIІ </w:t>
      </w:r>
      <w:r w:rsidR="0030395C">
        <w:rPr>
          <w:sz w:val="28"/>
          <w:szCs w:val="28"/>
          <w:lang w:val="uk-UA"/>
        </w:rPr>
        <w:t>(</w:t>
      </w:r>
      <w:r w:rsidR="00205DB3" w:rsidRPr="00E74467">
        <w:rPr>
          <w:sz w:val="28"/>
          <w:szCs w:val="28"/>
          <w:lang w:val="uk-UA"/>
        </w:rPr>
        <w:t>формувальн</w:t>
      </w:r>
      <w:r w:rsidR="0030395C">
        <w:rPr>
          <w:sz w:val="28"/>
          <w:szCs w:val="28"/>
          <w:lang w:val="uk-UA"/>
        </w:rPr>
        <w:t>ого)</w:t>
      </w:r>
      <w:r w:rsidR="00205DB3" w:rsidRPr="00E74467">
        <w:rPr>
          <w:sz w:val="28"/>
          <w:szCs w:val="28"/>
          <w:lang w:val="uk-UA"/>
        </w:rPr>
        <w:t xml:space="preserve"> етап</w:t>
      </w:r>
      <w:r w:rsidR="0030395C">
        <w:rPr>
          <w:sz w:val="28"/>
          <w:szCs w:val="28"/>
          <w:lang w:val="uk-UA"/>
        </w:rPr>
        <w:t>у</w:t>
      </w:r>
      <w:r w:rsidR="00205DB3" w:rsidRPr="00E74467">
        <w:rPr>
          <w:sz w:val="28"/>
          <w:szCs w:val="28"/>
          <w:lang w:val="uk-UA"/>
        </w:rPr>
        <w:t xml:space="preserve"> дослідно-експериментальної роботи.</w:t>
      </w:r>
    </w:p>
    <w:p w:rsidR="00EF3C6A" w:rsidRPr="00E74467" w:rsidRDefault="00816AC5" w:rsidP="006C0B8A">
      <w:pPr>
        <w:spacing w:line="360" w:lineRule="auto"/>
        <w:jc w:val="center"/>
        <w:rPr>
          <w:b/>
          <w:sz w:val="28"/>
          <w:lang w:val="uk-UA"/>
        </w:rPr>
      </w:pPr>
      <w:r w:rsidRPr="00E74467">
        <w:rPr>
          <w:b/>
          <w:bCs/>
          <w:sz w:val="28"/>
          <w:lang w:val="uk-UA"/>
        </w:rPr>
        <w:t>ІV. У</w:t>
      </w:r>
      <w:r w:rsidR="00EF3C6A" w:rsidRPr="00E74467">
        <w:rPr>
          <w:b/>
          <w:sz w:val="28"/>
          <w:lang w:val="uk-UA"/>
        </w:rPr>
        <w:t>загальнювальний етап</w:t>
      </w:r>
    </w:p>
    <w:p w:rsidR="00853703" w:rsidRPr="00E74467" w:rsidRDefault="00853703" w:rsidP="00853703">
      <w:pPr>
        <w:pStyle w:val="34"/>
        <w:shd w:val="clear" w:color="auto" w:fill="auto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467">
        <w:rPr>
          <w:rFonts w:ascii="Times New Roman" w:hAnsi="Times New Roman"/>
          <w:b/>
          <w:sz w:val="28"/>
          <w:szCs w:val="28"/>
        </w:rPr>
        <w:t>(</w:t>
      </w:r>
      <w:r w:rsidR="009969A5">
        <w:rPr>
          <w:rFonts w:ascii="Times New Roman" w:hAnsi="Times New Roman"/>
          <w:b/>
          <w:sz w:val="28"/>
          <w:szCs w:val="28"/>
        </w:rPr>
        <w:t>червень</w:t>
      </w:r>
      <w:r w:rsidRPr="00E74467">
        <w:rPr>
          <w:rFonts w:ascii="Times New Roman" w:hAnsi="Times New Roman"/>
          <w:b/>
          <w:sz w:val="28"/>
          <w:szCs w:val="28"/>
        </w:rPr>
        <w:t xml:space="preserve"> 2021 р. – грудень 2021 р.)</w:t>
      </w:r>
    </w:p>
    <w:p w:rsidR="00D302F0" w:rsidRPr="00E74467" w:rsidRDefault="00D302F0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Діагностування рівня розвитку особистісно-професійних компетентностей педагога в умовах післядипломної освіти.</w:t>
      </w:r>
    </w:p>
    <w:p w:rsidR="00D302F0" w:rsidRPr="00E74467" w:rsidRDefault="00D302F0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Порівняння результатів діагностування та опрацювання результатів експерименту з використанням методів математичної статистики.</w:t>
      </w:r>
    </w:p>
    <w:p w:rsidR="00D302F0" w:rsidRPr="00E74467" w:rsidRDefault="00D302F0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lastRenderedPageBreak/>
        <w:t>Узагальнення основних теоретико-методичних результатів дослідно-експериментальної роботи та формулювання висновків.</w:t>
      </w:r>
    </w:p>
    <w:p w:rsidR="00D302F0" w:rsidRPr="00DC1374" w:rsidRDefault="00D302F0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DC1374">
        <w:rPr>
          <w:sz w:val="28"/>
          <w:szCs w:val="28"/>
          <w:lang w:val="uk-UA"/>
        </w:rPr>
        <w:t>Проведення Всеукраїнської науково-практичної конференції «Теоретико-методичні засади розвитку особистісно-професійної компетентності педагога в системі післядипломної педагогічної освіти».</w:t>
      </w:r>
    </w:p>
    <w:p w:rsidR="00D302F0" w:rsidRPr="00DC1374" w:rsidRDefault="00D302F0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DC1374">
        <w:rPr>
          <w:sz w:val="28"/>
          <w:szCs w:val="28"/>
          <w:lang w:val="uk-UA"/>
        </w:rPr>
        <w:t>Проведення ІV Міжнародної науково-практичної конференції: «Освітні інновації: філософія, психологія, педагогіка».</w:t>
      </w:r>
    </w:p>
    <w:p w:rsidR="00D302F0" w:rsidRPr="00E74467" w:rsidRDefault="00D302F0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Підготовка до друку комплексу науково-методичного забезпечення з проблеми розвитку особистісно-професійної компетентності педагога в умовах післядипломної педагогічної освіти.</w:t>
      </w:r>
    </w:p>
    <w:p w:rsidR="00D302F0" w:rsidRPr="00E74467" w:rsidRDefault="00D302F0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Поширення досвіду роботи експериментальної діяльності у пресі, на телебаченні, в Інтернет-ресурсах тощо.</w:t>
      </w:r>
    </w:p>
    <w:p w:rsidR="00D302F0" w:rsidRPr="00E74467" w:rsidRDefault="0030395C" w:rsidP="006C0B8A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</w:t>
      </w:r>
      <w:r w:rsidR="001270F1">
        <w:rPr>
          <w:sz w:val="28"/>
          <w:szCs w:val="28"/>
          <w:lang w:val="uk-UA"/>
        </w:rPr>
        <w:t>биття</w:t>
      </w:r>
      <w:r w:rsidR="00D302F0" w:rsidRPr="00E74467">
        <w:rPr>
          <w:sz w:val="28"/>
          <w:szCs w:val="28"/>
          <w:lang w:val="uk-UA"/>
        </w:rPr>
        <w:t xml:space="preserve"> підсумків  дослідно-експериментальної роботи.</w:t>
      </w:r>
    </w:p>
    <w:p w:rsidR="00EF3C6A" w:rsidRPr="00E74467" w:rsidRDefault="00EF3C6A" w:rsidP="006C0B8A">
      <w:pPr>
        <w:spacing w:line="360" w:lineRule="auto"/>
        <w:ind w:firstLine="709"/>
        <w:jc w:val="both"/>
        <w:outlineLvl w:val="0"/>
        <w:rPr>
          <w:b/>
          <w:bCs/>
          <w:sz w:val="28"/>
          <w:lang w:val="uk-UA"/>
        </w:rPr>
      </w:pPr>
      <w:r w:rsidRPr="00E74467">
        <w:rPr>
          <w:b/>
          <w:bCs/>
          <w:sz w:val="28"/>
          <w:lang w:val="uk-UA"/>
        </w:rPr>
        <w:t>Очікувані результати: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lang w:val="uk-UA"/>
        </w:rPr>
        <w:t>підвищення</w:t>
      </w:r>
      <w:r w:rsidRPr="00E74467">
        <w:rPr>
          <w:sz w:val="28"/>
          <w:szCs w:val="28"/>
          <w:lang w:val="uk-UA"/>
        </w:rPr>
        <w:t xml:space="preserve"> рівня розвитку </w:t>
      </w:r>
      <w:r w:rsidR="000D799E" w:rsidRPr="00E74467">
        <w:rPr>
          <w:sz w:val="28"/>
          <w:lang w:val="uk-UA"/>
        </w:rPr>
        <w:t>особистісно-професійної</w:t>
      </w:r>
      <w:r w:rsidRPr="00E74467">
        <w:rPr>
          <w:sz w:val="28"/>
          <w:lang w:val="uk-UA"/>
        </w:rPr>
        <w:t xml:space="preserve"> компетентност</w:t>
      </w:r>
      <w:r w:rsidR="000D799E" w:rsidRPr="00E74467">
        <w:rPr>
          <w:sz w:val="28"/>
          <w:lang w:val="uk-UA"/>
        </w:rPr>
        <w:t>і</w:t>
      </w:r>
      <w:r w:rsidRPr="00E74467">
        <w:rPr>
          <w:sz w:val="28"/>
          <w:lang w:val="uk-UA"/>
        </w:rPr>
        <w:t xml:space="preserve"> педагога в умовах післядипломної освіти</w:t>
      </w:r>
      <w:r w:rsidRPr="00E74467">
        <w:rPr>
          <w:sz w:val="28"/>
          <w:szCs w:val="28"/>
          <w:lang w:val="uk-UA"/>
        </w:rPr>
        <w:t>;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lang w:val="uk-UA"/>
        </w:rPr>
        <w:t>модель</w:t>
      </w:r>
      <w:r w:rsidRPr="00E74467">
        <w:rPr>
          <w:i/>
          <w:sz w:val="28"/>
          <w:lang w:val="uk-UA"/>
        </w:rPr>
        <w:t xml:space="preserve"> </w:t>
      </w:r>
      <w:r w:rsidRPr="00E74467">
        <w:rPr>
          <w:sz w:val="28"/>
          <w:szCs w:val="28"/>
          <w:lang w:val="uk-UA"/>
        </w:rPr>
        <w:t xml:space="preserve">розвитку </w:t>
      </w:r>
      <w:r w:rsidRPr="00E74467">
        <w:rPr>
          <w:sz w:val="28"/>
          <w:lang w:val="uk-UA"/>
        </w:rPr>
        <w:t>особистісно-професійн</w:t>
      </w:r>
      <w:r w:rsidR="000D799E" w:rsidRPr="00E74467">
        <w:rPr>
          <w:sz w:val="28"/>
          <w:lang w:val="uk-UA"/>
        </w:rPr>
        <w:t>ої</w:t>
      </w:r>
      <w:r w:rsidRPr="00E74467">
        <w:rPr>
          <w:sz w:val="28"/>
          <w:lang w:val="uk-UA"/>
        </w:rPr>
        <w:t xml:space="preserve"> компетентност</w:t>
      </w:r>
      <w:r w:rsidR="000D799E" w:rsidRPr="00E74467">
        <w:rPr>
          <w:sz w:val="28"/>
          <w:lang w:val="uk-UA"/>
        </w:rPr>
        <w:t>і</w:t>
      </w:r>
      <w:r w:rsidRPr="00E74467">
        <w:rPr>
          <w:sz w:val="28"/>
          <w:lang w:val="uk-UA"/>
        </w:rPr>
        <w:t xml:space="preserve"> педагога в умовах післядипломної освіти</w:t>
      </w:r>
      <w:r w:rsidRPr="00E74467">
        <w:rPr>
          <w:sz w:val="28"/>
          <w:szCs w:val="28"/>
          <w:lang w:val="uk-UA"/>
        </w:rPr>
        <w:t>;</w:t>
      </w:r>
    </w:p>
    <w:p w:rsidR="00EF3C6A" w:rsidRPr="00E74467" w:rsidRDefault="00EF3C6A" w:rsidP="006C0B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74467">
        <w:rPr>
          <w:sz w:val="28"/>
          <w:szCs w:val="28"/>
          <w:lang w:val="uk-UA"/>
        </w:rPr>
        <w:t>трансформація існуючої системи</w:t>
      </w:r>
      <w:r w:rsidRPr="00E74467">
        <w:rPr>
          <w:i/>
          <w:sz w:val="28"/>
          <w:szCs w:val="28"/>
          <w:lang w:val="uk-UA"/>
        </w:rPr>
        <w:t xml:space="preserve"> </w:t>
      </w:r>
      <w:r w:rsidRPr="00E74467">
        <w:rPr>
          <w:sz w:val="28"/>
          <w:szCs w:val="28"/>
          <w:lang w:val="uk-UA"/>
        </w:rPr>
        <w:t xml:space="preserve">розвитку </w:t>
      </w:r>
      <w:r w:rsidRPr="00E74467">
        <w:rPr>
          <w:sz w:val="28"/>
          <w:lang w:val="uk-UA"/>
        </w:rPr>
        <w:t>особистісно-професійн</w:t>
      </w:r>
      <w:r w:rsidR="000D799E" w:rsidRPr="00E74467">
        <w:rPr>
          <w:sz w:val="28"/>
          <w:lang w:val="uk-UA"/>
        </w:rPr>
        <w:t>ої</w:t>
      </w:r>
      <w:r w:rsidRPr="00E74467">
        <w:rPr>
          <w:sz w:val="28"/>
          <w:lang w:val="uk-UA"/>
        </w:rPr>
        <w:t xml:space="preserve"> компетентност</w:t>
      </w:r>
      <w:r w:rsidR="000D799E" w:rsidRPr="00E74467">
        <w:rPr>
          <w:sz w:val="28"/>
          <w:lang w:val="uk-UA"/>
        </w:rPr>
        <w:t>і</w:t>
      </w:r>
      <w:r w:rsidRPr="00E74467">
        <w:rPr>
          <w:sz w:val="28"/>
          <w:lang w:val="uk-UA"/>
        </w:rPr>
        <w:t xml:space="preserve"> педагога в умовах післядипломної освіти з урахуванням освітніх змін</w:t>
      </w:r>
      <w:r w:rsidR="00816AC5" w:rsidRPr="00E74467">
        <w:rPr>
          <w:sz w:val="28"/>
          <w:szCs w:val="28"/>
          <w:lang w:val="uk-UA"/>
        </w:rPr>
        <w:t>.</w:t>
      </w:r>
    </w:p>
    <w:p w:rsidR="00421326" w:rsidRPr="00E74467" w:rsidRDefault="00421326" w:rsidP="00CB7E1B">
      <w:pPr>
        <w:widowControl w:val="0"/>
        <w:tabs>
          <w:tab w:val="left" w:pos="426"/>
        </w:tabs>
        <w:spacing w:line="360" w:lineRule="auto"/>
        <w:contextualSpacing/>
        <w:rPr>
          <w:b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Наукове та кадрове забезпечення дослідно-експериментальної роботи:</w:t>
      </w:r>
    </w:p>
    <w:p w:rsidR="001270F1" w:rsidRDefault="00421326" w:rsidP="00CB7E1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>Науков</w:t>
      </w:r>
      <w:r w:rsidR="00CB7E1B">
        <w:rPr>
          <w:b/>
          <w:bCs/>
          <w:sz w:val="28"/>
          <w:szCs w:val="28"/>
          <w:lang w:val="uk-UA"/>
        </w:rPr>
        <w:t>ий</w:t>
      </w:r>
      <w:r w:rsidRPr="00E74467">
        <w:rPr>
          <w:b/>
          <w:bCs/>
          <w:sz w:val="28"/>
          <w:szCs w:val="28"/>
          <w:lang w:val="uk-UA"/>
        </w:rPr>
        <w:t xml:space="preserve"> керівник:</w:t>
      </w:r>
    </w:p>
    <w:p w:rsidR="00421326" w:rsidRPr="00E74467" w:rsidRDefault="00421326" w:rsidP="00CB7E1B">
      <w:pPr>
        <w:spacing w:line="360" w:lineRule="auto"/>
        <w:jc w:val="both"/>
        <w:rPr>
          <w:b/>
          <w:bCs/>
          <w:color w:val="000000"/>
          <w:sz w:val="28"/>
          <w:lang w:val="uk-UA"/>
        </w:rPr>
      </w:pPr>
      <w:r w:rsidRPr="00CB7E1B">
        <w:rPr>
          <w:b/>
          <w:bCs/>
          <w:sz w:val="28"/>
          <w:szCs w:val="28"/>
          <w:lang w:val="uk-UA"/>
        </w:rPr>
        <w:t xml:space="preserve"> Нікітін Ю</w:t>
      </w:r>
      <w:r w:rsidR="00CB7E1B" w:rsidRPr="00CB7E1B">
        <w:rPr>
          <w:b/>
          <w:bCs/>
          <w:sz w:val="28"/>
          <w:szCs w:val="28"/>
          <w:lang w:val="uk-UA"/>
        </w:rPr>
        <w:t xml:space="preserve">рій </w:t>
      </w:r>
      <w:r w:rsidRPr="00CB7E1B">
        <w:rPr>
          <w:b/>
          <w:bCs/>
          <w:sz w:val="28"/>
          <w:szCs w:val="28"/>
          <w:lang w:val="uk-UA"/>
        </w:rPr>
        <w:t>О</w:t>
      </w:r>
      <w:r w:rsidR="00CB7E1B" w:rsidRPr="00CB7E1B">
        <w:rPr>
          <w:b/>
          <w:bCs/>
          <w:sz w:val="28"/>
          <w:szCs w:val="28"/>
          <w:lang w:val="uk-UA"/>
        </w:rPr>
        <w:t>лександрович</w:t>
      </w:r>
      <w:r w:rsidRPr="00E74467">
        <w:rPr>
          <w:bCs/>
          <w:sz w:val="28"/>
          <w:szCs w:val="28"/>
          <w:lang w:val="uk-UA"/>
        </w:rPr>
        <w:t>,</w:t>
      </w:r>
      <w:r w:rsidRPr="00E74467">
        <w:rPr>
          <w:color w:val="000000"/>
          <w:spacing w:val="7"/>
          <w:sz w:val="28"/>
          <w:szCs w:val="28"/>
          <w:lang w:val="uk-UA"/>
        </w:rPr>
        <w:t xml:space="preserve"> ректор </w:t>
      </w:r>
      <w:r w:rsidR="00CB7E1B">
        <w:rPr>
          <w:color w:val="000000"/>
          <w:spacing w:val="7"/>
          <w:sz w:val="28"/>
          <w:szCs w:val="28"/>
          <w:lang w:val="uk-UA"/>
        </w:rPr>
        <w:t>комунального закладу</w:t>
      </w:r>
      <w:r w:rsidRPr="00E74467">
        <w:rPr>
          <w:color w:val="000000"/>
          <w:spacing w:val="7"/>
          <w:sz w:val="28"/>
          <w:szCs w:val="28"/>
          <w:lang w:val="uk-UA"/>
        </w:rPr>
        <w:t xml:space="preserve"> </w:t>
      </w:r>
      <w:r w:rsidR="00CB7E1B">
        <w:rPr>
          <w:color w:val="000000"/>
          <w:spacing w:val="7"/>
          <w:sz w:val="28"/>
          <w:szCs w:val="28"/>
          <w:lang w:val="uk-UA"/>
        </w:rPr>
        <w:t>«Сумський обласний інститут післядипломної педагогічної освіти»</w:t>
      </w:r>
      <w:r w:rsidRPr="00E74467">
        <w:rPr>
          <w:color w:val="000000"/>
          <w:spacing w:val="7"/>
          <w:sz w:val="28"/>
          <w:szCs w:val="28"/>
          <w:lang w:val="uk-UA"/>
        </w:rPr>
        <w:t>,</w:t>
      </w:r>
      <w:r w:rsidRPr="00E74467">
        <w:rPr>
          <w:sz w:val="28"/>
          <w:szCs w:val="28"/>
          <w:lang w:val="uk-UA"/>
        </w:rPr>
        <w:t xml:space="preserve"> </w:t>
      </w:r>
      <w:r w:rsidRPr="00E74467">
        <w:rPr>
          <w:iCs/>
          <w:color w:val="000000"/>
          <w:sz w:val="28"/>
          <w:szCs w:val="28"/>
          <w:lang w:val="uk-UA"/>
        </w:rPr>
        <w:t>професор</w:t>
      </w:r>
      <w:r w:rsidRPr="00E74467">
        <w:rPr>
          <w:sz w:val="28"/>
          <w:szCs w:val="28"/>
          <w:lang w:val="uk-UA"/>
        </w:rPr>
        <w:t xml:space="preserve"> кафедри соціально-гуманітарної освіти</w:t>
      </w:r>
      <w:r w:rsidRPr="00E74467">
        <w:rPr>
          <w:iCs/>
          <w:color w:val="000000"/>
          <w:sz w:val="28"/>
          <w:szCs w:val="28"/>
          <w:lang w:val="uk-UA"/>
        </w:rPr>
        <w:t>,</w:t>
      </w:r>
      <w:r w:rsidRPr="00E74467">
        <w:rPr>
          <w:sz w:val="28"/>
          <w:szCs w:val="28"/>
          <w:lang w:val="uk-UA"/>
        </w:rPr>
        <w:t xml:space="preserve"> доктор історичних наук, доцент</w:t>
      </w:r>
      <w:r w:rsidR="00CB7E1B">
        <w:rPr>
          <w:sz w:val="28"/>
          <w:szCs w:val="28"/>
          <w:lang w:val="uk-UA"/>
        </w:rPr>
        <w:t xml:space="preserve"> (автор ініціативи, м. т. </w:t>
      </w:r>
      <w:r w:rsidR="00AB2163">
        <w:rPr>
          <w:sz w:val="28"/>
          <w:szCs w:val="28"/>
          <w:lang w:val="uk-UA"/>
        </w:rPr>
        <w:t>0660027290</w:t>
      </w:r>
      <w:r w:rsidR="00CB7E1B">
        <w:rPr>
          <w:sz w:val="28"/>
          <w:szCs w:val="28"/>
          <w:lang w:val="uk-UA"/>
        </w:rPr>
        <w:t>)</w:t>
      </w:r>
      <w:r w:rsidR="00DC1374">
        <w:rPr>
          <w:iCs/>
          <w:color w:val="000000"/>
          <w:sz w:val="28"/>
          <w:szCs w:val="28"/>
          <w:lang w:val="uk-UA"/>
        </w:rPr>
        <w:t>.</w:t>
      </w:r>
    </w:p>
    <w:p w:rsidR="00CB7E1B" w:rsidRDefault="00421326" w:rsidP="00CB7E1B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 xml:space="preserve">Наукові консультанти: </w:t>
      </w:r>
    </w:p>
    <w:p w:rsidR="00421326" w:rsidRPr="00E74467" w:rsidRDefault="00421326" w:rsidP="00CB7E1B">
      <w:pPr>
        <w:widowControl w:val="0"/>
        <w:spacing w:line="360" w:lineRule="auto"/>
        <w:jc w:val="both"/>
        <w:rPr>
          <w:rFonts w:cs="Calibri"/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Бех Іван Дмитрович</w:t>
      </w:r>
      <w:r w:rsidR="009737D0" w:rsidRPr="00E74467">
        <w:rPr>
          <w:b/>
          <w:sz w:val="28"/>
          <w:szCs w:val="28"/>
          <w:lang w:val="uk-UA"/>
        </w:rPr>
        <w:t xml:space="preserve">, </w:t>
      </w:r>
      <w:r w:rsidRPr="00E74467">
        <w:rPr>
          <w:sz w:val="28"/>
          <w:szCs w:val="28"/>
          <w:lang w:val="uk-UA"/>
        </w:rPr>
        <w:t xml:space="preserve">дійсний член </w:t>
      </w:r>
      <w:hyperlink r:id="rId10" w:tooltip="Національна академія педагогічних наук України" w:history="1">
        <w:r w:rsidRPr="00E74467">
          <w:rPr>
            <w:rStyle w:val="a8"/>
            <w:color w:val="auto"/>
            <w:sz w:val="28"/>
            <w:szCs w:val="28"/>
            <w:u w:val="none"/>
            <w:lang w:val="uk-UA"/>
          </w:rPr>
          <w:t>Національної академії педагогічних наук України</w:t>
        </w:r>
      </w:hyperlink>
      <w:r w:rsidRPr="00E74467">
        <w:rPr>
          <w:sz w:val="28"/>
          <w:szCs w:val="28"/>
          <w:lang w:val="uk-UA"/>
        </w:rPr>
        <w:t xml:space="preserve">, доктор психологічних наук, професор, директор </w:t>
      </w:r>
      <w:hyperlink r:id="rId11" w:history="1">
        <w:r w:rsidRPr="00E74467">
          <w:rPr>
            <w:rStyle w:val="a8"/>
            <w:color w:val="auto"/>
            <w:sz w:val="28"/>
            <w:szCs w:val="28"/>
            <w:u w:val="none"/>
            <w:lang w:val="uk-UA"/>
          </w:rPr>
          <w:t xml:space="preserve">Інституту проблем </w:t>
        </w:r>
        <w:r w:rsidRPr="00E74467">
          <w:rPr>
            <w:rStyle w:val="a8"/>
            <w:color w:val="auto"/>
            <w:sz w:val="28"/>
            <w:szCs w:val="28"/>
            <w:u w:val="none"/>
            <w:lang w:val="uk-UA"/>
          </w:rPr>
          <w:lastRenderedPageBreak/>
          <w:t>виховання НАПН України</w:t>
        </w:r>
      </w:hyperlink>
      <w:r w:rsidRPr="00E74467">
        <w:rPr>
          <w:sz w:val="28"/>
          <w:szCs w:val="28"/>
          <w:lang w:val="uk-UA"/>
        </w:rPr>
        <w:t xml:space="preserve">, </w:t>
      </w:r>
      <w:hyperlink r:id="rId12" w:tooltip="Заслужений діяч науки і техніки України" w:history="1">
        <w:r w:rsidRPr="00E74467">
          <w:rPr>
            <w:rStyle w:val="a8"/>
            <w:color w:val="auto"/>
            <w:sz w:val="28"/>
            <w:szCs w:val="28"/>
            <w:u w:val="none"/>
            <w:lang w:val="uk-UA"/>
          </w:rPr>
          <w:t>Заслужений діяч науки і техніки України</w:t>
        </w:r>
      </w:hyperlink>
      <w:r w:rsidRPr="00E74467">
        <w:rPr>
          <w:sz w:val="28"/>
          <w:szCs w:val="28"/>
          <w:lang w:val="uk-UA"/>
        </w:rPr>
        <w:t>.</w:t>
      </w:r>
    </w:p>
    <w:p w:rsidR="00421326" w:rsidRDefault="00421326" w:rsidP="00CB7E1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/>
          <w:sz w:val="28"/>
          <w:szCs w:val="28"/>
          <w:lang w:val="uk-UA"/>
        </w:rPr>
        <w:t>Кириленко Світлана Володимирівна</w:t>
      </w:r>
      <w:r w:rsidR="0018122B" w:rsidRPr="00E74467">
        <w:rPr>
          <w:b/>
          <w:sz w:val="28"/>
          <w:szCs w:val="28"/>
          <w:lang w:val="uk-UA"/>
        </w:rPr>
        <w:t xml:space="preserve">, </w:t>
      </w:r>
      <w:r w:rsidRPr="00E74467">
        <w:rPr>
          <w:sz w:val="28"/>
          <w:szCs w:val="28"/>
          <w:lang w:val="uk-UA"/>
        </w:rPr>
        <w:t xml:space="preserve">кандидат педагогічних наук, начальник відділу </w:t>
      </w:r>
      <w:r w:rsidR="0018122B" w:rsidRPr="00E74467">
        <w:rPr>
          <w:bCs/>
          <w:sz w:val="28"/>
          <w:szCs w:val="28"/>
          <w:lang w:val="uk-UA"/>
        </w:rPr>
        <w:t xml:space="preserve">інноваційної діяльності та дослідно-експериментальної роботи </w:t>
      </w:r>
      <w:r w:rsidR="00CB7E1B">
        <w:rPr>
          <w:bCs/>
          <w:sz w:val="28"/>
          <w:szCs w:val="28"/>
          <w:lang w:val="uk-UA"/>
        </w:rPr>
        <w:t>ДНУ «</w:t>
      </w:r>
      <w:r w:rsidRPr="00E74467">
        <w:rPr>
          <w:bCs/>
          <w:sz w:val="28"/>
          <w:szCs w:val="28"/>
          <w:lang w:val="uk-UA"/>
        </w:rPr>
        <w:t>Інститут модернізації змісту освіти</w:t>
      </w:r>
      <w:r w:rsidR="00CB7E1B">
        <w:rPr>
          <w:bCs/>
          <w:sz w:val="28"/>
          <w:szCs w:val="28"/>
          <w:lang w:val="uk-UA"/>
        </w:rPr>
        <w:t>»</w:t>
      </w:r>
      <w:r w:rsidRPr="00E74467">
        <w:rPr>
          <w:bCs/>
          <w:sz w:val="28"/>
          <w:szCs w:val="28"/>
          <w:lang w:val="uk-UA"/>
        </w:rPr>
        <w:t xml:space="preserve"> Міністерства освіти і науки України</w:t>
      </w:r>
      <w:r w:rsidRPr="00E74467">
        <w:rPr>
          <w:sz w:val="28"/>
          <w:szCs w:val="28"/>
          <w:lang w:val="uk-UA"/>
        </w:rPr>
        <w:t>.</w:t>
      </w:r>
    </w:p>
    <w:p w:rsidR="00CB7E1B" w:rsidRDefault="00421326" w:rsidP="00CB7E1B">
      <w:pPr>
        <w:widowControl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 xml:space="preserve">Координатор: </w:t>
      </w:r>
    </w:p>
    <w:p w:rsidR="0018122B" w:rsidRPr="00E74467" w:rsidRDefault="00421326" w:rsidP="00CB7E1B">
      <w:pPr>
        <w:widowControl w:val="0"/>
        <w:spacing w:line="360" w:lineRule="auto"/>
        <w:jc w:val="both"/>
        <w:rPr>
          <w:rFonts w:cs="Calibri"/>
          <w:sz w:val="28"/>
          <w:szCs w:val="28"/>
          <w:lang w:val="uk-UA"/>
        </w:rPr>
      </w:pPr>
      <w:r w:rsidRPr="00E74467">
        <w:rPr>
          <w:b/>
          <w:bCs/>
          <w:sz w:val="28"/>
          <w:szCs w:val="28"/>
          <w:lang w:val="uk-UA"/>
        </w:rPr>
        <w:t>Семчук</w:t>
      </w:r>
      <w:r w:rsidR="0018122B" w:rsidRPr="00E74467">
        <w:rPr>
          <w:b/>
          <w:bCs/>
          <w:sz w:val="28"/>
          <w:szCs w:val="28"/>
          <w:lang w:val="uk-UA"/>
        </w:rPr>
        <w:t xml:space="preserve"> Надія Іванівна</w:t>
      </w:r>
      <w:r w:rsidR="0018122B" w:rsidRPr="00E74467">
        <w:rPr>
          <w:bCs/>
          <w:sz w:val="28"/>
          <w:szCs w:val="28"/>
          <w:lang w:val="uk-UA"/>
        </w:rPr>
        <w:t xml:space="preserve">, кандидат філософських наук, доцент, старший науковий співробітник, завідувач сектору організаційної роботи та етики </w:t>
      </w:r>
      <w:r w:rsidR="00AB2163" w:rsidRPr="00E74467">
        <w:rPr>
          <w:bCs/>
          <w:sz w:val="28"/>
          <w:szCs w:val="28"/>
          <w:lang w:val="uk-UA"/>
        </w:rPr>
        <w:t>педагогічн</w:t>
      </w:r>
      <w:r w:rsidR="00AB2163">
        <w:rPr>
          <w:bCs/>
          <w:sz w:val="28"/>
          <w:szCs w:val="28"/>
          <w:lang w:val="uk-UA"/>
        </w:rPr>
        <w:t>их працівників</w:t>
      </w:r>
      <w:r w:rsidR="00AB2163" w:rsidRPr="00E74467">
        <w:rPr>
          <w:bCs/>
          <w:sz w:val="28"/>
          <w:szCs w:val="28"/>
          <w:lang w:val="uk-UA"/>
        </w:rPr>
        <w:t xml:space="preserve"> </w:t>
      </w:r>
      <w:r w:rsidR="0018122B" w:rsidRPr="00E74467">
        <w:rPr>
          <w:bCs/>
          <w:sz w:val="28"/>
          <w:szCs w:val="28"/>
          <w:lang w:val="uk-UA"/>
        </w:rPr>
        <w:t xml:space="preserve">відділу інноваційної діяльності та дослідно-експериментальної роботи </w:t>
      </w:r>
      <w:r w:rsidR="00CB7E1B">
        <w:rPr>
          <w:bCs/>
          <w:sz w:val="28"/>
          <w:szCs w:val="28"/>
          <w:lang w:val="uk-UA"/>
        </w:rPr>
        <w:t>ДНУ «</w:t>
      </w:r>
      <w:r w:rsidR="0018122B" w:rsidRPr="00E74467">
        <w:rPr>
          <w:bCs/>
          <w:sz w:val="28"/>
          <w:szCs w:val="28"/>
          <w:lang w:val="uk-UA"/>
        </w:rPr>
        <w:t>Інститут модернізації змісту освіти</w:t>
      </w:r>
      <w:r w:rsidR="00CB7E1B">
        <w:rPr>
          <w:bCs/>
          <w:sz w:val="28"/>
          <w:szCs w:val="28"/>
          <w:lang w:val="uk-UA"/>
        </w:rPr>
        <w:t>»</w:t>
      </w:r>
      <w:r w:rsidR="0018122B" w:rsidRPr="00E74467">
        <w:rPr>
          <w:bCs/>
          <w:sz w:val="28"/>
          <w:szCs w:val="28"/>
          <w:lang w:val="uk-UA"/>
        </w:rPr>
        <w:t xml:space="preserve"> Міністерства освіти і науки України</w:t>
      </w:r>
      <w:r w:rsidR="0018122B" w:rsidRPr="00E74467">
        <w:rPr>
          <w:sz w:val="28"/>
          <w:szCs w:val="28"/>
          <w:lang w:val="uk-UA"/>
        </w:rPr>
        <w:t>.</w:t>
      </w:r>
    </w:p>
    <w:p w:rsidR="00EF3C6A" w:rsidRPr="00E74467" w:rsidRDefault="00EF3C6A" w:rsidP="006C0B8A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lang w:val="uk-UA"/>
        </w:rPr>
      </w:pPr>
      <w:r w:rsidRPr="00E74467">
        <w:rPr>
          <w:b/>
          <w:bCs/>
          <w:color w:val="000000" w:themeColor="text1"/>
          <w:sz w:val="28"/>
          <w:lang w:val="uk-UA"/>
        </w:rPr>
        <w:t>Відповідальні виконавці:</w:t>
      </w:r>
    </w:p>
    <w:p w:rsidR="00EF3C6A" w:rsidRPr="00E74467" w:rsidRDefault="00EF3C6A" w:rsidP="00CB7E1B">
      <w:pPr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Грицай С.М.,</w:t>
      </w:r>
      <w:r w:rsidRPr="00E74467">
        <w:rPr>
          <w:sz w:val="28"/>
          <w:szCs w:val="28"/>
          <w:lang w:val="uk-UA"/>
        </w:rPr>
        <w:t xml:space="preserve"> проректор з наукової роботи КЗ СОІППО, кандидат педагогічних наук, доцент кафедри пр</w:t>
      </w:r>
      <w:r w:rsidR="00DD78A1">
        <w:rPr>
          <w:sz w:val="28"/>
          <w:szCs w:val="28"/>
          <w:lang w:val="uk-UA"/>
        </w:rPr>
        <w:t>офесійної освіти та менеджменту.</w:t>
      </w:r>
    </w:p>
    <w:p w:rsidR="00EF3C6A" w:rsidRPr="00E74467" w:rsidRDefault="00EF3C6A" w:rsidP="00CB7E1B">
      <w:pPr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Харламенко В.Б.,</w:t>
      </w:r>
      <w:r w:rsidRPr="00E74467">
        <w:rPr>
          <w:sz w:val="28"/>
          <w:szCs w:val="28"/>
          <w:lang w:val="uk-UA"/>
        </w:rPr>
        <w:t xml:space="preserve"> кандидат педагогічних наук, доцент, доцент кафедри професійної </w:t>
      </w:r>
      <w:r w:rsidR="00DD78A1">
        <w:rPr>
          <w:sz w:val="28"/>
          <w:szCs w:val="28"/>
          <w:lang w:val="uk-UA"/>
        </w:rPr>
        <w:t>освіти та менеджменту КЗ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Зосименко О.В.,</w:t>
      </w:r>
      <w:r w:rsidRPr="00E74467">
        <w:rPr>
          <w:sz w:val="28"/>
          <w:szCs w:val="28"/>
          <w:lang w:val="uk-UA"/>
        </w:rPr>
        <w:t xml:space="preserve"> кандидат педагогічних наук, доцент, завідувач кафедри професійної </w:t>
      </w:r>
      <w:r w:rsidR="00DD78A1">
        <w:rPr>
          <w:sz w:val="28"/>
          <w:szCs w:val="28"/>
          <w:lang w:val="uk-UA"/>
        </w:rPr>
        <w:t>освіти та менеджменту КЗ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Сєрих Л.В.,</w:t>
      </w:r>
      <w:r w:rsidRPr="00E74467">
        <w:rPr>
          <w:sz w:val="28"/>
          <w:szCs w:val="28"/>
          <w:lang w:val="uk-UA"/>
        </w:rPr>
        <w:t xml:space="preserve"> кандидат педагогічних наук, доцент, завідувач кафедри дошкільн</w:t>
      </w:r>
      <w:r w:rsidR="00DD78A1">
        <w:rPr>
          <w:sz w:val="28"/>
          <w:szCs w:val="28"/>
          <w:lang w:val="uk-UA"/>
        </w:rPr>
        <w:t>ої та шкільної освіти КЗ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Вознюк А.В.,</w:t>
      </w:r>
      <w:r w:rsidRPr="00E74467">
        <w:rPr>
          <w:sz w:val="28"/>
          <w:szCs w:val="28"/>
          <w:lang w:val="uk-UA"/>
        </w:rPr>
        <w:t xml:space="preserve"> кандидат психологічних наук, доцент, завідув</w:t>
      </w:r>
      <w:r w:rsidR="00DD78A1">
        <w:rPr>
          <w:sz w:val="28"/>
          <w:szCs w:val="28"/>
          <w:lang w:val="uk-UA"/>
        </w:rPr>
        <w:t>ач кафедри психології КЗ СОІППО.</w:t>
      </w:r>
      <w:r w:rsidRPr="00E74467">
        <w:rPr>
          <w:sz w:val="28"/>
          <w:szCs w:val="28"/>
          <w:lang w:val="uk-UA"/>
        </w:rPr>
        <w:t xml:space="preserve"> 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Жук М.В.,</w:t>
      </w:r>
      <w:r w:rsidRPr="00E74467">
        <w:rPr>
          <w:sz w:val="28"/>
          <w:szCs w:val="28"/>
          <w:lang w:val="uk-UA"/>
        </w:rPr>
        <w:t xml:space="preserve"> кандидат філософських наук, доцент, завідувач кафедри соціально-гуманітарної освіти КЗ</w:t>
      </w:r>
      <w:r w:rsidR="00DD78A1">
        <w:rPr>
          <w:sz w:val="28"/>
          <w:szCs w:val="28"/>
          <w:lang w:val="uk-UA"/>
        </w:rPr>
        <w:t xml:space="preserve">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Петрова Л.Г.,</w:t>
      </w:r>
      <w:r w:rsidRPr="00E74467">
        <w:rPr>
          <w:sz w:val="28"/>
          <w:szCs w:val="28"/>
          <w:lang w:val="uk-UA"/>
        </w:rPr>
        <w:t xml:space="preserve"> кандидат технічних наук, доцент завідувач кафедри освітніх та інф</w:t>
      </w:r>
      <w:r w:rsidR="00DD78A1">
        <w:rPr>
          <w:sz w:val="28"/>
          <w:szCs w:val="28"/>
          <w:lang w:val="uk-UA"/>
        </w:rPr>
        <w:t>ормаційних технологій КЗ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Драновська С.В.</w:t>
      </w:r>
      <w:r w:rsidRPr="00E74467">
        <w:rPr>
          <w:sz w:val="28"/>
          <w:szCs w:val="28"/>
          <w:lang w:val="uk-UA"/>
        </w:rPr>
        <w:t xml:space="preserve"> кандидат педагогічних наук, доцент кафедри соціальн</w:t>
      </w:r>
      <w:r w:rsidR="00DD78A1">
        <w:rPr>
          <w:sz w:val="28"/>
          <w:szCs w:val="28"/>
          <w:lang w:val="uk-UA"/>
        </w:rPr>
        <w:t>о-гуманітарної освіти КЗ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Єфремова Г.Л.,</w:t>
      </w:r>
      <w:r w:rsidRPr="00E74467">
        <w:rPr>
          <w:sz w:val="28"/>
          <w:szCs w:val="28"/>
          <w:lang w:val="uk-UA"/>
        </w:rPr>
        <w:t xml:space="preserve"> кандидат педагогічних наук, доцент кафедри професійної </w:t>
      </w:r>
      <w:r w:rsidR="00DD78A1">
        <w:rPr>
          <w:sz w:val="28"/>
          <w:szCs w:val="28"/>
          <w:lang w:val="uk-UA"/>
        </w:rPr>
        <w:t>освіти та менеджменту КЗ СОІППО.</w:t>
      </w:r>
    </w:p>
    <w:p w:rsidR="00EF3C6A" w:rsidRPr="00E74467" w:rsidRDefault="00EF3C6A" w:rsidP="00CB7E1B">
      <w:pPr>
        <w:tabs>
          <w:tab w:val="num" w:pos="43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Кириченко О.М.,</w:t>
      </w:r>
      <w:r w:rsidRPr="00E74467">
        <w:rPr>
          <w:sz w:val="28"/>
          <w:szCs w:val="28"/>
          <w:lang w:val="uk-UA"/>
        </w:rPr>
        <w:t xml:space="preserve"> завідувач науково-видавничим відділом КЗ СОІППО;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lastRenderedPageBreak/>
        <w:t>Луценко С.М.,</w:t>
      </w:r>
      <w:r w:rsidRPr="00E74467">
        <w:rPr>
          <w:sz w:val="28"/>
          <w:szCs w:val="28"/>
          <w:lang w:val="uk-UA"/>
        </w:rPr>
        <w:t xml:space="preserve"> кандидат педагогічних наук, доцент кафедри професійної </w:t>
      </w:r>
      <w:r w:rsidR="00DD78A1">
        <w:rPr>
          <w:sz w:val="28"/>
          <w:szCs w:val="28"/>
          <w:lang w:val="uk-UA"/>
        </w:rPr>
        <w:t>освіти та менеджменту КЗ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Подліняєва О.О.,</w:t>
      </w:r>
      <w:r w:rsidRPr="00E74467">
        <w:rPr>
          <w:sz w:val="28"/>
          <w:szCs w:val="28"/>
          <w:lang w:val="uk-UA"/>
        </w:rPr>
        <w:t xml:space="preserve"> кандидат педагогічних наук, доцент кафедри освітніх та інформаційних технологій</w:t>
      </w:r>
      <w:r w:rsidR="00CE5A58" w:rsidRPr="00E74467">
        <w:rPr>
          <w:sz w:val="28"/>
          <w:szCs w:val="28"/>
          <w:lang w:val="uk-UA"/>
        </w:rPr>
        <w:t xml:space="preserve"> КЗ СОІППО</w:t>
      </w:r>
      <w:r w:rsidR="00DD78A1">
        <w:rPr>
          <w:sz w:val="28"/>
          <w:szCs w:val="28"/>
          <w:lang w:val="uk-UA"/>
        </w:rPr>
        <w:t>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Успенська В.М.,</w:t>
      </w:r>
      <w:r w:rsidRPr="00E74467">
        <w:rPr>
          <w:sz w:val="28"/>
          <w:szCs w:val="28"/>
          <w:lang w:val="uk-UA"/>
        </w:rPr>
        <w:t xml:space="preserve"> кандидат педагогічних наук, доцент кафедри дошкільн</w:t>
      </w:r>
      <w:r w:rsidR="00DD78A1">
        <w:rPr>
          <w:sz w:val="28"/>
          <w:szCs w:val="28"/>
          <w:lang w:val="uk-UA"/>
        </w:rPr>
        <w:t>ої та шкільної освіти КЗ СОІППО.</w:t>
      </w:r>
    </w:p>
    <w:p w:rsidR="00EF3C6A" w:rsidRPr="00E74467" w:rsidRDefault="00EF3C6A" w:rsidP="00CB7E1B">
      <w:pPr>
        <w:tabs>
          <w:tab w:val="num" w:pos="431"/>
        </w:tabs>
        <w:spacing w:line="360" w:lineRule="auto"/>
        <w:jc w:val="both"/>
        <w:rPr>
          <w:sz w:val="28"/>
          <w:szCs w:val="28"/>
          <w:lang w:val="uk-UA"/>
        </w:rPr>
      </w:pPr>
      <w:r w:rsidRPr="00E74467">
        <w:rPr>
          <w:bCs/>
          <w:sz w:val="28"/>
          <w:szCs w:val="28"/>
          <w:lang w:val="uk-UA"/>
        </w:rPr>
        <w:t>Чижиченко Н.М.,</w:t>
      </w:r>
      <w:r w:rsidRPr="00E74467">
        <w:rPr>
          <w:sz w:val="28"/>
          <w:szCs w:val="28"/>
          <w:lang w:val="uk-UA"/>
        </w:rPr>
        <w:t xml:space="preserve"> кандидат психологічних наук, </w:t>
      </w:r>
      <w:r w:rsidR="00CE5A58" w:rsidRPr="00E74467">
        <w:rPr>
          <w:sz w:val="28"/>
          <w:szCs w:val="28"/>
          <w:lang w:val="uk-UA"/>
        </w:rPr>
        <w:t xml:space="preserve">викладач </w:t>
      </w:r>
      <w:r w:rsidRPr="00E74467">
        <w:rPr>
          <w:sz w:val="28"/>
          <w:szCs w:val="28"/>
          <w:lang w:val="uk-UA"/>
        </w:rPr>
        <w:t>кафедри психологі</w:t>
      </w:r>
      <w:r w:rsidR="00CE5A58" w:rsidRPr="00E74467">
        <w:rPr>
          <w:sz w:val="28"/>
          <w:szCs w:val="28"/>
          <w:lang w:val="uk-UA"/>
        </w:rPr>
        <w:t>ї</w:t>
      </w:r>
      <w:r w:rsidRPr="00E74467">
        <w:rPr>
          <w:sz w:val="28"/>
          <w:szCs w:val="28"/>
          <w:lang w:val="uk-UA"/>
        </w:rPr>
        <w:t xml:space="preserve"> КЗ СОІППО.</w:t>
      </w:r>
    </w:p>
    <w:p w:rsidR="00DB5DB5" w:rsidRPr="00E74467" w:rsidRDefault="00DB5DB5" w:rsidP="006C0B8A">
      <w:pPr>
        <w:tabs>
          <w:tab w:val="num" w:pos="431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B5DB5" w:rsidRPr="00E74467" w:rsidRDefault="00DB5DB5" w:rsidP="006C0B8A">
      <w:pPr>
        <w:spacing w:line="360" w:lineRule="auto"/>
        <w:rPr>
          <w:bCs/>
          <w:color w:val="000000" w:themeColor="text1"/>
          <w:sz w:val="28"/>
          <w:lang w:val="uk-UA"/>
        </w:rPr>
      </w:pPr>
      <w:r w:rsidRPr="00E74467">
        <w:rPr>
          <w:bCs/>
          <w:color w:val="000000" w:themeColor="text1"/>
          <w:sz w:val="28"/>
          <w:lang w:val="uk-UA"/>
        </w:rPr>
        <w:t xml:space="preserve">Науковий керівник      </w:t>
      </w:r>
      <w:r w:rsidR="006C0B8A" w:rsidRPr="00E74467">
        <w:rPr>
          <w:bCs/>
          <w:color w:val="000000" w:themeColor="text1"/>
          <w:sz w:val="28"/>
          <w:lang w:val="uk-UA"/>
        </w:rPr>
        <w:t xml:space="preserve">                  </w:t>
      </w:r>
      <w:r w:rsidR="00523C89">
        <w:rPr>
          <w:bCs/>
          <w:color w:val="000000" w:themeColor="text1"/>
          <w:sz w:val="28"/>
          <w:lang w:val="uk-UA"/>
        </w:rPr>
        <w:t xml:space="preserve">                                          </w:t>
      </w:r>
      <w:r w:rsidR="006C0B8A" w:rsidRPr="00E74467">
        <w:rPr>
          <w:bCs/>
          <w:color w:val="000000" w:themeColor="text1"/>
          <w:sz w:val="28"/>
          <w:lang w:val="uk-UA"/>
        </w:rPr>
        <w:t xml:space="preserve"> </w:t>
      </w:r>
      <w:r w:rsidR="001A42E1">
        <w:rPr>
          <w:bCs/>
          <w:color w:val="000000" w:themeColor="text1"/>
          <w:sz w:val="28"/>
          <w:lang w:val="uk-UA"/>
        </w:rPr>
        <w:t xml:space="preserve"> </w:t>
      </w:r>
      <w:r w:rsidR="006C0B8A" w:rsidRPr="00E74467">
        <w:rPr>
          <w:bCs/>
          <w:color w:val="000000" w:themeColor="text1"/>
          <w:sz w:val="28"/>
          <w:lang w:val="uk-UA"/>
        </w:rPr>
        <w:t xml:space="preserve">  </w:t>
      </w:r>
      <w:r w:rsidR="00523C89">
        <w:rPr>
          <w:bCs/>
          <w:color w:val="000000" w:themeColor="text1"/>
          <w:sz w:val="28"/>
          <w:lang w:val="uk-UA"/>
        </w:rPr>
        <w:t>Ю. О.</w:t>
      </w:r>
      <w:r w:rsidRPr="00E74467">
        <w:rPr>
          <w:bCs/>
          <w:color w:val="000000" w:themeColor="text1"/>
          <w:sz w:val="28"/>
          <w:lang w:val="uk-UA"/>
        </w:rPr>
        <w:t xml:space="preserve"> Нікітін</w:t>
      </w:r>
    </w:p>
    <w:p w:rsidR="00DB5DB5" w:rsidRPr="00E74467" w:rsidRDefault="00DB5DB5" w:rsidP="006C0B8A">
      <w:pPr>
        <w:spacing w:line="360" w:lineRule="auto"/>
        <w:rPr>
          <w:bCs/>
          <w:color w:val="000000" w:themeColor="text1"/>
          <w:sz w:val="28"/>
          <w:lang w:val="uk-UA"/>
        </w:rPr>
      </w:pPr>
    </w:p>
    <w:p w:rsidR="00EF3C6A" w:rsidRPr="00E74467" w:rsidRDefault="00DB5DB5" w:rsidP="006C0B8A">
      <w:pPr>
        <w:spacing w:line="360" w:lineRule="auto"/>
        <w:rPr>
          <w:color w:val="FF0000"/>
          <w:lang w:val="uk-UA"/>
        </w:rPr>
      </w:pPr>
      <w:r w:rsidRPr="00E74467">
        <w:rPr>
          <w:bCs/>
          <w:color w:val="000000" w:themeColor="text1"/>
          <w:sz w:val="28"/>
          <w:lang w:val="uk-UA"/>
        </w:rPr>
        <w:t xml:space="preserve">Координатор                                                      </w:t>
      </w:r>
      <w:r w:rsidR="00545B3C" w:rsidRPr="00E74467">
        <w:rPr>
          <w:bCs/>
          <w:color w:val="000000" w:themeColor="text1"/>
          <w:sz w:val="28"/>
          <w:lang w:val="uk-UA"/>
        </w:rPr>
        <w:t xml:space="preserve">                </w:t>
      </w:r>
      <w:r w:rsidR="006C0B8A" w:rsidRPr="00E74467">
        <w:rPr>
          <w:bCs/>
          <w:color w:val="000000" w:themeColor="text1"/>
          <w:sz w:val="28"/>
          <w:lang w:val="uk-UA"/>
        </w:rPr>
        <w:t xml:space="preserve">           </w:t>
      </w:r>
      <w:r w:rsidR="00545B3C" w:rsidRPr="00E74467">
        <w:rPr>
          <w:bCs/>
          <w:color w:val="000000" w:themeColor="text1"/>
          <w:sz w:val="28"/>
          <w:lang w:val="uk-UA"/>
        </w:rPr>
        <w:t xml:space="preserve"> Н</w:t>
      </w:r>
      <w:r w:rsidRPr="00E74467">
        <w:rPr>
          <w:bCs/>
          <w:color w:val="000000" w:themeColor="text1"/>
          <w:sz w:val="28"/>
          <w:lang w:val="uk-UA"/>
        </w:rPr>
        <w:t xml:space="preserve">. І. </w:t>
      </w:r>
      <w:r w:rsidR="00545B3C" w:rsidRPr="00E74467">
        <w:rPr>
          <w:bCs/>
          <w:color w:val="000000" w:themeColor="text1"/>
          <w:sz w:val="28"/>
          <w:lang w:val="uk-UA"/>
        </w:rPr>
        <w:t>Семчук</w:t>
      </w:r>
    </w:p>
    <w:p w:rsidR="00004BCF" w:rsidRPr="00E74467" w:rsidRDefault="00A45C95" w:rsidP="006C0B8A">
      <w:pPr>
        <w:spacing w:line="360" w:lineRule="auto"/>
        <w:rPr>
          <w:lang w:val="uk-UA"/>
        </w:rPr>
      </w:pPr>
    </w:p>
    <w:sectPr w:rsidR="00004BCF" w:rsidRPr="00E74467" w:rsidSect="0016362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95" w:rsidRDefault="00A45C95" w:rsidP="009737D0">
      <w:r>
        <w:separator/>
      </w:r>
    </w:p>
  </w:endnote>
  <w:endnote w:type="continuationSeparator" w:id="0">
    <w:p w:rsidR="00A45C95" w:rsidRDefault="00A45C95" w:rsidP="0097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95" w:rsidRDefault="00A45C95" w:rsidP="009737D0">
      <w:r>
        <w:separator/>
      </w:r>
    </w:p>
  </w:footnote>
  <w:footnote w:type="continuationSeparator" w:id="0">
    <w:p w:rsidR="00A45C95" w:rsidRDefault="00A45C95" w:rsidP="0097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5454"/>
      <w:docPartObj>
        <w:docPartGallery w:val="Page Numbers (Top of Page)"/>
        <w:docPartUnique/>
      </w:docPartObj>
    </w:sdtPr>
    <w:sdtEndPr/>
    <w:sdtContent>
      <w:p w:rsidR="00163625" w:rsidRDefault="00F218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737D0" w:rsidRDefault="009737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73D"/>
    <w:multiLevelType w:val="hybridMultilevel"/>
    <w:tmpl w:val="4C9C5F92"/>
    <w:lvl w:ilvl="0" w:tplc="10F880D0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739A"/>
    <w:multiLevelType w:val="hybridMultilevel"/>
    <w:tmpl w:val="488801F8"/>
    <w:lvl w:ilvl="0" w:tplc="10F88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744D"/>
    <w:multiLevelType w:val="hybridMultilevel"/>
    <w:tmpl w:val="09D47B54"/>
    <w:lvl w:ilvl="0" w:tplc="10F880D0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065A3"/>
    <w:multiLevelType w:val="hybridMultilevel"/>
    <w:tmpl w:val="DDC0ACB8"/>
    <w:lvl w:ilvl="0" w:tplc="25A47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51D66"/>
    <w:multiLevelType w:val="hybridMultilevel"/>
    <w:tmpl w:val="F43C3BF0"/>
    <w:lvl w:ilvl="0" w:tplc="25A47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663A9"/>
    <w:multiLevelType w:val="hybridMultilevel"/>
    <w:tmpl w:val="15E413A6"/>
    <w:lvl w:ilvl="0" w:tplc="F1EED336">
      <w:numFmt w:val="bullet"/>
      <w:lvlText w:val="–"/>
      <w:lvlJc w:val="left"/>
      <w:pPr>
        <w:tabs>
          <w:tab w:val="num" w:pos="991"/>
        </w:tabs>
        <w:ind w:left="652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6A"/>
    <w:rsid w:val="00005BC9"/>
    <w:rsid w:val="00005F25"/>
    <w:rsid w:val="00020883"/>
    <w:rsid w:val="0002298F"/>
    <w:rsid w:val="000404F1"/>
    <w:rsid w:val="00051B92"/>
    <w:rsid w:val="0006162A"/>
    <w:rsid w:val="00072B94"/>
    <w:rsid w:val="0009782E"/>
    <w:rsid w:val="000A17BB"/>
    <w:rsid w:val="000A235B"/>
    <w:rsid w:val="000A2595"/>
    <w:rsid w:val="000B0E78"/>
    <w:rsid w:val="000D5D33"/>
    <w:rsid w:val="000D5FFB"/>
    <w:rsid w:val="000D799E"/>
    <w:rsid w:val="000E6729"/>
    <w:rsid w:val="001230CC"/>
    <w:rsid w:val="00124BCB"/>
    <w:rsid w:val="001270F1"/>
    <w:rsid w:val="0013068D"/>
    <w:rsid w:val="00163625"/>
    <w:rsid w:val="0018122B"/>
    <w:rsid w:val="001862D7"/>
    <w:rsid w:val="00195810"/>
    <w:rsid w:val="00195ED6"/>
    <w:rsid w:val="0019733F"/>
    <w:rsid w:val="001A42E1"/>
    <w:rsid w:val="001B69B9"/>
    <w:rsid w:val="001B70BA"/>
    <w:rsid w:val="001D2FC6"/>
    <w:rsid w:val="00205DB3"/>
    <w:rsid w:val="0020750B"/>
    <w:rsid w:val="002521E0"/>
    <w:rsid w:val="002B69FB"/>
    <w:rsid w:val="002E4D20"/>
    <w:rsid w:val="002F08C8"/>
    <w:rsid w:val="0030395C"/>
    <w:rsid w:val="00315C17"/>
    <w:rsid w:val="00342D6A"/>
    <w:rsid w:val="00355305"/>
    <w:rsid w:val="00361B28"/>
    <w:rsid w:val="003B7BD1"/>
    <w:rsid w:val="003C167D"/>
    <w:rsid w:val="003E1A95"/>
    <w:rsid w:val="00421326"/>
    <w:rsid w:val="0047212F"/>
    <w:rsid w:val="00493B96"/>
    <w:rsid w:val="004B1B58"/>
    <w:rsid w:val="004F22B1"/>
    <w:rsid w:val="005068E6"/>
    <w:rsid w:val="00512827"/>
    <w:rsid w:val="00523C89"/>
    <w:rsid w:val="00540135"/>
    <w:rsid w:val="00544DC7"/>
    <w:rsid w:val="00545B3C"/>
    <w:rsid w:val="005604C5"/>
    <w:rsid w:val="00561062"/>
    <w:rsid w:val="00570577"/>
    <w:rsid w:val="00577F24"/>
    <w:rsid w:val="00581FB7"/>
    <w:rsid w:val="005861BF"/>
    <w:rsid w:val="005B1799"/>
    <w:rsid w:val="005B2F6C"/>
    <w:rsid w:val="005D43F9"/>
    <w:rsid w:val="00606D2F"/>
    <w:rsid w:val="006206D0"/>
    <w:rsid w:val="00641E4A"/>
    <w:rsid w:val="006815CC"/>
    <w:rsid w:val="006C0B8A"/>
    <w:rsid w:val="006C401A"/>
    <w:rsid w:val="006D33B5"/>
    <w:rsid w:val="006F1EC6"/>
    <w:rsid w:val="006F49A9"/>
    <w:rsid w:val="00714419"/>
    <w:rsid w:val="00723CD7"/>
    <w:rsid w:val="00730BB7"/>
    <w:rsid w:val="00732182"/>
    <w:rsid w:val="00752098"/>
    <w:rsid w:val="007817C0"/>
    <w:rsid w:val="007953D2"/>
    <w:rsid w:val="00795C26"/>
    <w:rsid w:val="007B7F60"/>
    <w:rsid w:val="007D07CD"/>
    <w:rsid w:val="007D09B3"/>
    <w:rsid w:val="007E0A46"/>
    <w:rsid w:val="00816AC5"/>
    <w:rsid w:val="00846D2D"/>
    <w:rsid w:val="00853703"/>
    <w:rsid w:val="0088683A"/>
    <w:rsid w:val="0089248C"/>
    <w:rsid w:val="008929EA"/>
    <w:rsid w:val="008E53E6"/>
    <w:rsid w:val="008E64B8"/>
    <w:rsid w:val="008E69E1"/>
    <w:rsid w:val="009112F7"/>
    <w:rsid w:val="009421C1"/>
    <w:rsid w:val="009525BD"/>
    <w:rsid w:val="0095449B"/>
    <w:rsid w:val="009547E9"/>
    <w:rsid w:val="00963441"/>
    <w:rsid w:val="009737D0"/>
    <w:rsid w:val="009969A5"/>
    <w:rsid w:val="00A14C1C"/>
    <w:rsid w:val="00A16187"/>
    <w:rsid w:val="00A21ACE"/>
    <w:rsid w:val="00A45C95"/>
    <w:rsid w:val="00A77CDE"/>
    <w:rsid w:val="00A810BB"/>
    <w:rsid w:val="00A82350"/>
    <w:rsid w:val="00A91190"/>
    <w:rsid w:val="00A97008"/>
    <w:rsid w:val="00AB2163"/>
    <w:rsid w:val="00AB2274"/>
    <w:rsid w:val="00AC1997"/>
    <w:rsid w:val="00AC1E0D"/>
    <w:rsid w:val="00AC6F3E"/>
    <w:rsid w:val="00B87F21"/>
    <w:rsid w:val="00BB6D97"/>
    <w:rsid w:val="00C23F22"/>
    <w:rsid w:val="00C355F9"/>
    <w:rsid w:val="00C52268"/>
    <w:rsid w:val="00C54FB7"/>
    <w:rsid w:val="00C84C2E"/>
    <w:rsid w:val="00CA2492"/>
    <w:rsid w:val="00CB7E1B"/>
    <w:rsid w:val="00CC3A94"/>
    <w:rsid w:val="00CE5A58"/>
    <w:rsid w:val="00CF74D2"/>
    <w:rsid w:val="00D01B3B"/>
    <w:rsid w:val="00D26C4B"/>
    <w:rsid w:val="00D302F0"/>
    <w:rsid w:val="00D367A2"/>
    <w:rsid w:val="00D4171A"/>
    <w:rsid w:val="00D67A9D"/>
    <w:rsid w:val="00D706FB"/>
    <w:rsid w:val="00D763FE"/>
    <w:rsid w:val="00D9133C"/>
    <w:rsid w:val="00DA74F5"/>
    <w:rsid w:val="00DB5DB5"/>
    <w:rsid w:val="00DC1374"/>
    <w:rsid w:val="00DD78A1"/>
    <w:rsid w:val="00DF131C"/>
    <w:rsid w:val="00E57315"/>
    <w:rsid w:val="00E66D45"/>
    <w:rsid w:val="00E74467"/>
    <w:rsid w:val="00E767EA"/>
    <w:rsid w:val="00E8399E"/>
    <w:rsid w:val="00EA7DA3"/>
    <w:rsid w:val="00ED3A84"/>
    <w:rsid w:val="00EF3763"/>
    <w:rsid w:val="00EF3C6A"/>
    <w:rsid w:val="00F02572"/>
    <w:rsid w:val="00F12678"/>
    <w:rsid w:val="00F15FBA"/>
    <w:rsid w:val="00F2180B"/>
    <w:rsid w:val="00F32CDA"/>
    <w:rsid w:val="00F368C9"/>
    <w:rsid w:val="00FA34E2"/>
    <w:rsid w:val="00FB09F7"/>
    <w:rsid w:val="00FB657E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3C6A"/>
    <w:pPr>
      <w:ind w:left="15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F3C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F3C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3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rsid w:val="00EF3C6A"/>
    <w:pPr>
      <w:spacing w:line="360" w:lineRule="auto"/>
      <w:jc w:val="center"/>
    </w:pPr>
    <w:rPr>
      <w:rFonts w:ascii="Calibri" w:eastAsia="Calibri" w:hAnsi="Calibri"/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EF3C6A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qFormat/>
    <w:rsid w:val="00EF3C6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EF3C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3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Hyperlink"/>
    <w:unhideWhenUsed/>
    <w:rsid w:val="00EF3C6A"/>
    <w:rPr>
      <w:color w:val="0000FF"/>
      <w:u w:val="single"/>
    </w:rPr>
  </w:style>
  <w:style w:type="paragraph" w:styleId="HTML">
    <w:name w:val="HTML Preformatted"/>
    <w:basedOn w:val="a"/>
    <w:link w:val="HTML0"/>
    <w:rsid w:val="00EF3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C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737D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37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9737D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37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ий текст (3)_"/>
    <w:link w:val="34"/>
    <w:locked/>
    <w:rsid w:val="00853703"/>
    <w:rPr>
      <w:sz w:val="27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853703"/>
    <w:pPr>
      <w:shd w:val="clear" w:color="auto" w:fill="FFFFFF"/>
      <w:spacing w:before="300" w:after="66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3C6A"/>
    <w:pPr>
      <w:ind w:left="15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F3C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F3C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3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Title"/>
    <w:basedOn w:val="a"/>
    <w:link w:val="a6"/>
    <w:qFormat/>
    <w:rsid w:val="00EF3C6A"/>
    <w:pPr>
      <w:spacing w:line="360" w:lineRule="auto"/>
      <w:jc w:val="center"/>
    </w:pPr>
    <w:rPr>
      <w:rFonts w:ascii="Calibri" w:eastAsia="Calibri" w:hAnsi="Calibri"/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EF3C6A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qFormat/>
    <w:rsid w:val="00EF3C6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EF3C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3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Hyperlink"/>
    <w:unhideWhenUsed/>
    <w:rsid w:val="00EF3C6A"/>
    <w:rPr>
      <w:color w:val="0000FF"/>
      <w:u w:val="single"/>
    </w:rPr>
  </w:style>
  <w:style w:type="paragraph" w:styleId="HTML">
    <w:name w:val="HTML Preformatted"/>
    <w:basedOn w:val="a"/>
    <w:link w:val="HTML0"/>
    <w:rsid w:val="00EF3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C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737D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37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9737D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37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ий текст (3)_"/>
    <w:link w:val="34"/>
    <w:locked/>
    <w:rsid w:val="00853703"/>
    <w:rPr>
      <w:sz w:val="27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853703"/>
    <w:pPr>
      <w:shd w:val="clear" w:color="auto" w:fill="FFFFFF"/>
      <w:spacing w:before="300" w:after="66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k.wikipedia.org/wiki/%D0%97%D0%B0%D1%81%D0%BB%D1%83%D0%B6%D0%B5%D0%BD%D0%B8%D0%B9_%D0%B4%D1%96%D1%8F%D1%87_%D0%BD%D0%B0%D1%83%D0%BA%D0%B8_%D1%96_%D1%82%D0%B5%D1%85%D0%BD%D1%96%D0%BA%D0%B8_%D0%A3%D0%BA%D1%80%D0%B0%D1%97%D0%BD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h.kiev.ua/%D0%86%D0%BD%D1%81%D1%82%D0%B8%D1%82%D1%83%D1%82_%D0%BF%D1%80%D0%BE%D0%B1%D0%BB%D0%B5%D0%BC_%D0%B2%D0%B8%D1%85%D0%BE%D0%B2%D0%B0%D0%BD%D0%BD%D1%8F_%D0%90%D0%9F%D0%9D_%D0%A3%D0%BA%D1%80%D0%B0%D1%97%D0%BD%D0%B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iki/%D0%9D%D0%B0%D1%86%D1%96%D0%BE%D0%BD%D0%B0%D0%BB%D1%8C%D0%BD%D0%B0_%D0%B0%D0%BA%D0%B0%D0%B4%D0%B5%D0%BC%D1%96%D1%8F_%D0%BF%D0%B5%D0%B4%D0%B0%D0%B3%D0%BE%D0%B3%D1%96%D1%87%D0%BD%D0%B8%D1%85_%D0%BD%D0%B0%D1%83%D0%BA_%D0%A3%D0%BA%D1%80%D0%B0%D1%97%D0%BD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ippo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932-134E-4707-9635-EF5A98E1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klas</cp:lastModifiedBy>
  <cp:revision>2</cp:revision>
  <cp:lastPrinted>2017-04-10T09:19:00Z</cp:lastPrinted>
  <dcterms:created xsi:type="dcterms:W3CDTF">2017-05-03T06:16:00Z</dcterms:created>
  <dcterms:modified xsi:type="dcterms:W3CDTF">2017-05-03T06:16:00Z</dcterms:modified>
</cp:coreProperties>
</file>