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6" w:rsidRDefault="00556986" w:rsidP="005569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ru-RU"/>
        </w:rPr>
      </w:pPr>
      <w:r>
        <w:rPr>
          <w:noProof/>
        </w:rPr>
        <w:drawing>
          <wp:inline distT="0" distB="0" distL="0" distR="0" wp14:anchorId="2CC01086" wp14:editId="778A4A98">
            <wp:extent cx="6152515" cy="3460790"/>
            <wp:effectExtent l="0" t="0" r="635" b="6350"/>
            <wp:docPr id="3" name="Рисунок 3" descr="Результат пошуку зображень за запитом день рідної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день рідної мо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42" w:rsidRDefault="005D7042" w:rsidP="005569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5D7042" w:rsidRPr="005D7042" w:rsidRDefault="005D7042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лютого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D7042">
        <w:rPr>
          <w:rFonts w:ascii="Times New Roman" w:hAnsi="Times New Roman" w:cs="Times New Roman"/>
          <w:sz w:val="28"/>
          <w:szCs w:val="28"/>
          <w:lang w:val="ru-RU"/>
        </w:rPr>
        <w:t>сіх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націй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і народностей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відзначають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Міжнародний</w:t>
      </w:r>
      <w:proofErr w:type="spellEnd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день </w:t>
      </w:r>
      <w:proofErr w:type="spellStart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рідної</w:t>
      </w:r>
      <w:proofErr w:type="spellEnd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Свято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започатковано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листопаді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1999 року на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тридцятій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Генеральної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ЮНЕСКО у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Парижі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свято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мало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послугувати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національності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народності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042" w:rsidRPr="005D7042" w:rsidRDefault="005D7042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накопичує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поколінь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нащадкам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самобутньої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народу. За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оцінкою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шести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половини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загрозою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зникнення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найближче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десятиріччя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. Тому ЮНЕСКО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ознаку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приналежності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особи.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багатомовність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– є ключами до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взаєморозуміння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взаємоповаги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042" w:rsidRPr="005D7042" w:rsidRDefault="005D7042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свято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відзначають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з 2002 року.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Відтоді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одним днем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пошанування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в кожному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бібліотеках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центрах,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просвітницьких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042" w:rsidRDefault="005D7042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Щороку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Недарма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1EB">
        <w:rPr>
          <w:rFonts w:ascii="Times New Roman" w:hAnsi="Times New Roman" w:cs="Times New Roman"/>
          <w:sz w:val="28"/>
          <w:szCs w:val="28"/>
          <w:lang w:val="ru-RU"/>
        </w:rPr>
        <w:t>говоря</w:t>
      </w:r>
      <w:r w:rsidRPr="005D7042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думаєш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мрієш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рідною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знаєш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1EB" w:rsidRPr="005D70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стільки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7042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5D7042">
        <w:rPr>
          <w:rFonts w:ascii="Times New Roman" w:hAnsi="Times New Roman" w:cs="Times New Roman"/>
          <w:sz w:val="28"/>
          <w:szCs w:val="28"/>
          <w:lang w:val="ru-RU"/>
        </w:rPr>
        <w:t>!».</w:t>
      </w:r>
    </w:p>
    <w:p w:rsidR="003F61EB" w:rsidRDefault="003F61EB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1EB" w:rsidRDefault="003F61EB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1EB" w:rsidRDefault="003F61EB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  <w:r w:rsidRPr="00694083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  <w:lastRenderedPageBreak/>
        <w:t>108 СИНОНІМІВ ДІЄСЛОВА «ГОВОРИТИ»</w:t>
      </w: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DC926" wp14:editId="6BEA9CB4">
            <wp:simplePos x="0" y="0"/>
            <wp:positionH relativeFrom="page">
              <wp:posOffset>1156335</wp:posOffset>
            </wp:positionH>
            <wp:positionV relativeFrom="paragraph">
              <wp:posOffset>6350</wp:posOffset>
            </wp:positionV>
            <wp:extent cx="5199759" cy="2657475"/>
            <wp:effectExtent l="0" t="0" r="1270" b="0"/>
            <wp:wrapNone/>
            <wp:docPr id="2" name="Рисунок 2" descr="https://cf2.ppt-online.org/files2/slide/z/zsITt7VORLDcJphln2CEywKBkNYjMPSXoWa9eg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2.ppt-online.org/files2/slide/z/zsITt7VORLDcJphln2CEywKBkNYjMPSXoWa9eg/slid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" t="22924" r="10198"/>
                    <a:stretch/>
                  </pic:blipFill>
                  <pic:spPr bwMode="auto">
                    <a:xfrm>
                      <a:off x="0" y="0"/>
                      <a:ext cx="5199759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Pr="00694083" w:rsidRDefault="003F61EB" w:rsidP="003F61EB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val="uk-UA"/>
        </w:rPr>
      </w:pPr>
    </w:p>
    <w:p w:rsidR="003F61EB" w:rsidRPr="005D7042" w:rsidRDefault="003F61EB" w:rsidP="005D7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10EF" w:rsidRDefault="00694083" w:rsidP="00694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>у закладах</w:t>
      </w:r>
      <w:proofErr w:type="gramEnd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C10EF"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рекомендуємо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0EF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3C10EF">
        <w:rPr>
          <w:rFonts w:ascii="Times New Roman" w:hAnsi="Times New Roman" w:cs="Times New Roman"/>
          <w:sz w:val="28"/>
          <w:szCs w:val="28"/>
          <w:lang w:val="ru-RU"/>
        </w:rPr>
        <w:t xml:space="preserve"> та провести</w:t>
      </w:r>
      <w:r w:rsidR="003B33D2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r w:rsidR="003F61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B33D2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="003B33D2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3C10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10EF" w:rsidRPr="00BC2529" w:rsidRDefault="00694083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зустр</w:t>
      </w:r>
      <w:r w:rsidR="003C10EF" w:rsidRPr="00BC2529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письменниками</w:t>
      </w:r>
      <w:proofErr w:type="spellEnd"/>
      <w:r w:rsidR="00BC25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4083" w:rsidRPr="00BC2529" w:rsidRDefault="00694083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диспути</w:t>
      </w:r>
      <w:proofErr w:type="spellEnd"/>
      <w:r w:rsidR="003F61E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10EF" w:rsidRPr="00BC2529">
        <w:rPr>
          <w:rFonts w:ascii="Times New Roman" w:hAnsi="Times New Roman" w:cs="Times New Roman"/>
          <w:sz w:val="28"/>
          <w:szCs w:val="28"/>
        </w:rPr>
        <w:t xml:space="preserve"> «Слово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Говориш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>? – Так!»;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в дар дали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батьки»;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F61E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C2529">
        <w:rPr>
          <w:rFonts w:ascii="Times New Roman" w:hAnsi="Times New Roman" w:cs="Times New Roman"/>
          <w:sz w:val="28"/>
          <w:szCs w:val="28"/>
        </w:rPr>
        <w:t xml:space="preserve"> «Люблю тебе, моя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безцінний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скарб народу»;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уроки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народу буде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навіки-віків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!»;</w:t>
      </w:r>
    </w:p>
    <w:p w:rsidR="003C10EF" w:rsidRPr="00BC2529" w:rsidRDefault="00E63A12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з показом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русифікації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proofErr w:type="gram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EF" w:rsidRPr="00BC25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C10EF" w:rsidRPr="00BC2529">
        <w:rPr>
          <w:rFonts w:ascii="Times New Roman" w:hAnsi="Times New Roman" w:cs="Times New Roman"/>
          <w:sz w:val="28"/>
          <w:szCs w:val="28"/>
        </w:rPr>
        <w:t>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Знавці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ігри-вікторини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Орфографії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»;</w:t>
      </w:r>
    </w:p>
    <w:p w:rsidR="003C10EF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29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читців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Дзвенить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струмочком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»;</w:t>
      </w:r>
    </w:p>
    <w:p w:rsidR="00BC2529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29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</w:t>
      </w:r>
      <w:r w:rsidR="00BC2529" w:rsidRPr="00BC2529">
        <w:rPr>
          <w:rFonts w:ascii="Times New Roman" w:hAnsi="Times New Roman" w:cs="Times New Roman"/>
          <w:sz w:val="28"/>
          <w:szCs w:val="28"/>
        </w:rPr>
        <w:t>країнських</w:t>
      </w:r>
      <w:proofErr w:type="spellEnd"/>
      <w:r w:rsidR="00BC2529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29" w:rsidRPr="00BC2529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BC2529"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29" w:rsidRPr="00BC2529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="00BC2529" w:rsidRPr="00BC2529">
        <w:rPr>
          <w:rFonts w:ascii="Times New Roman" w:hAnsi="Times New Roman" w:cs="Times New Roman"/>
          <w:sz w:val="28"/>
          <w:szCs w:val="28"/>
        </w:rPr>
        <w:t>;</w:t>
      </w:r>
    </w:p>
    <w:p w:rsidR="00BC2529" w:rsidRPr="00BC2529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конкурс</w:t>
      </w:r>
      <w:r w:rsidR="00BC2529" w:rsidRPr="00BC25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поетів-початківців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«Наша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="003F61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2529" w:rsidRPr="00BC2529">
        <w:rPr>
          <w:rFonts w:ascii="Times New Roman" w:hAnsi="Times New Roman" w:cs="Times New Roman"/>
          <w:sz w:val="28"/>
          <w:szCs w:val="28"/>
        </w:rPr>
        <w:t>;</w:t>
      </w:r>
    </w:p>
    <w:p w:rsidR="00E4642E" w:rsidRDefault="003C10EF" w:rsidP="00BC25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529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найграмотнішого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C2529">
        <w:rPr>
          <w:rFonts w:ascii="Times New Roman" w:hAnsi="Times New Roman" w:cs="Times New Roman"/>
          <w:sz w:val="28"/>
          <w:szCs w:val="28"/>
        </w:rPr>
        <w:t>»</w:t>
      </w:r>
      <w:r w:rsidR="00BC25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29" w:rsidRDefault="00BC2529" w:rsidP="00BC252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29" w:rsidRPr="00BC2529" w:rsidRDefault="003F61EB" w:rsidP="00BC252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71C853" wp14:editId="791EC182">
            <wp:simplePos x="0" y="0"/>
            <wp:positionH relativeFrom="page">
              <wp:posOffset>2686050</wp:posOffset>
            </wp:positionH>
            <wp:positionV relativeFrom="paragraph">
              <wp:posOffset>-165735</wp:posOffset>
            </wp:positionV>
            <wp:extent cx="2667000" cy="2667000"/>
            <wp:effectExtent l="0" t="0" r="0" b="0"/>
            <wp:wrapNone/>
            <wp:docPr id="1" name="Рисунок 1" descr="Результат пошуку зображень за запитом день рідної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день рідної мов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5D7042" w:rsidRDefault="005D7042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694083" w:rsidRDefault="00694083">
      <w:pPr>
        <w:rPr>
          <w:lang w:val="ru-RU"/>
        </w:rPr>
      </w:pPr>
    </w:p>
    <w:p w:rsidR="00556986" w:rsidRDefault="00556986">
      <w:pPr>
        <w:rPr>
          <w:lang w:val="ru-RU"/>
        </w:rPr>
      </w:pPr>
    </w:p>
    <w:p w:rsidR="00BC2529" w:rsidRPr="003F61EB" w:rsidRDefault="00694083" w:rsidP="003F61E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914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1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r w:rsidRPr="00650914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650914">
        <w:rPr>
          <w:rFonts w:ascii="Times New Roman" w:hAnsi="Times New Roman" w:cs="Times New Roman"/>
          <w:sz w:val="28"/>
          <w:szCs w:val="28"/>
        </w:rPr>
        <w:t xml:space="preserve"> </w:t>
      </w:r>
      <w:r w:rsidRPr="00650914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650914">
        <w:rPr>
          <w:rFonts w:ascii="Times New Roman" w:hAnsi="Times New Roman" w:cs="Times New Roman"/>
          <w:sz w:val="28"/>
          <w:szCs w:val="28"/>
        </w:rPr>
        <w:t>:</w:t>
      </w:r>
    </w:p>
    <w:p w:rsidR="00556986" w:rsidRPr="00EA1FB6" w:rsidRDefault="00EA1FB6" w:rsidP="00EA1F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556986" w:rsidRPr="00EA1FB6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https://naurok.com.ua/prezentaciya-den-ridno-movi-10238.html</w:t>
        </w:r>
      </w:hyperlink>
      <w:r w:rsidR="00556986" w:rsidRPr="00EA1FB6">
        <w:rPr>
          <w:rFonts w:ascii="Times New Roman" w:hAnsi="Times New Roman" w:cs="Times New Roman"/>
          <w:sz w:val="28"/>
          <w:szCs w:val="28"/>
        </w:rPr>
        <w:t xml:space="preserve"> </w:t>
      </w:r>
      <w:r w:rsidRPr="00EA1FB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.02.2021);</w:t>
      </w:r>
    </w:p>
    <w:p w:rsidR="00556986" w:rsidRPr="003F61EB" w:rsidRDefault="00EA1FB6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Найрозумніший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556986"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https://naurok.com.ua/viktorina-do-dnya-ridno-movi-nayrozumnishiy-6926.html</w:t>
        </w:r>
      </w:hyperlink>
      <w:r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556986" w:rsidRPr="003F61EB" w:rsidRDefault="00556986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Інтеле</w:t>
      </w:r>
      <w:r w:rsidR="00EA1FB6">
        <w:rPr>
          <w:rFonts w:ascii="Times New Roman" w:hAnsi="Times New Roman" w:cs="Times New Roman"/>
          <w:sz w:val="28"/>
          <w:szCs w:val="28"/>
        </w:rPr>
        <w:t>ктуальна</w:t>
      </w:r>
      <w:proofErr w:type="spellEnd"/>
      <w:r w:rsid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FB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EA1FB6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EA1FB6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F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A1FB6">
        <w:rPr>
          <w:rFonts w:ascii="Times New Roman" w:hAnsi="Times New Roman" w:cs="Times New Roman"/>
          <w:sz w:val="28"/>
          <w:szCs w:val="28"/>
        </w:rPr>
        <w:t xml:space="preserve"> – </w:t>
      </w:r>
      <w:r w:rsidRPr="00EA1FB6">
        <w:rPr>
          <w:rFonts w:ascii="Times New Roman" w:hAnsi="Times New Roman" w:cs="Times New Roman"/>
          <w:sz w:val="28"/>
          <w:szCs w:val="28"/>
        </w:rPr>
        <w:t>21 лютого</w:t>
      </w:r>
      <w:r w:rsidR="00EA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A1FB6"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A1FB6"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https://naurok.com.ua/intelektualna-gra-do-dnya-ridno-movi-21-lyutogo-10981.html</w:t>
        </w:r>
      </w:hyperlink>
      <w:r w:rsidR="00EA1FB6"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A1FB6"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1FB6"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556986" w:rsidRPr="003F61EB" w:rsidRDefault="00EA1FB6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694083"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https://naurok.com.ua/kvest-mizhnarodniy-den-ridno-movi-173543.html</w:t>
        </w:r>
      </w:hyperlink>
      <w:r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694083" w:rsidRPr="003F61EB" w:rsidRDefault="00694083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Фотобутофорія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A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A1FB6"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A1FB6"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2" w:history="1">
        <w:r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https://vseosvita.ua/library/fotobutoforia-do-miznarodnogo-dna-ridnoi-movi-210916.html</w:t>
        </w:r>
      </w:hyperlink>
      <w:r w:rsidR="00EA1FB6"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A1FB6"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1FB6"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694083" w:rsidRPr="003F61EB" w:rsidRDefault="00694083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FB6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інфографік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EA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A1FB6"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A1FB6"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https://naurok.com.ua/post/14-cikavih-infografik-pro-ukra-nsku-movu</w:t>
        </w:r>
      </w:hyperlink>
      <w:r w:rsidR="00EA1FB6"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A1FB6"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1FB6"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694083" w:rsidRPr="00EA1FB6" w:rsidRDefault="00EA1FB6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</w:p>
    <w:p w:rsidR="00694083" w:rsidRPr="00EA1FB6" w:rsidRDefault="003F61EB" w:rsidP="003F61E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91715">
          <w:rPr>
            <w:rStyle w:val="a4"/>
            <w:rFonts w:ascii="Times New Roman" w:hAnsi="Times New Roman" w:cs="Times New Roman"/>
            <w:sz w:val="28"/>
            <w:szCs w:val="28"/>
          </w:rPr>
          <w:t>https://naurok.com.ua/lepbuk-do-dnya-ridno-movi-148555.html</w:t>
        </w:r>
      </w:hyperlink>
      <w:r w:rsidR="00EA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EA1FB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A1FB6" w:rsidRPr="00EA1FB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1FB6" w:rsidRPr="00EA1FB6">
        <w:rPr>
          <w:rFonts w:ascii="Times New Roman" w:hAnsi="Times New Roman" w:cs="Times New Roman"/>
          <w:sz w:val="28"/>
          <w:szCs w:val="28"/>
        </w:rPr>
        <w:t xml:space="preserve"> 05</w:t>
      </w:r>
      <w:r w:rsidR="00EA1FB6">
        <w:rPr>
          <w:rFonts w:ascii="Times New Roman" w:hAnsi="Times New Roman" w:cs="Times New Roman"/>
          <w:sz w:val="28"/>
          <w:szCs w:val="28"/>
        </w:rPr>
        <w:t>.02.2021);</w:t>
      </w:r>
    </w:p>
    <w:p w:rsidR="00694083" w:rsidRPr="003F61EB" w:rsidRDefault="00694083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FB6">
        <w:rPr>
          <w:rFonts w:ascii="Times New Roman" w:hAnsi="Times New Roman" w:cs="Times New Roman"/>
          <w:sz w:val="28"/>
          <w:szCs w:val="28"/>
        </w:rPr>
        <w:lastRenderedPageBreak/>
        <w:t>Лепбук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21 лютого.</w:t>
      </w:r>
      <w:r w:rsidR="00EA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A1FB6"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A1FB6"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3F61EB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https://vseosvita.ua/library/lepbuk-miznarodnij-den-movi-21-lutogo-114521.html</w:t>
        </w:r>
      </w:hyperlink>
      <w:r w:rsidR="00EA1FB6"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B6"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A1FB6"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A1FB6" w:rsidRPr="003F61EB">
        <w:rPr>
          <w:rFonts w:ascii="Times New Roman" w:hAnsi="Times New Roman" w:cs="Times New Roman"/>
          <w:sz w:val="28"/>
          <w:szCs w:val="28"/>
        </w:rPr>
        <w:t xml:space="preserve"> 05.02.2021);</w:t>
      </w:r>
    </w:p>
    <w:p w:rsidR="00EA1FB6" w:rsidRPr="003F61EB" w:rsidRDefault="00EA1FB6" w:rsidP="003F61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FB6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нтелектуальна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Грамотій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1FB6">
        <w:rPr>
          <w:rFonts w:ascii="Times New Roman" w:hAnsi="Times New Roman" w:cs="Times New Roman"/>
          <w:sz w:val="28"/>
          <w:szCs w:val="28"/>
        </w:rPr>
        <w:t xml:space="preserve"> (до Дня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A1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94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F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0944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r w:rsid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F61EB">
        <w:fldChar w:fldCharType="begin"/>
      </w:r>
      <w:r w:rsidR="003F61EB" w:rsidRPr="003F61EB">
        <w:instrText xml:space="preserve"> </w:instrText>
      </w:r>
      <w:r w:rsidR="003F61EB">
        <w:instrText>HYPERLINK</w:instrText>
      </w:r>
      <w:r w:rsidR="003F61EB" w:rsidRPr="003F61EB">
        <w:instrText xml:space="preserve"> "</w:instrText>
      </w:r>
      <w:r w:rsidR="003F61EB">
        <w:instrText>https</w:instrText>
      </w:r>
      <w:r w:rsidR="003F61EB" w:rsidRPr="003F61EB">
        <w:instrText>://</w:instrText>
      </w:r>
      <w:r w:rsidR="003F61EB">
        <w:instrText>naurok</w:instrText>
      </w:r>
      <w:r w:rsidR="003F61EB" w:rsidRPr="003F61EB">
        <w:instrText>.</w:instrText>
      </w:r>
      <w:r w:rsidR="003F61EB">
        <w:instrText>com</w:instrText>
      </w:r>
      <w:r w:rsidR="003F61EB" w:rsidRPr="003F61EB">
        <w:instrText>.</w:instrText>
      </w:r>
      <w:r w:rsidR="003F61EB">
        <w:instrText>ua</w:instrText>
      </w:r>
      <w:r w:rsidR="003F61EB" w:rsidRPr="003F61EB">
        <w:instrText>/</w:instrText>
      </w:r>
      <w:r w:rsidR="003F61EB">
        <w:instrText>test</w:instrText>
      </w:r>
      <w:r w:rsidR="003F61EB" w:rsidRPr="003F61EB">
        <w:instrText>/</w:instrText>
      </w:r>
      <w:r w:rsidR="003F61EB">
        <w:instrText>intelektualna</w:instrText>
      </w:r>
      <w:r w:rsidR="003F61EB" w:rsidRPr="003F61EB">
        <w:instrText>-</w:instrText>
      </w:r>
      <w:r w:rsidR="003F61EB">
        <w:instrText>gra</w:instrText>
      </w:r>
      <w:r w:rsidR="003F61EB" w:rsidRPr="003F61EB">
        <w:instrText>-</w:instrText>
      </w:r>
      <w:r w:rsidR="003F61EB">
        <w:instrText>gramotiy</w:instrText>
      </w:r>
      <w:r w:rsidR="003F61EB" w:rsidRPr="003F61EB">
        <w:instrText>-</w:instrText>
      </w:r>
      <w:r w:rsidR="003F61EB">
        <w:instrText>do</w:instrText>
      </w:r>
      <w:r w:rsidR="003F61EB" w:rsidRPr="003F61EB">
        <w:instrText>-</w:instrText>
      </w:r>
      <w:r w:rsidR="003F61EB">
        <w:instrText>dnya</w:instrText>
      </w:r>
      <w:r w:rsidR="003F61EB" w:rsidRPr="003F61EB">
        <w:instrText>-</w:instrText>
      </w:r>
      <w:r w:rsidR="003F61EB">
        <w:instrText>ridno</w:instrText>
      </w:r>
      <w:r w:rsidR="003F61EB" w:rsidRPr="003F61EB">
        <w:instrText>-</w:instrText>
      </w:r>
      <w:r w:rsidR="003F61EB">
        <w:instrText>movi</w:instrText>
      </w:r>
      <w:r w:rsidR="003F61EB" w:rsidRPr="003F61EB">
        <w:instrText>-35405.</w:instrText>
      </w:r>
      <w:r w:rsidR="003F61EB">
        <w:instrText>html</w:instrText>
      </w:r>
      <w:r w:rsidR="003F61EB" w:rsidRPr="003F61EB">
        <w:instrText xml:space="preserve">" </w:instrText>
      </w:r>
      <w:r w:rsidR="003F61EB">
        <w:fldChar w:fldCharType="separate"/>
      </w:r>
      <w:r w:rsidRPr="003F61EB">
        <w:rPr>
          <w:rStyle w:val="a4"/>
          <w:rFonts w:ascii="Times New Roman" w:hAnsi="Times New Roman" w:cs="Times New Roman"/>
          <w:sz w:val="28"/>
          <w:szCs w:val="28"/>
        </w:rPr>
        <w:t>https://naurok.com.ua/test/intelektualna-gra-gramotiy-do-dnya-ridno-movi-35405.html</w:t>
      </w:r>
      <w:r w:rsidR="003F61EB" w:rsidRPr="003F61E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3F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1E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3F61E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F61EB">
        <w:rPr>
          <w:rFonts w:ascii="Times New Roman" w:hAnsi="Times New Roman" w:cs="Times New Roman"/>
          <w:sz w:val="28"/>
          <w:szCs w:val="28"/>
        </w:rPr>
        <w:t xml:space="preserve"> 05.02.2021).</w:t>
      </w:r>
    </w:p>
    <w:p w:rsidR="00694083" w:rsidRPr="00EA1FB6" w:rsidRDefault="00694083" w:rsidP="00EA1FB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FB6" w:rsidRPr="00EA1FB6" w:rsidRDefault="00EA1FB6" w:rsidP="00EA1F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A1FB6" w:rsidRPr="00EA1FB6" w:rsidRDefault="00EA1FB6" w:rsidP="00EA1F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145"/>
      </w:tblGrid>
      <w:tr w:rsidR="00EA1FB6" w:rsidRPr="00EA1FB6" w:rsidTr="00AB5E6B">
        <w:tc>
          <w:tcPr>
            <w:tcW w:w="4706" w:type="dxa"/>
          </w:tcPr>
          <w:p w:rsidR="00EA1FB6" w:rsidRPr="00EA1FB6" w:rsidRDefault="00EA1FB6" w:rsidP="00EA1FB6">
            <w:pPr>
              <w:spacing w:after="0" w:line="276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Методист з виховної роботи</w:t>
            </w:r>
          </w:p>
          <w:p w:rsidR="00EA1FB6" w:rsidRPr="00EA1FB6" w:rsidRDefault="00EA1FB6" w:rsidP="00EA1FB6">
            <w:pPr>
              <w:spacing w:after="0" w:line="276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навчально-методичного відділу</w:t>
            </w:r>
          </w:p>
          <w:p w:rsidR="00EA1FB6" w:rsidRPr="00EA1FB6" w:rsidRDefault="00EA1FB6" w:rsidP="00EA1FB6">
            <w:pPr>
              <w:spacing w:after="0" w:line="276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координації освітньої діяльності та професійного розвитку </w:t>
            </w:r>
          </w:p>
          <w:p w:rsidR="00EA1FB6" w:rsidRPr="00EA1FB6" w:rsidRDefault="00EA1FB6" w:rsidP="00EA1FB6">
            <w:pPr>
              <w:spacing w:after="0" w:line="276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Сумського ОІППО</w:t>
            </w:r>
          </w:p>
        </w:tc>
        <w:tc>
          <w:tcPr>
            <w:tcW w:w="4145" w:type="dxa"/>
          </w:tcPr>
          <w:p w:rsidR="00EA1FB6" w:rsidRPr="00EA1FB6" w:rsidRDefault="00EA1FB6" w:rsidP="00EA1FB6">
            <w:pPr>
              <w:spacing w:after="200" w:line="36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EA1FB6" w:rsidRPr="00EA1FB6" w:rsidRDefault="00EA1FB6" w:rsidP="00EA1FB6">
            <w:pPr>
              <w:spacing w:after="200" w:line="36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EA1FB6" w:rsidRPr="00EA1FB6" w:rsidRDefault="00EA1FB6" w:rsidP="00EA1FB6">
            <w:pPr>
              <w:spacing w:after="200" w:line="36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EA1FB6" w:rsidRPr="00EA1FB6" w:rsidRDefault="00EA1FB6" w:rsidP="00EA1FB6">
            <w:pPr>
              <w:spacing w:after="200" w:line="360" w:lineRule="auto"/>
              <w:ind w:firstLine="13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           Т.В. </w:t>
            </w:r>
            <w:proofErr w:type="spellStart"/>
            <w:r w:rsidRPr="00EA1FB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Блужан</w:t>
            </w:r>
            <w:proofErr w:type="spellEnd"/>
          </w:p>
        </w:tc>
      </w:tr>
    </w:tbl>
    <w:p w:rsidR="00694083" w:rsidRPr="00EA1FB6" w:rsidRDefault="00694083" w:rsidP="00EA1F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61EB" w:rsidRPr="00BF0944" w:rsidRDefault="003F61EB" w:rsidP="003F61EB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0944">
        <w:rPr>
          <w:rFonts w:ascii="Times New Roman" w:hAnsi="Times New Roman"/>
          <w:sz w:val="24"/>
          <w:szCs w:val="24"/>
          <w:lang w:val="uk-UA"/>
        </w:rPr>
        <w:t>Підпис наявний в оригіналі</w:t>
      </w:r>
    </w:p>
    <w:p w:rsidR="00694083" w:rsidRPr="00EA1FB6" w:rsidRDefault="00694083" w:rsidP="00EA1F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6986" w:rsidRPr="00EA1FB6" w:rsidRDefault="00556986" w:rsidP="00EA1F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6986" w:rsidRPr="00EA1F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2E4"/>
    <w:multiLevelType w:val="hybridMultilevel"/>
    <w:tmpl w:val="878A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F65"/>
    <w:multiLevelType w:val="multilevel"/>
    <w:tmpl w:val="C9EE5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A659B"/>
    <w:multiLevelType w:val="hybridMultilevel"/>
    <w:tmpl w:val="5E3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7D5"/>
    <w:multiLevelType w:val="hybridMultilevel"/>
    <w:tmpl w:val="7FFE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64B6C"/>
    <w:multiLevelType w:val="multilevel"/>
    <w:tmpl w:val="5A9E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0E"/>
    <w:rsid w:val="0019020E"/>
    <w:rsid w:val="003B33D2"/>
    <w:rsid w:val="003C10EF"/>
    <w:rsid w:val="003F61EB"/>
    <w:rsid w:val="00556986"/>
    <w:rsid w:val="005D7042"/>
    <w:rsid w:val="00694083"/>
    <w:rsid w:val="00762B1E"/>
    <w:rsid w:val="00BC2529"/>
    <w:rsid w:val="00E4642E"/>
    <w:rsid w:val="00E63A12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F9BC"/>
  <w15:chartTrackingRefBased/>
  <w15:docId w15:val="{C2273819-F158-48AC-BC09-F08E1685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69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408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5D7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en-ridno-movi-10238.html" TargetMode="External"/><Relationship Id="rId13" Type="http://schemas.openxmlformats.org/officeDocument/2006/relationships/hyperlink" Target="https://naurok.com.ua/post/14-cikavih-infografik-pro-ukra-nsku-mov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seosvita.ua/library/fotobutoforia-do-miznarodnogo-dna-ridnoi-movi-21091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urok.com.ua/kvest-mizhnarodniy-den-ridno-movi-17354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seosvita.ua/library/lepbuk-miznarodnij-den-movi-21-lutogo-114521.html" TargetMode="External"/><Relationship Id="rId10" Type="http://schemas.openxmlformats.org/officeDocument/2006/relationships/hyperlink" Target="https://naurok.com.ua/intelektualna-gra-do-dnya-ridno-movi-21-lyutogo-109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ktorina-do-dnya-ridno-movi-nayrozumnishiy-6926.html" TargetMode="External"/><Relationship Id="rId14" Type="http://schemas.openxmlformats.org/officeDocument/2006/relationships/hyperlink" Target="https://naurok.com.ua/lepbuk-do-dnya-ridno-movi-14855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2021-02-05T07:30:00Z</dcterms:created>
  <dcterms:modified xsi:type="dcterms:W3CDTF">2021-02-09T11:17:00Z</dcterms:modified>
</cp:coreProperties>
</file>