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02" w:rsidRDefault="00927E49" w:rsidP="00927E4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927E49">
        <w:rPr>
          <w:rFonts w:ascii="Times New Roman" w:hAnsi="Times New Roman" w:cs="Times New Roman"/>
          <w:b/>
          <w:sz w:val="40"/>
          <w:szCs w:val="40"/>
        </w:rPr>
        <w:t>Всесвітній</w:t>
      </w:r>
      <w:proofErr w:type="spellEnd"/>
      <w:r w:rsidRPr="00927E49">
        <w:rPr>
          <w:rFonts w:ascii="Times New Roman" w:hAnsi="Times New Roman" w:cs="Times New Roman"/>
          <w:b/>
          <w:sz w:val="40"/>
          <w:szCs w:val="40"/>
        </w:rPr>
        <w:t xml:space="preserve"> День </w:t>
      </w:r>
      <w:proofErr w:type="gramStart"/>
      <w:r w:rsidRPr="00927E49">
        <w:rPr>
          <w:rFonts w:ascii="Times New Roman" w:hAnsi="Times New Roman" w:cs="Times New Roman"/>
          <w:b/>
          <w:sz w:val="40"/>
          <w:szCs w:val="40"/>
        </w:rPr>
        <w:t>без</w:t>
      </w:r>
      <w:proofErr w:type="gramEnd"/>
      <w:r w:rsidRPr="00927E49">
        <w:rPr>
          <w:rFonts w:ascii="Times New Roman" w:hAnsi="Times New Roman" w:cs="Times New Roman"/>
          <w:b/>
          <w:sz w:val="40"/>
          <w:szCs w:val="40"/>
        </w:rPr>
        <w:t xml:space="preserve"> тютюну</w:t>
      </w:r>
    </w:p>
    <w:p w:rsidR="00DB4CE5" w:rsidRPr="00DB4CE5" w:rsidRDefault="00DB4CE5" w:rsidP="00927E4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3048000" cy="1504950"/>
            <wp:effectExtent l="171450" t="133350" r="361950" b="304800"/>
            <wp:docPr id="1" name="Рисунок 1" descr="D:\Для звіту під час карантину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звіту під час карантину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3093" w:rsidRDefault="00B45A5E" w:rsidP="00B45A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A5E">
        <w:rPr>
          <w:rFonts w:ascii="Times New Roman" w:hAnsi="Times New Roman" w:cs="Times New Roman"/>
          <w:sz w:val="28"/>
          <w:szCs w:val="28"/>
          <w:lang w:val="uk-UA"/>
        </w:rPr>
        <w:t>31 травня відзначається Всесвітній день без тютюну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3093" w:rsidRDefault="00463093" w:rsidP="004630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Всесвітнього дня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без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тютюну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рекомендуємо провести:</w:t>
      </w:r>
    </w:p>
    <w:p w:rsidR="00463093" w:rsidRDefault="00463093" w:rsidP="0046309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виховні години «Шкідливість куріння»; </w:t>
      </w:r>
    </w:p>
    <w:p w:rsidR="00463093" w:rsidRDefault="00463093" w:rsidP="0046309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бесіди «Життя без куріння»;</w:t>
      </w:r>
    </w:p>
    <w:p w:rsidR="00463093" w:rsidRDefault="00463093" w:rsidP="0046309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акції «Курінню – ні!</w:t>
      </w:r>
      <w:r w:rsidR="00DB7F3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3093" w:rsidRDefault="00463093" w:rsidP="0046309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випуск стінгазет «Скажи НІ курінню!»;</w:t>
      </w:r>
    </w:p>
    <w:p w:rsidR="00463093" w:rsidRDefault="00463093" w:rsidP="0046309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малюнків до Всесвітнього дня без куріння</w:t>
      </w:r>
    </w:p>
    <w:p w:rsidR="00463093" w:rsidRDefault="00463093" w:rsidP="0046309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пам’ятки «Позитивні зміни в організмі людини, яка кинула курити»;</w:t>
      </w:r>
    </w:p>
    <w:p w:rsidR="00B45A5E" w:rsidRPr="00B45A5E" w:rsidRDefault="00B45A5E" w:rsidP="00B45A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A5E">
        <w:rPr>
          <w:rFonts w:ascii="Times New Roman" w:hAnsi="Times New Roman" w:cs="Times New Roman"/>
          <w:sz w:val="28"/>
          <w:szCs w:val="28"/>
          <w:lang w:val="uk-UA"/>
        </w:rPr>
        <w:t>День відмови від тютюну був проголошений в 1988 році Глобальною організацією охорони здоров'я (ГООЗ) на 42 сесії Глобал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ьної асамблеї охорони здоров'я.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Глобальний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gramStart"/>
      <w:r w:rsidRPr="00B45A5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45A5E">
        <w:rPr>
          <w:rFonts w:ascii="Times New Roman" w:hAnsi="Times New Roman" w:cs="Times New Roman"/>
          <w:sz w:val="28"/>
          <w:szCs w:val="28"/>
        </w:rPr>
        <w:t xml:space="preserve"> тютюну входить в систему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глобальних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інтернаціональних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EF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B2EF9">
        <w:rPr>
          <w:rFonts w:ascii="Times New Roman" w:hAnsi="Times New Roman" w:cs="Times New Roman"/>
          <w:sz w:val="28"/>
          <w:szCs w:val="28"/>
        </w:rPr>
        <w:t>березні</w:t>
      </w:r>
      <w:proofErr w:type="spellEnd"/>
      <w:r w:rsidR="000B2EF9">
        <w:rPr>
          <w:rFonts w:ascii="Times New Roman" w:hAnsi="Times New Roman" w:cs="Times New Roman"/>
          <w:sz w:val="28"/>
          <w:szCs w:val="28"/>
        </w:rPr>
        <w:t xml:space="preserve"> 2006 року </w:t>
      </w:r>
      <w:proofErr w:type="spellStart"/>
      <w:r w:rsidR="000B2EF9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="000B2EF9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="000B2E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B2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EF9">
        <w:rPr>
          <w:rFonts w:ascii="Times New Roman" w:hAnsi="Times New Roman" w:cs="Times New Roman"/>
          <w:sz w:val="28"/>
          <w:szCs w:val="28"/>
        </w:rPr>
        <w:t>ратифікувала</w:t>
      </w:r>
      <w:proofErr w:type="spellEnd"/>
      <w:r w:rsidR="000B2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Рамкову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конвенці</w:t>
      </w:r>
      <w:r w:rsidR="000B2EF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B2EF9">
        <w:rPr>
          <w:rFonts w:ascii="Times New Roman" w:hAnsi="Times New Roman" w:cs="Times New Roman"/>
          <w:sz w:val="28"/>
          <w:szCs w:val="28"/>
        </w:rPr>
        <w:t xml:space="preserve"> ВООЗ </w:t>
      </w:r>
      <w:proofErr w:type="spellStart"/>
      <w:r w:rsidR="000B2E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B2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EF9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="000B2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EF9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0B2EF9">
        <w:rPr>
          <w:rFonts w:ascii="Times New Roman" w:hAnsi="Times New Roman" w:cs="Times New Roman"/>
          <w:sz w:val="28"/>
          <w:szCs w:val="28"/>
        </w:rPr>
        <w:t xml:space="preserve"> тютюну. </w:t>
      </w:r>
      <w:proofErr w:type="spellStart"/>
      <w:r w:rsidR="000B2EF9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="000B2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зобов'язує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спр</w:t>
      </w:r>
      <w:r w:rsidR="000B2EF9">
        <w:rPr>
          <w:rFonts w:ascii="Times New Roman" w:hAnsi="Times New Roman" w:cs="Times New Roman"/>
          <w:sz w:val="28"/>
          <w:szCs w:val="28"/>
        </w:rPr>
        <w:t>ямованих</w:t>
      </w:r>
      <w:proofErr w:type="spellEnd"/>
      <w:r w:rsidR="000B2E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B2EF9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="000B2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EF9">
        <w:rPr>
          <w:rFonts w:ascii="Times New Roman" w:hAnsi="Times New Roman" w:cs="Times New Roman"/>
          <w:sz w:val="28"/>
          <w:szCs w:val="28"/>
        </w:rPr>
        <w:t>тютюнової</w:t>
      </w:r>
      <w:proofErr w:type="spellEnd"/>
      <w:r w:rsidR="000B2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пандемії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A5E">
        <w:rPr>
          <w:rFonts w:ascii="Times New Roman" w:hAnsi="Times New Roman" w:cs="Times New Roman"/>
          <w:sz w:val="28"/>
          <w:szCs w:val="28"/>
        </w:rPr>
        <w:t xml:space="preserve">Причиною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тютюнопалінням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передчасна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смертність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5A5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45A5E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здатне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день, за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(ВООЗ),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тютюну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помирає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людей; </w:t>
      </w:r>
      <w:proofErr w:type="spellStart"/>
      <w:proofErr w:type="gramStart"/>
      <w:r w:rsidRPr="00B45A5E">
        <w:rPr>
          <w:rFonts w:ascii="Times New Roman" w:hAnsi="Times New Roman" w:cs="Times New Roman"/>
          <w:sz w:val="28"/>
          <w:szCs w:val="28"/>
        </w:rPr>
        <w:t>очіку</w:t>
      </w:r>
      <w:proofErr w:type="gramEnd"/>
      <w:r w:rsidRPr="00B45A5E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до 2030 року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цифра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зросте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до 8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смертей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Європейському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тютюн винен у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1,6 </w:t>
      </w: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мільйона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 xml:space="preserve"> людей на </w:t>
      </w:r>
      <w:proofErr w:type="spellStart"/>
      <w:proofErr w:type="gramStart"/>
      <w:r w:rsidRPr="00B45A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5A5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A5E">
        <w:rPr>
          <w:rFonts w:ascii="Times New Roman" w:hAnsi="Times New Roman" w:cs="Times New Roman"/>
          <w:sz w:val="28"/>
          <w:szCs w:val="28"/>
          <w:lang w:val="uk-UA"/>
        </w:rPr>
        <w:t>Основними причинами смертей, пов'язаних із тютюнокурінням, є</w:t>
      </w:r>
      <w:r w:rsidRPr="00B45A5E">
        <w:rPr>
          <w:rFonts w:ascii="Times New Roman" w:hAnsi="Times New Roman" w:cs="Times New Roman"/>
          <w:sz w:val="28"/>
          <w:szCs w:val="28"/>
        </w:rPr>
        <w:t> </w:t>
      </w:r>
      <w:r w:rsidRPr="00B45A5E">
        <w:rPr>
          <w:rFonts w:ascii="Times New Roman" w:hAnsi="Times New Roman" w:cs="Times New Roman"/>
          <w:sz w:val="28"/>
          <w:szCs w:val="28"/>
          <w:lang w:val="uk-UA"/>
        </w:rPr>
        <w:t>серцево-судинні захворювання</w:t>
      </w:r>
      <w:r w:rsidRPr="00B45A5E">
        <w:rPr>
          <w:rFonts w:ascii="Times New Roman" w:hAnsi="Times New Roman" w:cs="Times New Roman"/>
          <w:sz w:val="28"/>
          <w:szCs w:val="28"/>
        </w:rPr>
        <w:t> </w:t>
      </w:r>
      <w:r w:rsidRPr="00B45A5E">
        <w:rPr>
          <w:rFonts w:ascii="Times New Roman" w:hAnsi="Times New Roman" w:cs="Times New Roman"/>
          <w:sz w:val="28"/>
          <w:szCs w:val="28"/>
          <w:lang w:val="uk-UA"/>
        </w:rPr>
        <w:t>(47%); захворювання органів дихання (19%);</w:t>
      </w:r>
      <w:r w:rsidRPr="00B45A5E">
        <w:rPr>
          <w:rFonts w:ascii="Times New Roman" w:hAnsi="Times New Roman" w:cs="Times New Roman"/>
          <w:sz w:val="28"/>
          <w:szCs w:val="28"/>
        </w:rPr>
        <w:t> </w:t>
      </w:r>
      <w:r w:rsidRPr="00B45A5E">
        <w:rPr>
          <w:rFonts w:ascii="Times New Roman" w:hAnsi="Times New Roman" w:cs="Times New Roman"/>
          <w:sz w:val="28"/>
          <w:szCs w:val="28"/>
          <w:lang w:val="uk-UA"/>
        </w:rPr>
        <w:t>рак легень</w:t>
      </w:r>
      <w:r w:rsidRPr="00B45A5E">
        <w:rPr>
          <w:rFonts w:ascii="Times New Roman" w:hAnsi="Times New Roman" w:cs="Times New Roman"/>
          <w:sz w:val="28"/>
          <w:szCs w:val="28"/>
        </w:rPr>
        <w:t> </w:t>
      </w:r>
      <w:r w:rsidRPr="00B45A5E">
        <w:rPr>
          <w:rFonts w:ascii="Times New Roman" w:hAnsi="Times New Roman" w:cs="Times New Roman"/>
          <w:sz w:val="28"/>
          <w:szCs w:val="28"/>
          <w:lang w:val="uk-UA"/>
        </w:rPr>
        <w:t>(16%); інші види раку (9%) другі причини (9%). Близько 70%, пов'язаних із тютюном, смертей сталися з людьми віком від 35 до 69 років, а це означає, що кожен померлий у цій віковій групі втратив у середньому 19 років життя.</w:t>
      </w:r>
      <w:r w:rsidR="000B2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A5E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щорічно в </w:t>
      </w:r>
      <w:r w:rsidRPr="00B45A5E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третій четвер листопада відзначається День відмови від куріння, той, що був встановлений Заокеанським онкологічним товариством в 1977 році.</w:t>
      </w:r>
    </w:p>
    <w:p w:rsidR="00B45A5E" w:rsidRPr="00B45A5E" w:rsidRDefault="00B45A5E" w:rsidP="00B45A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A5E">
        <w:rPr>
          <w:rFonts w:ascii="Times New Roman" w:hAnsi="Times New Roman" w:cs="Times New Roman"/>
          <w:sz w:val="28"/>
          <w:szCs w:val="28"/>
          <w:lang w:val="uk-UA"/>
        </w:rPr>
        <w:t>За даними Всесвітньої Організації Охорони здоров'я, на сьогодні 1 мільярд 300 мільйонів чоловік на планеті перебувають в залежності від тютюну. Згідно зі статистикою, найбільша кількість курців зафіксована в країнах Східної Єв</w:t>
      </w:r>
      <w:r>
        <w:rPr>
          <w:rFonts w:ascii="Times New Roman" w:hAnsi="Times New Roman" w:cs="Times New Roman"/>
          <w:sz w:val="28"/>
          <w:szCs w:val="28"/>
          <w:lang w:val="uk-UA"/>
        </w:rPr>
        <w:t>ропи, Північної Африки та Азії.</w:t>
      </w:r>
    </w:p>
    <w:p w:rsidR="00DB4CE5" w:rsidRDefault="000B2EF9" w:rsidP="00DB4C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5A5E" w:rsidRPr="00B45A5E">
        <w:rPr>
          <w:rFonts w:ascii="Times New Roman" w:hAnsi="Times New Roman" w:cs="Times New Roman"/>
          <w:sz w:val="28"/>
          <w:szCs w:val="28"/>
        </w:rPr>
        <w:t xml:space="preserve">роведена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шоста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«Тютюн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Стамбулі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відмітила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(2008-2013)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курців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скоротилася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на 20% -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10,1 до 8,1 </w:t>
      </w:r>
      <w:proofErr w:type="spellStart"/>
      <w:proofErr w:type="gramStart"/>
      <w:r w:rsidR="00B45A5E" w:rsidRPr="00B45A5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>.</w:t>
      </w:r>
      <w:r w:rsidRPr="00B45A5E">
        <w:rPr>
          <w:rFonts w:ascii="Times New Roman" w:hAnsi="Times New Roman" w:cs="Times New Roman"/>
          <w:sz w:val="28"/>
          <w:szCs w:val="28"/>
        </w:rPr>
        <w:t xml:space="preserve"> </w:t>
      </w:r>
      <w:r w:rsidR="00B45A5E" w:rsidRPr="00B45A5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куріння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кинути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курити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курців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великим стажем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призводити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хронічних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хвороб, тому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B45A5E" w:rsidRPr="00B4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5E" w:rsidRPr="00B45A5E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="00B45A5E" w:rsidRPr="00B45A5E">
        <w:rPr>
          <w:rFonts w:ascii="Times New Roman" w:hAnsi="Times New Roman" w:cs="Times New Roman"/>
          <w:sz w:val="28"/>
          <w:szCs w:val="28"/>
        </w:rPr>
        <w:t>шив</w:t>
      </w:r>
      <w:proofErr w:type="spellEnd"/>
      <w:proofErr w:type="gramEnd"/>
      <w:r w:rsidR="00DB4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CE5">
        <w:rPr>
          <w:rFonts w:ascii="Times New Roman" w:hAnsi="Times New Roman" w:cs="Times New Roman"/>
          <w:sz w:val="28"/>
          <w:szCs w:val="28"/>
        </w:rPr>
        <w:t>відмовитись</w:t>
      </w:r>
      <w:proofErr w:type="spellEnd"/>
      <w:r w:rsidR="00DB4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C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B4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CE5">
        <w:rPr>
          <w:rFonts w:ascii="Times New Roman" w:hAnsi="Times New Roman" w:cs="Times New Roman"/>
          <w:sz w:val="28"/>
          <w:szCs w:val="28"/>
        </w:rPr>
        <w:t>тютюнокуріння</w:t>
      </w:r>
      <w:proofErr w:type="spellEnd"/>
      <w:r w:rsidR="00DB4CE5">
        <w:rPr>
          <w:rFonts w:ascii="Times New Roman" w:hAnsi="Times New Roman" w:cs="Times New Roman"/>
          <w:sz w:val="28"/>
          <w:szCs w:val="28"/>
        </w:rPr>
        <w:t>.</w:t>
      </w:r>
      <w:r w:rsidR="00DB4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2EF9" w:rsidRDefault="00B45A5E" w:rsidP="000B2E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A5E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B45A5E">
        <w:rPr>
          <w:rFonts w:ascii="Times New Roman" w:hAnsi="Times New Roman" w:cs="Times New Roman"/>
          <w:sz w:val="28"/>
          <w:szCs w:val="28"/>
        </w:rPr>
        <w:t>:</w:t>
      </w:r>
      <w:r w:rsidR="000B2EF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B2EF9" w:rsidRPr="00DE081D">
          <w:rPr>
            <w:rStyle w:val="a4"/>
            <w:rFonts w:ascii="Times New Roman" w:hAnsi="Times New Roman" w:cs="Times New Roman"/>
            <w:sz w:val="28"/>
            <w:szCs w:val="28"/>
          </w:rPr>
          <w:t>www.tmkl3.te.ua</w:t>
        </w:r>
      </w:hyperlink>
    </w:p>
    <w:p w:rsidR="00B45A5E" w:rsidRPr="00463093" w:rsidRDefault="00463093" w:rsidP="000B2E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екомендуємо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обірку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>свято:</w:t>
      </w:r>
    </w:p>
    <w:p w:rsidR="00927E49" w:rsidRPr="000577CB" w:rsidRDefault="00927E49" w:rsidP="00927E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7CB">
        <w:rPr>
          <w:rFonts w:ascii="Times New Roman" w:hAnsi="Times New Roman" w:cs="Times New Roman"/>
          <w:b/>
          <w:sz w:val="28"/>
          <w:szCs w:val="28"/>
          <w:lang w:val="uk-UA"/>
        </w:rPr>
        <w:t>Сценарії виховних годин до Всесвітнього Дня без тютюну за посиланнями:</w:t>
      </w:r>
    </w:p>
    <w:p w:rsidR="00927E49" w:rsidRPr="000577CB" w:rsidRDefault="00927E49" w:rsidP="000577C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7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77CB"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 w:rsidRPr="0005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CB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0577CB">
        <w:rPr>
          <w:rFonts w:ascii="Times New Roman" w:hAnsi="Times New Roman" w:cs="Times New Roman"/>
          <w:sz w:val="28"/>
          <w:szCs w:val="28"/>
        </w:rPr>
        <w:t xml:space="preserve">! Ми </w:t>
      </w:r>
      <w:proofErr w:type="gramStart"/>
      <w:r w:rsidRPr="000577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77CB">
        <w:rPr>
          <w:rFonts w:ascii="Times New Roman" w:hAnsi="Times New Roman" w:cs="Times New Roman"/>
          <w:sz w:val="28"/>
          <w:szCs w:val="28"/>
        </w:rPr>
        <w:t xml:space="preserve"> здоровий </w:t>
      </w:r>
      <w:proofErr w:type="spellStart"/>
      <w:r w:rsidRPr="000577CB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05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C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577CB">
        <w:rPr>
          <w:rFonts w:ascii="Times New Roman" w:hAnsi="Times New Roman" w:cs="Times New Roman"/>
          <w:sz w:val="28"/>
          <w:szCs w:val="28"/>
        </w:rPr>
        <w:t>»</w:t>
      </w:r>
    </w:p>
    <w:p w:rsidR="00927E49" w:rsidRPr="00DB4CE5" w:rsidRDefault="00231A4D" w:rsidP="00DB4CE5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927E49" w:rsidRPr="000577CB">
          <w:rPr>
            <w:rStyle w:val="a4"/>
            <w:rFonts w:ascii="Times New Roman" w:hAnsi="Times New Roman" w:cs="Times New Roman"/>
            <w:sz w:val="28"/>
            <w:szCs w:val="28"/>
          </w:rPr>
          <w:t>http://novomyrgorod-rcdut.kr.sch.in.ua/gurtkova_robota/paperoplastika_zhivopis/vihovna_godina_getj_palinnya_mi_za_zdorovij_sposib_zhittya/</w:t>
        </w:r>
      </w:hyperlink>
      <w:r w:rsidR="00DB4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927E49" w:rsidRPr="000577CB" w:rsidRDefault="00231A4D" w:rsidP="000577C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927E49" w:rsidRPr="000577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="00927E49" w:rsidRPr="000577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Шкі</w:t>
        </w:r>
        <w:proofErr w:type="gramStart"/>
        <w:r w:rsidR="00927E49" w:rsidRPr="000577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длив</w:t>
        </w:r>
        <w:proofErr w:type="gramEnd"/>
        <w:r w:rsidR="00927E49" w:rsidRPr="000577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ість</w:t>
        </w:r>
        <w:proofErr w:type="spellEnd"/>
        <w:r w:rsidR="00927E49" w:rsidRPr="000577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27E49" w:rsidRPr="000577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куріння</w:t>
        </w:r>
        <w:proofErr w:type="spellEnd"/>
        <w:r w:rsidR="00927E49" w:rsidRPr="000577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927E49" w:rsidRPr="00DB4CE5" w:rsidRDefault="00231A4D" w:rsidP="00DB4CE5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927E49" w:rsidRPr="000577CB">
          <w:rPr>
            <w:rStyle w:val="a4"/>
            <w:rFonts w:ascii="Times New Roman" w:hAnsi="Times New Roman" w:cs="Times New Roman"/>
            <w:sz w:val="28"/>
            <w:szCs w:val="28"/>
          </w:rPr>
          <w:t>https://naurok.com.ua/vihovna-godina-na-temu-shkidlivist-kurinnya-124562.html</w:t>
        </w:r>
      </w:hyperlink>
      <w:r w:rsidR="00DB4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927E49" w:rsidRPr="000577CB" w:rsidRDefault="00927E49" w:rsidP="000577C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7CB">
        <w:rPr>
          <w:rFonts w:ascii="Times New Roman" w:hAnsi="Times New Roman" w:cs="Times New Roman"/>
          <w:sz w:val="28"/>
          <w:szCs w:val="28"/>
        </w:rPr>
        <w:t xml:space="preserve">«Цигарка - ворог, </w:t>
      </w:r>
      <w:proofErr w:type="spellStart"/>
      <w:r w:rsidRPr="000577CB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05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C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05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C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577CB">
        <w:rPr>
          <w:rFonts w:ascii="Times New Roman" w:hAnsi="Times New Roman" w:cs="Times New Roman"/>
          <w:sz w:val="28"/>
          <w:szCs w:val="28"/>
        </w:rPr>
        <w:t xml:space="preserve"> - ваша воля»</w:t>
      </w:r>
    </w:p>
    <w:p w:rsidR="00927E49" w:rsidRPr="00DB4CE5" w:rsidRDefault="00231A4D" w:rsidP="00DB4CE5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927E49" w:rsidRPr="000577CB">
          <w:rPr>
            <w:rStyle w:val="a4"/>
            <w:rFonts w:ascii="Times New Roman" w:hAnsi="Times New Roman" w:cs="Times New Roman"/>
            <w:sz w:val="28"/>
            <w:szCs w:val="28"/>
          </w:rPr>
          <w:t>https://vseosvita.ua/library/vihovna-godina-na-temu-cigarka-vorog-zbroa-proti</w:t>
        </w:r>
      </w:hyperlink>
      <w:r w:rsidR="00DB4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927E49" w:rsidRPr="000577CB" w:rsidRDefault="00927E49" w:rsidP="000577C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7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77CB">
        <w:rPr>
          <w:rFonts w:ascii="Times New Roman" w:hAnsi="Times New Roman" w:cs="Times New Roman"/>
          <w:sz w:val="28"/>
          <w:szCs w:val="28"/>
        </w:rPr>
        <w:t>Куріння</w:t>
      </w:r>
      <w:proofErr w:type="spellEnd"/>
      <w:r w:rsidRPr="0005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C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5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C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577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77CB">
        <w:rPr>
          <w:rFonts w:ascii="Times New Roman" w:hAnsi="Times New Roman" w:cs="Times New Roman"/>
          <w:sz w:val="28"/>
          <w:szCs w:val="28"/>
        </w:rPr>
        <w:t>зроби</w:t>
      </w:r>
      <w:proofErr w:type="spellEnd"/>
      <w:r w:rsidRPr="0005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CB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05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CB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0577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577CB">
        <w:rPr>
          <w:rFonts w:ascii="Times New Roman" w:hAnsi="Times New Roman" w:cs="Times New Roman"/>
          <w:sz w:val="28"/>
          <w:szCs w:val="28"/>
        </w:rPr>
        <w:t>»</w:t>
      </w:r>
    </w:p>
    <w:p w:rsidR="00927E49" w:rsidRPr="00DB4CE5" w:rsidRDefault="00231A4D" w:rsidP="00DB4CE5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927E49" w:rsidRPr="000577CB">
          <w:rPr>
            <w:rStyle w:val="a4"/>
            <w:rFonts w:ascii="Times New Roman" w:hAnsi="Times New Roman" w:cs="Times New Roman"/>
            <w:sz w:val="28"/>
            <w:szCs w:val="28"/>
          </w:rPr>
          <w:t>https://ru.osvita.ua/school/lessons_summary/outschool/69949/</w:t>
        </w:r>
      </w:hyperlink>
      <w:r w:rsidR="00DB4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927E49" w:rsidRPr="000577CB" w:rsidRDefault="00927E49" w:rsidP="000577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093" w:rsidRPr="00463093" w:rsidRDefault="00463093" w:rsidP="000577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577CB" w:rsidRDefault="000577CB" w:rsidP="000577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577CB">
        <w:rPr>
          <w:rFonts w:ascii="Times New Roman" w:hAnsi="Times New Roman" w:cs="Times New Roman"/>
          <w:b/>
          <w:sz w:val="28"/>
          <w:szCs w:val="28"/>
        </w:rPr>
        <w:t>Міфи</w:t>
      </w:r>
      <w:proofErr w:type="spellEnd"/>
      <w:r w:rsidRPr="000577C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577CB">
        <w:rPr>
          <w:rFonts w:ascii="Times New Roman" w:hAnsi="Times New Roman" w:cs="Times New Roman"/>
          <w:b/>
          <w:sz w:val="28"/>
          <w:szCs w:val="28"/>
        </w:rPr>
        <w:t>факти</w:t>
      </w:r>
      <w:proofErr w:type="spellEnd"/>
      <w:r w:rsidRPr="000577CB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0577CB">
        <w:rPr>
          <w:rFonts w:ascii="Times New Roman" w:hAnsi="Times New Roman" w:cs="Times New Roman"/>
          <w:b/>
          <w:sz w:val="28"/>
          <w:szCs w:val="28"/>
        </w:rPr>
        <w:t>куріння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посиланнями:</w:t>
      </w:r>
    </w:p>
    <w:p w:rsidR="000577CB" w:rsidRPr="000577CB" w:rsidRDefault="00231A4D" w:rsidP="000577C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0577CB" w:rsidRPr="000577C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http://stopsmoking.org.ua/whyto/mifi-ta-fakti-pro-kurinnya/</w:t>
        </w:r>
      </w:hyperlink>
      <w:r w:rsidR="00DB4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0577CB" w:rsidRPr="000577CB" w:rsidRDefault="00231A4D" w:rsidP="000577C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0577CB" w:rsidRPr="000577C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http://center-life.org/index.php?option=com_content&amp;task=view&amp;id=139&amp;Itemid=91</w:t>
        </w:r>
      </w:hyperlink>
      <w:r w:rsidR="00DB4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0577CB" w:rsidRPr="000577CB" w:rsidRDefault="00231A4D" w:rsidP="000577C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0577CB" w:rsidRPr="000577C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https://moyezdorovya.com.ua/8-mifiv-pro-vplyv-tyutyunu-na-zdorovya-spozhyvachiv/</w:t>
        </w:r>
      </w:hyperlink>
      <w:r w:rsidR="00DB4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0577CB" w:rsidRPr="000577CB" w:rsidRDefault="000577CB" w:rsidP="000577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77CB" w:rsidRPr="00B45A5E" w:rsidRDefault="00B45A5E" w:rsidP="000577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5E">
        <w:rPr>
          <w:rFonts w:ascii="Times New Roman" w:hAnsi="Times New Roman" w:cs="Times New Roman"/>
          <w:b/>
          <w:sz w:val="28"/>
          <w:szCs w:val="28"/>
          <w:lang w:val="uk-UA"/>
        </w:rPr>
        <w:t>Тести про шкідливість куріння за посиланнями:</w:t>
      </w:r>
    </w:p>
    <w:p w:rsidR="00B45A5E" w:rsidRPr="00B45A5E" w:rsidRDefault="00231A4D" w:rsidP="00B45A5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</w:rPr>
          <w:t>stopsmoking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</w:rPr>
          <w:t>org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</w:rPr>
          <w:t>howto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</w:rPr>
          <w:t>na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</w:rPr>
          <w:t>gotovnist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</w:rPr>
          <w:t>kinuti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</w:rPr>
          <w:t>kuriti</w:t>
        </w:r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DB4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B45A5E" w:rsidRPr="00B45A5E" w:rsidRDefault="00231A4D" w:rsidP="00B45A5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https://studfile.net/preview/5319512/</w:t>
        </w:r>
      </w:hyperlink>
      <w:r w:rsidR="00DB4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B45A5E" w:rsidRPr="00DB4CE5" w:rsidRDefault="00231A4D" w:rsidP="00B45A5E">
      <w:pPr>
        <w:pStyle w:val="a5"/>
        <w:numPr>
          <w:ilvl w:val="0"/>
          <w:numId w:val="3"/>
        </w:numPr>
        <w:spacing w:after="0"/>
        <w:rPr>
          <w:lang w:val="uk-UA"/>
        </w:rPr>
      </w:pPr>
      <w:hyperlink r:id="rId17" w:history="1">
        <w:r w:rsidR="00B45A5E" w:rsidRPr="00B45A5E">
          <w:rPr>
            <w:rStyle w:val="a4"/>
            <w:rFonts w:ascii="Times New Roman" w:hAnsi="Times New Roman" w:cs="Times New Roman"/>
            <w:sz w:val="28"/>
            <w:szCs w:val="28"/>
          </w:rPr>
          <w:t>https://naurok.com.ua/testovi-zavdannya-nebezpeka-shkidlivih-zvichok-173820.html</w:t>
        </w:r>
      </w:hyperlink>
      <w:r w:rsidR="00DB4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DB4CE5" w:rsidRPr="00D5774E">
        <w:rPr>
          <w:rFonts w:ascii="Times New Roman" w:eastAsia="Times New Roman" w:hAnsi="Times New Roman" w:cs="Times New Roman"/>
          <w:sz w:val="28"/>
          <w:szCs w:val="28"/>
        </w:rPr>
        <w:t xml:space="preserve"> 26.05.2020)</w:t>
      </w:r>
    </w:p>
    <w:p w:rsidR="00DB4CE5" w:rsidRPr="00DB4CE5" w:rsidRDefault="00DB4CE5" w:rsidP="00DB4CE5">
      <w:pPr>
        <w:spacing w:after="0"/>
        <w:rPr>
          <w:lang w:val="uk-UA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4145"/>
      </w:tblGrid>
      <w:tr w:rsidR="00DB4CE5" w:rsidTr="00A62C80">
        <w:tc>
          <w:tcPr>
            <w:tcW w:w="4775" w:type="dxa"/>
          </w:tcPr>
          <w:p w:rsidR="00DB4CE5" w:rsidRDefault="00DB4CE5" w:rsidP="00A62C8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з виховної роботи</w:t>
            </w:r>
          </w:p>
          <w:p w:rsidR="00DB4CE5" w:rsidRDefault="00DB4CE5" w:rsidP="00A62C8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навчально-методичного відділу</w:t>
            </w:r>
          </w:p>
          <w:p w:rsidR="00DB4CE5" w:rsidRDefault="00DB4CE5" w:rsidP="00A62C8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координації освітньої діяльності та професійного розвитку </w:t>
            </w:r>
          </w:p>
          <w:p w:rsidR="00DB4CE5" w:rsidRPr="00162DDA" w:rsidRDefault="00DB4CE5" w:rsidP="00A62C8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Сумського ОІППО</w:t>
            </w:r>
          </w:p>
          <w:p w:rsidR="00DB4CE5" w:rsidRDefault="00DB4CE5" w:rsidP="00A62C80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DB4CE5" w:rsidRDefault="00DB4CE5" w:rsidP="00A62C80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4CE5" w:rsidRDefault="00DB4CE5" w:rsidP="00A62C80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4CE5" w:rsidRDefault="00DB4CE5" w:rsidP="00A62C80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4CE5" w:rsidRDefault="00DB4CE5" w:rsidP="00A62C80">
            <w:pPr>
              <w:pStyle w:val="a5"/>
              <w:spacing w:line="360" w:lineRule="auto"/>
              <w:ind w:left="0" w:firstLine="2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Блужан</w:t>
            </w:r>
            <w:proofErr w:type="spellEnd"/>
          </w:p>
        </w:tc>
      </w:tr>
    </w:tbl>
    <w:p w:rsidR="00DB4CE5" w:rsidRPr="00902704" w:rsidRDefault="00DB4CE5" w:rsidP="00DB4CE5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DDA">
        <w:rPr>
          <w:rFonts w:ascii="Times New Roman" w:hAnsi="Times New Roman" w:cs="Times New Roman"/>
          <w:b/>
          <w:sz w:val="28"/>
          <w:szCs w:val="28"/>
          <w:lang w:val="uk-UA"/>
        </w:rPr>
        <w:t>Підпис наявний в оригіналі</w:t>
      </w:r>
    </w:p>
    <w:p w:rsidR="00B45A5E" w:rsidRPr="00927E49" w:rsidRDefault="00B45A5E" w:rsidP="000577CB">
      <w:pPr>
        <w:spacing w:after="0"/>
        <w:rPr>
          <w:lang w:val="uk-UA"/>
        </w:rPr>
      </w:pPr>
    </w:p>
    <w:sectPr w:rsidR="00B45A5E" w:rsidRPr="00927E49" w:rsidSect="007D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1362"/>
    <w:multiLevelType w:val="hybridMultilevel"/>
    <w:tmpl w:val="B606B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85BE6"/>
    <w:multiLevelType w:val="hybridMultilevel"/>
    <w:tmpl w:val="C5F6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9548D"/>
    <w:multiLevelType w:val="hybridMultilevel"/>
    <w:tmpl w:val="9FBEADF8"/>
    <w:lvl w:ilvl="0" w:tplc="7E32DED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71141"/>
    <w:multiLevelType w:val="hybridMultilevel"/>
    <w:tmpl w:val="37F8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E49"/>
    <w:rsid w:val="000577CB"/>
    <w:rsid w:val="000B2EF9"/>
    <w:rsid w:val="00231A4D"/>
    <w:rsid w:val="00463093"/>
    <w:rsid w:val="007D0402"/>
    <w:rsid w:val="00927E49"/>
    <w:rsid w:val="00B45A5E"/>
    <w:rsid w:val="00DB4CE5"/>
    <w:rsid w:val="00DB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02"/>
  </w:style>
  <w:style w:type="paragraph" w:styleId="1">
    <w:name w:val="heading 1"/>
    <w:basedOn w:val="a"/>
    <w:next w:val="a"/>
    <w:link w:val="10"/>
    <w:uiPriority w:val="9"/>
    <w:qFormat/>
    <w:rsid w:val="00927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27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7E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927E49"/>
    <w:rPr>
      <w:i/>
      <w:iCs/>
    </w:rPr>
  </w:style>
  <w:style w:type="character" w:styleId="a4">
    <w:name w:val="Hyperlink"/>
    <w:basedOn w:val="a0"/>
    <w:uiPriority w:val="99"/>
    <w:unhideWhenUsed/>
    <w:rsid w:val="00927E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7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577C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4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C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B4CE5"/>
    <w:pPr>
      <w:spacing w:after="0" w:line="240" w:lineRule="auto"/>
    </w:pPr>
    <w:rPr>
      <w:rFonts w:ascii="Calibri" w:eastAsia="Calibri" w:hAnsi="Calibri" w:cs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vihovna-godina-na-temu-shkidlivist-kurinnya-124562.html" TargetMode="External"/><Relationship Id="rId13" Type="http://schemas.openxmlformats.org/officeDocument/2006/relationships/hyperlink" Target="http://center-life.org/index.php?option=com_content&amp;task=view&amp;id=139&amp;Itemid=9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myrgorod-rcdut.kr.sch.in.ua/gurtkova_robota/paperoplastika_zhivopis/vihovna_godina_getj_palinnya_mi_za_zdorovij_sposib_zhittya/" TargetMode="External"/><Relationship Id="rId12" Type="http://schemas.openxmlformats.org/officeDocument/2006/relationships/hyperlink" Target="http://stopsmoking.org.ua/whyto/mifi-ta-fakti-pro-kurinnya/" TargetMode="External"/><Relationship Id="rId17" Type="http://schemas.openxmlformats.org/officeDocument/2006/relationships/hyperlink" Target="https://naurok.com.ua/testovi-zavdannya-nebezpeka-shkidlivih-zvichok-1738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file.net/preview/531951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mkl3.te.ua" TargetMode="External"/><Relationship Id="rId11" Type="http://schemas.openxmlformats.org/officeDocument/2006/relationships/hyperlink" Target="https://ru.osvita.ua/school/lessons_summary/outschool/69949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opsmoking.org.ua/howto/test-na-gotovnist-kinuti-kuriti/" TargetMode="External"/><Relationship Id="rId10" Type="http://schemas.openxmlformats.org/officeDocument/2006/relationships/hyperlink" Target="https://vseosvita.ua/library/vihovna-godina-na-temu-cigarka-vorog-zbroa-prot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vihovna-godina-na-temu-shkidlivist-kurinnya-124562.html" TargetMode="External"/><Relationship Id="rId14" Type="http://schemas.openxmlformats.org/officeDocument/2006/relationships/hyperlink" Target="https://moyezdorovya.com.ua/8-mifiv-pro-vplyv-tyutyunu-na-zdorovya-spozhyvach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2020-05-26T11:39:00Z</dcterms:created>
  <dcterms:modified xsi:type="dcterms:W3CDTF">2020-05-28T16:49:00Z</dcterms:modified>
</cp:coreProperties>
</file>