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4" w:rsidRPr="007F6634" w:rsidRDefault="007F6634" w:rsidP="007F6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4">
        <w:rPr>
          <w:rFonts w:ascii="Times New Roman" w:hAnsi="Times New Roman" w:cs="Times New Roman"/>
          <w:b/>
          <w:sz w:val="24"/>
          <w:szCs w:val="24"/>
        </w:rPr>
        <w:t>План роботи науково-дослідної лабораторії здоров’яспрямованої освіти на 2024 рік</w:t>
      </w:r>
    </w:p>
    <w:p w:rsidR="007F6634" w:rsidRPr="007F6634" w:rsidRDefault="007F6634" w:rsidP="007F6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848"/>
        <w:gridCol w:w="3058"/>
        <w:gridCol w:w="1310"/>
        <w:gridCol w:w="2078"/>
        <w:gridCol w:w="1100"/>
      </w:tblGrid>
      <w:tr w:rsidR="00564BC6" w:rsidRPr="007F6634" w:rsidTr="00564BC6">
        <w:trPr>
          <w:tblHeader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6634" w:rsidRPr="007F6634" w:rsidRDefault="007F6634" w:rsidP="007F6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6634" w:rsidRPr="007F6634" w:rsidRDefault="007F6634" w:rsidP="007F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Напрям діяльності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6634" w:rsidRPr="007F6634" w:rsidRDefault="007F6634" w:rsidP="007F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6634" w:rsidRPr="007F6634" w:rsidRDefault="007F6634" w:rsidP="007F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6634" w:rsidRPr="007F6634" w:rsidRDefault="007F6634" w:rsidP="007F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F6634" w:rsidRPr="007F6634" w:rsidRDefault="007F6634" w:rsidP="007F6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Координатори</w:t>
            </w:r>
          </w:p>
        </w:tc>
      </w:tr>
      <w:tr w:rsidR="007F6634" w:rsidRPr="007F6634" w:rsidTr="00564BC6">
        <w:trPr>
          <w:trHeight w:val="212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Науково-дослідна діяльність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1.1. Готовність педагогів до організації безпечного і здорового освітнього середовища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Успенська В. М.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12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Науково-методична діяльність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2.1. Науково-практичне консультування всіх учасників освітнього процесу закладів освіти.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2.2. Науково-методична просвіта педагогів освітніх закладів.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2.3. Організація та проведення науково-практичних заходів.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Успенська В. М.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12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Навчально-методична діяльність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3.1. Проведення лекцій для педагогів різних фахів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7F6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Характеристика і параметри функціонування безпечного і здорового освітнього середовища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3.1.2. Маркери якісного безпечного освітнього середовища за вимогами інституційного аудиту закладів загальної середньої освіти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  <w:r w:rsidRPr="007F6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Розбудова системи здорового харчування, формування культури харчування та правильних харчових звичок.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3.1.4. Аналіз моделей шкіл здоров’я в Україні. Алгоритм становлення школи здоров’я в закладі освіти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3.1.5. Класифікація здоров’язбережувальних технологій та особливості їх застосування в діяльності закладу освіти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Cs/>
                <w:sz w:val="24"/>
                <w:szCs w:val="24"/>
              </w:rPr>
              <w:t>3.1.6. Завдання і шляхи реалізації освітньої галузі Державного стандарту базової середньої освіти «Соціальна і здоров’язбережувальна»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3.1.7. Безпека в освіті під </w:t>
            </w:r>
            <w:r w:rsidRPr="007F66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 воєнного стану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3.2. Проведення курсів за вибором: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3.2.1. Безпечне і здорове освітнє середовище в Новій українській школі та школі здоров’я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3.2.2. Уроки здорового харчування в закладі освіти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3.2.3. Організація здорового харчування та формування його культури в закладі освіти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3.2.4. Здоров’я і безпека в освіті: освітнє середовище; здоров’язбережувальна компетентність; технології здоров’язбереження; школи здоров'я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Успенська В. М.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12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Організаційно-методична діяльність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4.1. Організація співпраці з закладами освіти різних типів та громадськими організаціями.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4.2. Участь у науково-практичних заходах різного рівня з метою підвищення рівня інформованості учасників освітнього процесу щодо освітніх проблем  здоров’язбереження.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4.3. Висвітлення результатів діяльності лабораторії.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4.4. Підготовка до видання науково-методичної видань.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4.5. Проведення засідань творчої групи «Уроки здорового харчування в закладах освіти».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4.7. Планування діяльності лабораторії на 2024 рік.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4.8. Звітування за результатами виконання заходів відповідно плану за 2023 рік.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Успенська В. М.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12"/>
          <w:jc w:val="center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державних документів та звітний контроль за </w:t>
            </w:r>
            <w:r w:rsidRPr="007F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 Міністерства охорони здоров’я України та Міністерства освіти України «Про подальше впровадження </w:t>
            </w:r>
            <w:r w:rsidRPr="007F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міжнародного проекту «Європейська мережа шкіл сприяння здоров’ю» в Україні» (від 20.07.1998 № 206/272)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Успенська В. М.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1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Наказ Міністерства охорони здоров’я України та Міністерства освіти України «Про подальший розвиток міжнародного проекту «Європейська мережа шкіл сприяння здоров’ю» в Україні» (від 29.04.2002 № 157/281)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1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Указ Президента України «НАЦІОНАЛЬНА СТРАТЕГІЯ розбудови безпечного і здорового освітнього середовища у новій українській школі»</w:t>
            </w:r>
          </w:p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від 25 травня 2020 року № 195/2020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1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Накази Департаменту освіти і науки Сумської обласної державної адміністрації від 14.01.2021 № 08-ОД «Заходи щодо створення в закладах освіти належних умов для безпечного та якісного харчування дітей у Сумській області на 2021-2025 роки»; «Про внесення змін до наказу Департаменту освіти і науки Сумської обласної державної адміністрації від 14.01.2021 № 8-ОД»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1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Наказ Департаменту освіти і науки Сумської ОДА «Про активізацію діяльності закладів освіти у міжнародному проекті «Європейська мережа Шкіл сприяння здоров’ю», упровадження предметів, проектів, курсів здоров’яспрямованого змісту в закладах загальної середньої освіти» (від 05.07.2019 № 449-ОД )</w:t>
            </w:r>
          </w:p>
          <w:p w:rsidR="00564BC6" w:rsidRPr="007F6634" w:rsidRDefault="00564BC6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D5" w:rsidRPr="007F6634" w:rsidTr="00194DD5">
        <w:trPr>
          <w:trHeight w:val="198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DD5" w:rsidRPr="007F6634" w:rsidRDefault="00194DD5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DD5" w:rsidRPr="007F6634" w:rsidRDefault="00194DD5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D5" w:rsidRPr="007F6634" w:rsidRDefault="00194DD5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СТРАТЕГІЯ реформування системи шкільного харчування на період до 2027 року: розпорядження Кабінету Міністрів України від 27.10.2023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№ 990-р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DD5" w:rsidRPr="007F6634" w:rsidRDefault="00194DD5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DD5" w:rsidRPr="007F6634" w:rsidRDefault="00194DD5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DD5" w:rsidRPr="007F6634" w:rsidRDefault="00194DD5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70"/>
          <w:jc w:val="center"/>
        </w:trPr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Публікації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Cs/>
                <w:sz w:val="24"/>
                <w:szCs w:val="24"/>
              </w:rPr>
              <w:t>Успенська В.М.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43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Публікації наукових статей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194DD5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256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Видання методичних рекомендації для педагогів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70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Підготовка нормативної бази освітньої діяльності КЗ СОІППО з проблем здоров’язбереження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34" w:rsidRPr="007F6634" w:rsidTr="00564BC6">
        <w:trPr>
          <w:trHeight w:val="342"/>
          <w:jc w:val="center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Публікації інформації (прес-релізи) на сайті КЗ СОІППО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C6" w:rsidRPr="007F6634" w:rsidTr="00564BC6">
        <w:trPr>
          <w:trHeight w:val="342"/>
          <w:jc w:val="center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Науково-практичні заходи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VІІ Всеукраїнська науково-практична онлайн-конференція «Школа – територія здоров’я, безпеки, підтримки»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34">
              <w:rPr>
                <w:rFonts w:ascii="Times New Roman" w:hAnsi="Times New Roman" w:cs="Times New Roman"/>
                <w:bCs/>
                <w:sz w:val="24"/>
                <w:szCs w:val="24"/>
              </w:rPr>
              <w:t>Успенська В.М.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7F6634" w:rsidRPr="007F6634" w:rsidRDefault="007F6634" w:rsidP="007F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634" w:rsidRPr="007F6634" w:rsidRDefault="007F6634" w:rsidP="007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634" w:rsidRPr="007F6634" w:rsidRDefault="007F6634" w:rsidP="007F66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DDB" w:rsidRPr="007F6634" w:rsidRDefault="00C94DDB" w:rsidP="007F6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4DDB" w:rsidRPr="007F6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6D"/>
    <w:rsid w:val="000F316D"/>
    <w:rsid w:val="00184708"/>
    <w:rsid w:val="00194DD5"/>
    <w:rsid w:val="00206337"/>
    <w:rsid w:val="00564BC6"/>
    <w:rsid w:val="007F6634"/>
    <w:rsid w:val="00C94DDB"/>
    <w:rsid w:val="00E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2803</Words>
  <Characters>1599</Characters>
  <Application>Microsoft Office Word</Application>
  <DocSecurity>0</DocSecurity>
  <Lines>13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2024-01-04T14:44:00Z</dcterms:created>
  <dcterms:modified xsi:type="dcterms:W3CDTF">2024-01-04T14:48:00Z</dcterms:modified>
</cp:coreProperties>
</file>